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71278D65" w:rsidR="00C22EF1" w:rsidRPr="0056586D" w:rsidRDefault="00CF793A" w:rsidP="0019299C">
      <w:pPr>
        <w:tabs>
          <w:tab w:val="right" w:pos="9000"/>
        </w:tabs>
        <w:spacing w:after="0" w:line="240" w:lineRule="auto"/>
        <w:jc w:val="center"/>
        <w:rPr>
          <w:rFonts w:eastAsia="Times New Roman"/>
          <w:b/>
          <w:color w:val="002060"/>
          <w:sz w:val="18"/>
          <w:szCs w:val="18"/>
          <w:lang w:val="en-GB" w:eastAsia="en-GB"/>
        </w:rPr>
      </w:pPr>
      <w:r>
        <w:rPr>
          <w:rFonts w:eastAsia="Times New Roman"/>
          <w:b/>
          <w:bCs/>
          <w:color w:val="002060"/>
          <w:sz w:val="18"/>
          <w:szCs w:val="18"/>
          <w:lang w:val="en-GB" w:eastAsia="en-GB"/>
        </w:rPr>
        <w:t>Annexe</w:t>
      </w:r>
      <w:r w:rsidR="00C22EF1" w:rsidRPr="53461BA5">
        <w:rPr>
          <w:rFonts w:eastAsia="Times New Roman"/>
          <w:b/>
          <w:bCs/>
          <w:color w:val="002060"/>
          <w:sz w:val="18"/>
          <w:szCs w:val="18"/>
          <w:lang w:val="en-GB" w:eastAsia="en-GB"/>
        </w:rPr>
        <w:t xml:space="preserve">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5D44FFB6" w:rsidR="0052371C" w:rsidRPr="0056586D" w:rsidRDefault="0052371C" w:rsidP="0038204D">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sidR="00A035E0">
        <w:rPr>
          <w:rFonts w:eastAsia="Calibri" w:cstheme="minorHAnsi"/>
          <w:b/>
          <w:bCs/>
          <w:sz w:val="18"/>
          <w:szCs w:val="18"/>
          <w:lang w:val="en-CA"/>
        </w:rPr>
        <w:t xml:space="preserve"> </w:t>
      </w:r>
      <w:r w:rsidR="0044380E">
        <w:rPr>
          <w:rFonts w:eastAsia="Times New Roman" w:cstheme="minorHAnsi"/>
          <w:b/>
          <w:sz w:val="20"/>
          <w:szCs w:val="20"/>
          <w:lang w:val="en-GB" w:eastAsia="en-GB"/>
        </w:rPr>
        <w:t>UNW-WCA-NGA-CFP-2022-00</w:t>
      </w:r>
      <w:r w:rsidR="00AD4D79">
        <w:rPr>
          <w:rFonts w:eastAsia="Times New Roman" w:cstheme="minorHAnsi"/>
          <w:b/>
          <w:sz w:val="20"/>
          <w:szCs w:val="20"/>
          <w:lang w:val="en-GB" w:eastAsia="en-GB"/>
        </w:rPr>
        <w:t>8</w:t>
      </w: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08B384E9" w:rsidR="0052371C" w:rsidRPr="00B9313E"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 xml:space="preserve">Responsible </w:t>
      </w:r>
      <w:r w:rsidR="0052371C" w:rsidRPr="00B9313E">
        <w:rPr>
          <w:rFonts w:eastAsia="Calibri" w:cstheme="minorHAnsi"/>
          <w:spacing w:val="-2"/>
          <w:sz w:val="18"/>
          <w:szCs w:val="18"/>
          <w:u w:val="single"/>
          <w:lang w:val="en-CA"/>
        </w:rPr>
        <w:t>Part</w:t>
      </w:r>
      <w:r w:rsidR="00D356EA" w:rsidRPr="00B9313E">
        <w:rPr>
          <w:rFonts w:eastAsia="Calibri" w:cstheme="minorHAnsi"/>
          <w:spacing w:val="-2"/>
          <w:sz w:val="18"/>
          <w:szCs w:val="18"/>
          <w:u w:val="single"/>
          <w:lang w:val="en-CA"/>
        </w:rPr>
        <w:t>y</w:t>
      </w:r>
      <w:r w:rsidR="0052371C" w:rsidRPr="00B9313E">
        <w:rPr>
          <w:rFonts w:eastAsia="Calibri" w:cstheme="minorHAnsi"/>
          <w:sz w:val="18"/>
          <w:szCs w:val="18"/>
          <w:lang w:val="en-CA"/>
        </w:rPr>
        <w:t xml:space="preserve"> </w:t>
      </w:r>
      <w:r w:rsidR="0052371C" w:rsidRPr="00B9313E">
        <w:rPr>
          <w:rFonts w:eastAsia="Calibri" w:cstheme="minorHAnsi"/>
          <w:spacing w:val="-2"/>
          <w:sz w:val="18"/>
          <w:szCs w:val="18"/>
          <w:lang w:val="en-CA"/>
        </w:rPr>
        <w:t xml:space="preserve">as defined </w:t>
      </w:r>
      <w:r w:rsidR="005D5376" w:rsidRPr="00B9313E">
        <w:rPr>
          <w:rFonts w:eastAsia="Calibri" w:cstheme="minorHAnsi"/>
          <w:spacing w:val="-2"/>
          <w:sz w:val="18"/>
          <w:szCs w:val="18"/>
          <w:lang w:val="en-CA"/>
        </w:rPr>
        <w:t>by</w:t>
      </w:r>
      <w:r w:rsidR="0052371C" w:rsidRPr="00B9313E">
        <w:rPr>
          <w:rFonts w:eastAsia="Calibri" w:cstheme="minorHAnsi"/>
          <w:spacing w:val="-2"/>
          <w:sz w:val="18"/>
          <w:szCs w:val="18"/>
          <w:lang w:val="en-CA"/>
        </w:rPr>
        <w:t xml:space="preserve"> these documents. </w:t>
      </w:r>
      <w:r w:rsidR="00C6272A" w:rsidRPr="00B9313E">
        <w:rPr>
          <w:rFonts w:eastAsia="Calibri" w:cstheme="minorHAnsi"/>
          <w:spacing w:val="-2"/>
          <w:sz w:val="18"/>
          <w:szCs w:val="18"/>
          <w:lang w:val="en-CA"/>
        </w:rPr>
        <w:t xml:space="preserve">UN Women </w:t>
      </w:r>
      <w:r w:rsidR="0052371C" w:rsidRPr="00B9313E">
        <w:rPr>
          <w:rFonts w:eastAsia="Calibri" w:cstheme="minorHAnsi"/>
          <w:spacing w:val="-2"/>
          <w:sz w:val="18"/>
          <w:szCs w:val="18"/>
          <w:lang w:val="en-CA"/>
        </w:rPr>
        <w:t xml:space="preserve">now invites sealed proposals from qualified proponents </w:t>
      </w:r>
      <w:r w:rsidR="00BD6766" w:rsidRPr="00B9313E">
        <w:rPr>
          <w:rFonts w:eastAsia="Calibri" w:cstheme="minorHAnsi"/>
          <w:spacing w:val="-2"/>
          <w:sz w:val="18"/>
          <w:szCs w:val="18"/>
          <w:lang w:val="en-CA"/>
        </w:rPr>
        <w:t>to</w:t>
      </w:r>
      <w:r w:rsidR="0052371C" w:rsidRPr="00B9313E">
        <w:rPr>
          <w:rFonts w:eastAsia="Calibri" w:cstheme="minorHAnsi"/>
          <w:spacing w:val="-2"/>
          <w:sz w:val="18"/>
          <w:szCs w:val="18"/>
          <w:lang w:val="en-CA"/>
        </w:rPr>
        <w:t xml:space="preserve"> provid</w:t>
      </w:r>
      <w:r w:rsidR="00BD6766" w:rsidRPr="00B9313E">
        <w:rPr>
          <w:rFonts w:eastAsia="Calibri" w:cstheme="minorHAnsi"/>
          <w:spacing w:val="-2"/>
          <w:sz w:val="18"/>
          <w:szCs w:val="18"/>
          <w:lang w:val="en-CA"/>
        </w:rPr>
        <w:t>e</w:t>
      </w:r>
      <w:r w:rsidR="0052371C" w:rsidRPr="00B9313E">
        <w:rPr>
          <w:rFonts w:eastAsia="Calibri" w:cstheme="minorHAnsi"/>
          <w:spacing w:val="-2"/>
          <w:sz w:val="18"/>
          <w:szCs w:val="18"/>
          <w:lang w:val="en-CA"/>
        </w:rPr>
        <w:t xml:space="preserve"> the requirements as defined in the </w:t>
      </w:r>
      <w:r w:rsidR="00C6272A" w:rsidRPr="00B9313E">
        <w:rPr>
          <w:rFonts w:eastAsia="Calibri" w:cstheme="minorHAnsi"/>
          <w:spacing w:val="-2"/>
          <w:sz w:val="18"/>
          <w:szCs w:val="18"/>
          <w:lang w:val="en-CA"/>
        </w:rPr>
        <w:t xml:space="preserve">UN Women </w:t>
      </w:r>
      <w:r w:rsidR="0052371C" w:rsidRPr="00B9313E">
        <w:rPr>
          <w:rFonts w:eastAsia="Calibri" w:cstheme="minorHAnsi"/>
          <w:spacing w:val="-2"/>
          <w:sz w:val="18"/>
          <w:szCs w:val="18"/>
          <w:lang w:val="en-CA"/>
        </w:rPr>
        <w:t xml:space="preserve">Terms of Reference. </w:t>
      </w:r>
    </w:p>
    <w:p w14:paraId="17481B00" w14:textId="77777777" w:rsidR="001F45D2" w:rsidRPr="00B9313E" w:rsidRDefault="001F45D2" w:rsidP="00093C2D">
      <w:pPr>
        <w:spacing w:after="0" w:line="240" w:lineRule="auto"/>
        <w:jc w:val="both"/>
        <w:rPr>
          <w:rFonts w:eastAsia="Calibri" w:cstheme="minorHAnsi"/>
          <w:spacing w:val="-2"/>
          <w:sz w:val="18"/>
          <w:szCs w:val="18"/>
          <w:lang w:val="en-CA"/>
        </w:rPr>
      </w:pPr>
    </w:p>
    <w:p w14:paraId="7F96862B" w14:textId="2D96BAB6" w:rsidR="0052371C" w:rsidRPr="00B9313E" w:rsidRDefault="0052371C" w:rsidP="00093C2D">
      <w:pPr>
        <w:spacing w:after="0" w:line="240" w:lineRule="auto"/>
        <w:jc w:val="both"/>
        <w:rPr>
          <w:rFonts w:eastAsia="Calibri" w:cstheme="minorHAnsi"/>
          <w:sz w:val="18"/>
          <w:szCs w:val="18"/>
          <w:lang w:val="en-CA"/>
        </w:rPr>
      </w:pPr>
      <w:r w:rsidRPr="00B9313E">
        <w:rPr>
          <w:rFonts w:eastAsia="Calibri" w:cstheme="minorHAnsi"/>
          <w:spacing w:val="-2"/>
          <w:sz w:val="18"/>
          <w:szCs w:val="18"/>
          <w:lang w:val="en-CA"/>
        </w:rPr>
        <w:t>Proposals must be received by UN</w:t>
      </w:r>
      <w:r w:rsidR="00C6272A" w:rsidRPr="00B9313E">
        <w:rPr>
          <w:rFonts w:eastAsia="Calibri" w:cstheme="minorHAnsi"/>
          <w:spacing w:val="-2"/>
          <w:sz w:val="18"/>
          <w:szCs w:val="18"/>
          <w:lang w:val="en-CA"/>
        </w:rPr>
        <w:t xml:space="preserve"> Women </w:t>
      </w:r>
      <w:r w:rsidRPr="00B9313E">
        <w:rPr>
          <w:rFonts w:eastAsia="Calibri" w:cstheme="minorHAnsi"/>
          <w:spacing w:val="-2"/>
          <w:sz w:val="18"/>
          <w:szCs w:val="18"/>
          <w:lang w:val="en-CA"/>
        </w:rPr>
        <w:t xml:space="preserve">at </w:t>
      </w:r>
      <w:hyperlink r:id="rId12" w:history="1">
        <w:r w:rsidR="0077574F" w:rsidRPr="00B9313E">
          <w:rPr>
            <w:rStyle w:val="Hyperlink"/>
            <w:rFonts w:eastAsia="Calibri" w:cstheme="minorHAnsi"/>
            <w:spacing w:val="-2"/>
            <w:lang w:val="en-CA"/>
          </w:rPr>
          <w:t>CFPnigeria@unwomen.org</w:t>
        </w:r>
      </w:hyperlink>
      <w:r w:rsidR="0077574F" w:rsidRPr="00B9313E">
        <w:t xml:space="preserve"> </w:t>
      </w:r>
      <w:r w:rsidRPr="00B9313E">
        <w:rPr>
          <w:rFonts w:eastAsia="Calibri" w:cstheme="minorHAnsi"/>
          <w:spacing w:val="-2"/>
          <w:sz w:val="18"/>
          <w:szCs w:val="18"/>
          <w:lang w:val="en-CA"/>
        </w:rPr>
        <w:t xml:space="preserve">not later than (time) </w:t>
      </w:r>
      <w:r w:rsidR="005D5376" w:rsidRPr="00B9313E">
        <w:rPr>
          <w:rFonts w:eastAsia="Calibri" w:cstheme="minorHAnsi"/>
          <w:spacing w:val="-2"/>
          <w:sz w:val="18"/>
          <w:szCs w:val="18"/>
          <w:lang w:val="en-CA"/>
        </w:rPr>
        <w:t>5 pm</w:t>
      </w:r>
      <w:r w:rsidR="001513E1" w:rsidRPr="00B9313E">
        <w:rPr>
          <w:rFonts w:eastAsia="Calibri" w:cstheme="minorHAnsi"/>
          <w:spacing w:val="-2"/>
          <w:sz w:val="18"/>
          <w:szCs w:val="18"/>
          <w:lang w:val="en-CA"/>
        </w:rPr>
        <w:t xml:space="preserve"> </w:t>
      </w:r>
      <w:r w:rsidRPr="00B9313E">
        <w:rPr>
          <w:rFonts w:eastAsia="Calibri" w:cstheme="minorHAnsi"/>
          <w:sz w:val="18"/>
          <w:szCs w:val="18"/>
          <w:lang w:val="en-CA"/>
        </w:rPr>
        <w:t xml:space="preserve">on </w:t>
      </w:r>
      <w:r w:rsidR="0090326C">
        <w:rPr>
          <w:rFonts w:eastAsia="Calibri" w:cstheme="minorHAnsi"/>
          <w:b/>
          <w:bCs/>
          <w:sz w:val="18"/>
          <w:szCs w:val="18"/>
          <w:lang w:val="en-CA"/>
        </w:rPr>
        <w:t>19</w:t>
      </w:r>
      <w:r w:rsidR="00E41108" w:rsidRPr="00B9313E">
        <w:rPr>
          <w:rFonts w:eastAsia="Calibri" w:cstheme="minorHAnsi"/>
          <w:b/>
          <w:bCs/>
          <w:sz w:val="18"/>
          <w:szCs w:val="18"/>
          <w:vertAlign w:val="superscript"/>
          <w:lang w:val="en-CA"/>
        </w:rPr>
        <w:t>th</w:t>
      </w:r>
      <w:r w:rsidR="00E41108" w:rsidRPr="00B9313E">
        <w:rPr>
          <w:rFonts w:eastAsia="Calibri" w:cstheme="minorHAnsi"/>
          <w:b/>
          <w:bCs/>
          <w:sz w:val="18"/>
          <w:szCs w:val="18"/>
          <w:lang w:val="en-CA"/>
        </w:rPr>
        <w:t xml:space="preserve"> </w:t>
      </w:r>
      <w:r w:rsidR="00965C13">
        <w:rPr>
          <w:rFonts w:eastAsia="Calibri" w:cstheme="minorHAnsi"/>
          <w:b/>
          <w:bCs/>
          <w:sz w:val="18"/>
          <w:szCs w:val="18"/>
          <w:lang w:val="en-CA"/>
        </w:rPr>
        <w:t>Octo</w:t>
      </w:r>
      <w:r w:rsidR="00E41108" w:rsidRPr="00B9313E">
        <w:rPr>
          <w:rFonts w:eastAsia="Calibri" w:cstheme="minorHAnsi"/>
          <w:b/>
          <w:bCs/>
          <w:sz w:val="18"/>
          <w:szCs w:val="18"/>
          <w:lang w:val="en-CA"/>
        </w:rPr>
        <w:t>ber</w:t>
      </w:r>
      <w:r w:rsidR="005D5376" w:rsidRPr="00B9313E">
        <w:rPr>
          <w:rFonts w:eastAsia="Calibri" w:cstheme="minorHAnsi"/>
          <w:b/>
          <w:bCs/>
          <w:sz w:val="18"/>
          <w:szCs w:val="18"/>
          <w:lang w:val="en-CA"/>
        </w:rPr>
        <w:t xml:space="preserve"> </w:t>
      </w:r>
      <w:r w:rsidR="007B3EAF" w:rsidRPr="00B9313E">
        <w:rPr>
          <w:rFonts w:eastAsia="Calibri" w:cstheme="minorHAnsi"/>
          <w:b/>
          <w:bCs/>
          <w:sz w:val="18"/>
          <w:szCs w:val="18"/>
          <w:lang w:val="en-CA"/>
        </w:rPr>
        <w:t>2022</w:t>
      </w:r>
      <w:r w:rsidRPr="00B9313E">
        <w:rPr>
          <w:rFonts w:eastAsia="Calibri" w:cstheme="minorHAnsi"/>
          <w:sz w:val="18"/>
          <w:szCs w:val="18"/>
          <w:lang w:val="en-CA"/>
        </w:rPr>
        <w:t>.</w:t>
      </w:r>
    </w:p>
    <w:p w14:paraId="1D32437B" w14:textId="2C538885" w:rsidR="00656EDE" w:rsidRPr="00B9313E" w:rsidRDefault="00656EDE" w:rsidP="00093C2D">
      <w:pPr>
        <w:spacing w:after="0" w:line="240" w:lineRule="auto"/>
        <w:jc w:val="both"/>
        <w:rPr>
          <w:rFonts w:eastAsia="Calibri" w:cstheme="minorHAnsi"/>
          <w:sz w:val="18"/>
          <w:szCs w:val="18"/>
          <w:lang w:val="en-CA"/>
        </w:rPr>
      </w:pPr>
    </w:p>
    <w:p w14:paraId="1BA9310F" w14:textId="31AB7A81" w:rsidR="00656EDE" w:rsidRPr="0056586D" w:rsidRDefault="00656EDE" w:rsidP="00093C2D">
      <w:pPr>
        <w:spacing w:after="0" w:line="240" w:lineRule="auto"/>
        <w:jc w:val="both"/>
        <w:rPr>
          <w:rFonts w:eastAsia="Calibri" w:cstheme="minorHAnsi"/>
          <w:spacing w:val="-2"/>
          <w:sz w:val="18"/>
          <w:szCs w:val="18"/>
          <w:lang w:val="en-CA"/>
        </w:rPr>
      </w:pPr>
      <w:r w:rsidRPr="00B9313E">
        <w:rPr>
          <w:rFonts w:eastAsia="Calibri" w:cstheme="minorHAnsi"/>
          <w:b/>
          <w:bCs/>
          <w:sz w:val="18"/>
          <w:szCs w:val="18"/>
          <w:lang w:val="en-CA"/>
        </w:rPr>
        <w:t>The budget range for this proposal should be</w:t>
      </w:r>
      <w:r w:rsidRPr="00B9313E">
        <w:rPr>
          <w:rFonts w:eastAsia="Calibri" w:cstheme="minorHAnsi"/>
          <w:sz w:val="18"/>
          <w:szCs w:val="18"/>
          <w:lang w:val="en-CA"/>
        </w:rPr>
        <w:t xml:space="preserve"> </w:t>
      </w:r>
      <w:r w:rsidRPr="00B9313E">
        <w:rPr>
          <w:rFonts w:eastAsia="Calibri" w:cstheme="minorHAnsi"/>
          <w:b/>
          <w:bCs/>
          <w:sz w:val="18"/>
          <w:szCs w:val="18"/>
          <w:lang w:val="en-CA"/>
        </w:rPr>
        <w:t>[</w:t>
      </w:r>
      <w:r w:rsidR="00164BAC" w:rsidRPr="00B9313E">
        <w:rPr>
          <w:rFonts w:eastAsia="Calibri" w:cstheme="minorHAnsi"/>
          <w:b/>
          <w:bCs/>
          <w:sz w:val="18"/>
          <w:szCs w:val="18"/>
          <w:lang w:val="en-CA"/>
        </w:rPr>
        <w:t>$</w:t>
      </w:r>
      <w:r w:rsidR="00554A27">
        <w:rPr>
          <w:rFonts w:eastAsia="Calibri" w:cstheme="minorHAnsi"/>
          <w:b/>
          <w:bCs/>
          <w:sz w:val="18"/>
          <w:szCs w:val="18"/>
          <w:lang w:val="en-CA"/>
        </w:rPr>
        <w:t xml:space="preserve">190,000 </w:t>
      </w:r>
      <w:r w:rsidR="00164BAC" w:rsidRPr="00B9313E">
        <w:rPr>
          <w:rFonts w:eastAsia="Calibri" w:cstheme="minorHAnsi"/>
          <w:b/>
          <w:bCs/>
          <w:sz w:val="18"/>
          <w:szCs w:val="18"/>
          <w:lang w:val="en-CA"/>
        </w:rPr>
        <w:t>- $</w:t>
      </w:r>
      <w:r w:rsidR="0077574F" w:rsidRPr="00B9313E">
        <w:rPr>
          <w:rFonts w:eastAsia="Calibri" w:cstheme="minorHAnsi"/>
          <w:b/>
          <w:bCs/>
          <w:sz w:val="18"/>
          <w:szCs w:val="18"/>
          <w:lang w:val="en-CA"/>
        </w:rPr>
        <w:t>2</w:t>
      </w:r>
      <w:r w:rsidR="0051672A">
        <w:rPr>
          <w:rFonts w:eastAsia="Calibri" w:cstheme="minorHAnsi"/>
          <w:b/>
          <w:bCs/>
          <w:sz w:val="18"/>
          <w:szCs w:val="18"/>
          <w:lang w:val="en-CA"/>
        </w:rPr>
        <w:t>1</w:t>
      </w:r>
      <w:r w:rsidR="00750FDE" w:rsidRPr="00B9313E">
        <w:rPr>
          <w:rFonts w:eastAsia="Calibri" w:cstheme="minorHAnsi"/>
          <w:b/>
          <w:bCs/>
          <w:sz w:val="18"/>
          <w:szCs w:val="18"/>
          <w:lang w:val="en-CA"/>
        </w:rPr>
        <w:t>0</w:t>
      </w:r>
      <w:r w:rsidR="00164BAC" w:rsidRPr="00B9313E">
        <w:rPr>
          <w:rFonts w:eastAsia="Calibri" w:cstheme="minorHAnsi"/>
          <w:b/>
          <w:bCs/>
          <w:sz w:val="18"/>
          <w:szCs w:val="18"/>
          <w:lang w:val="en-CA"/>
        </w:rPr>
        <w:t>,000</w:t>
      </w:r>
      <w:r w:rsidRPr="00B9313E">
        <w:rPr>
          <w:rFonts w:eastAsia="Calibri" w:cstheme="minorHAnsi"/>
          <w:b/>
          <w:bCs/>
          <w:sz w:val="18"/>
          <w:szCs w:val="18"/>
          <w:lang w:val="en-CA"/>
        </w:rPr>
        <w:t xml:space="preserve"> (</w:t>
      </w:r>
      <w:r w:rsidRPr="00B9313E">
        <w:rPr>
          <w:rFonts w:eastAsia="Calibri" w:cstheme="minorHAnsi"/>
          <w:sz w:val="18"/>
          <w:szCs w:val="18"/>
          <w:lang w:val="en-CA"/>
        </w:rPr>
        <w:t>Min. – Max.</w:t>
      </w:r>
      <w:r w:rsidR="0083354B" w:rsidRPr="00B9313E">
        <w:rPr>
          <w:rStyle w:val="FootnoteReference"/>
          <w:rFonts w:eastAsia="Calibri" w:cstheme="minorHAnsi"/>
          <w:sz w:val="18"/>
          <w:szCs w:val="18"/>
          <w:lang w:val="en-CA"/>
        </w:rPr>
        <w:footnoteReference w:id="2"/>
      </w:r>
      <w:r w:rsidRPr="00B9313E">
        <w:rPr>
          <w:rFonts w:eastAsia="Calibri" w:cstheme="minorHAnsi"/>
          <w:sz w:val="18"/>
          <w:szCs w:val="18"/>
          <w:lang w:val="en-CA"/>
        </w:rPr>
        <w:t>)]</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proofErr w:type="gramStart"/>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C6588">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0F64956A" w:rsidR="00EE72FF" w:rsidRPr="0042572A" w:rsidRDefault="005D5376" w:rsidP="0042572A">
            <w:pPr>
              <w:pStyle w:val="ListParagraph"/>
              <w:numPr>
                <w:ilvl w:val="0"/>
                <w:numId w:val="8"/>
              </w:numPr>
              <w:ind w:left="339"/>
              <w:jc w:val="both"/>
              <w:rPr>
                <w:rFonts w:cstheme="minorHAnsi"/>
                <w:spacing w:val="-3"/>
                <w:sz w:val="18"/>
                <w:szCs w:val="18"/>
                <w:lang w:val="en-CA"/>
              </w:rPr>
            </w:pPr>
            <w:r>
              <w:rPr>
                <w:rFonts w:cstheme="minorHAnsi"/>
                <w:b/>
                <w:bCs/>
                <w:spacing w:val="-3"/>
                <w:sz w:val="18"/>
                <w:szCs w:val="18"/>
                <w:lang w:val="en-CA"/>
              </w:rPr>
              <w:t>Annexe</w:t>
            </w:r>
            <w:r w:rsidR="00EE72FF" w:rsidRPr="0042572A">
              <w:rPr>
                <w:rFonts w:cstheme="minorHAnsi"/>
                <w:b/>
                <w:bCs/>
                <w:spacing w:val="-3"/>
                <w:sz w:val="18"/>
                <w:szCs w:val="18"/>
                <w:lang w:val="en-CA"/>
              </w:rPr>
              <w:t xml:space="preserve"> B-1</w:t>
            </w:r>
            <w:r w:rsidR="00EE72FF"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671F842A" w:rsidR="00BB4D69" w:rsidRDefault="005D5376"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b/>
                <w:spacing w:val="-2"/>
                <w:sz w:val="18"/>
                <w:szCs w:val="18"/>
                <w:lang w:val="en-CA"/>
              </w:rPr>
              <w:t>Annexe</w:t>
            </w:r>
            <w:r w:rsidR="0052371C" w:rsidRPr="0056586D">
              <w:rPr>
                <w:rFonts w:asciiTheme="minorHAnsi" w:hAnsiTheme="minorHAnsi" w:cstheme="minorHAnsi"/>
                <w:b/>
                <w:spacing w:val="-2"/>
                <w:sz w:val="18"/>
                <w:szCs w:val="18"/>
                <w:lang w:val="en-CA"/>
              </w:rPr>
              <w:t xml:space="preserve"> </w:t>
            </w:r>
            <w:r w:rsidR="005A4A3A" w:rsidRPr="0056586D">
              <w:rPr>
                <w:rFonts w:asciiTheme="minorHAnsi" w:hAnsiTheme="minorHAnsi" w:cstheme="minorHAnsi"/>
                <w:b/>
                <w:spacing w:val="-2"/>
                <w:sz w:val="18"/>
                <w:szCs w:val="18"/>
                <w:lang w:val="en-CA"/>
              </w:rPr>
              <w:t>B</w:t>
            </w:r>
            <w:r w:rsidR="0052371C" w:rsidRPr="0056586D">
              <w:rPr>
                <w:rFonts w:asciiTheme="minorHAnsi" w:hAnsiTheme="minorHAnsi" w:cstheme="minorHAnsi"/>
                <w:b/>
                <w:spacing w:val="-2"/>
                <w:sz w:val="18"/>
                <w:szCs w:val="18"/>
                <w:lang w:val="en-CA"/>
              </w:rPr>
              <w:t>-1</w:t>
            </w:r>
            <w:r w:rsidR="0052371C"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0052371C"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0052371C"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0052371C"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B9313E"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B9313E"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B9313E">
              <w:rPr>
                <w:rFonts w:asciiTheme="minorHAnsi" w:hAnsiTheme="minorHAnsi" w:cstheme="minorHAnsi"/>
                <w:b/>
                <w:color w:val="0070C0"/>
                <w:spacing w:val="-2"/>
                <w:sz w:val="18"/>
                <w:szCs w:val="18"/>
                <w:u w:val="single"/>
                <w:lang w:val="en-CA"/>
              </w:rPr>
              <w:t>Section 2</w:t>
            </w:r>
          </w:p>
          <w:p w14:paraId="673F79AE" w14:textId="65670396" w:rsidR="00A035E0" w:rsidRPr="00B9313E"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B9313E">
              <w:rPr>
                <w:rFonts w:cstheme="minorHAnsi"/>
                <w:spacing w:val="-2"/>
                <w:sz w:val="18"/>
                <w:szCs w:val="18"/>
                <w:lang w:val="en-CA"/>
              </w:rPr>
              <w:t xml:space="preserve">Instructions to </w:t>
            </w:r>
            <w:r w:rsidR="001A3509" w:rsidRPr="00B9313E">
              <w:rPr>
                <w:rFonts w:cstheme="minorHAnsi"/>
                <w:spacing w:val="-2"/>
                <w:sz w:val="18"/>
                <w:szCs w:val="18"/>
                <w:lang w:val="en-CA"/>
              </w:rPr>
              <w:t>P</w:t>
            </w:r>
            <w:r w:rsidRPr="00B9313E">
              <w:rPr>
                <w:rFonts w:cstheme="minorHAnsi"/>
                <w:spacing w:val="-2"/>
                <w:sz w:val="18"/>
                <w:szCs w:val="18"/>
                <w:lang w:val="en-CA"/>
              </w:rPr>
              <w:t>roponents</w:t>
            </w:r>
            <w:r w:rsidR="00064C4A" w:rsidRPr="00B9313E">
              <w:rPr>
                <w:rFonts w:cstheme="minorHAnsi"/>
                <w:spacing w:val="-2"/>
                <w:sz w:val="18"/>
                <w:szCs w:val="18"/>
                <w:lang w:val="en-CA"/>
              </w:rPr>
              <w:t>, which includes the following:</w:t>
            </w:r>
          </w:p>
          <w:p w14:paraId="14C5C7F9" w14:textId="26B062FF" w:rsidR="00CB0B08" w:rsidRPr="00B9313E" w:rsidRDefault="005D5376"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B9313E">
              <w:rPr>
                <w:rFonts w:asciiTheme="minorHAnsi" w:hAnsiTheme="minorHAnsi" w:cstheme="minorHAnsi"/>
                <w:b/>
                <w:spacing w:val="-2"/>
                <w:sz w:val="18"/>
                <w:szCs w:val="18"/>
                <w:lang w:val="en-CA"/>
              </w:rPr>
              <w:t>Annexe</w:t>
            </w:r>
            <w:r w:rsidR="00CB0B08" w:rsidRPr="00B9313E">
              <w:rPr>
                <w:rFonts w:asciiTheme="minorHAnsi" w:hAnsiTheme="minorHAnsi" w:cstheme="minorHAnsi"/>
                <w:b/>
                <w:spacing w:val="-2"/>
                <w:sz w:val="18"/>
                <w:szCs w:val="18"/>
                <w:lang w:val="en-CA"/>
              </w:rPr>
              <w:t xml:space="preserve"> B-2 </w:t>
            </w:r>
            <w:r w:rsidR="00CB0B08" w:rsidRPr="00B9313E">
              <w:rPr>
                <w:rFonts w:asciiTheme="minorHAnsi" w:hAnsiTheme="minorHAnsi" w:cstheme="minorHAnsi"/>
                <w:bCs/>
                <w:spacing w:val="-2"/>
                <w:sz w:val="18"/>
                <w:szCs w:val="18"/>
                <w:lang w:val="en-CA"/>
              </w:rPr>
              <w:t>Template for Proposal Submission</w:t>
            </w:r>
          </w:p>
          <w:p w14:paraId="02955395" w14:textId="71A59FEE" w:rsidR="00CB0B08" w:rsidRPr="00B9313E"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B9313E">
              <w:rPr>
                <w:rFonts w:asciiTheme="minorHAnsi" w:hAnsiTheme="minorHAnsi" w:cstheme="minorHAnsi"/>
                <w:b/>
                <w:spacing w:val="-2"/>
                <w:sz w:val="18"/>
                <w:szCs w:val="18"/>
                <w:lang w:val="en-CA"/>
              </w:rPr>
              <w:t xml:space="preserve">Annex B-3 </w:t>
            </w:r>
            <w:r w:rsidRPr="00B9313E">
              <w:rPr>
                <w:rFonts w:asciiTheme="minorHAnsi" w:hAnsiTheme="minorHAnsi" w:cstheme="minorHAnsi"/>
                <w:bCs/>
                <w:spacing w:val="-2"/>
                <w:sz w:val="18"/>
                <w:szCs w:val="18"/>
                <w:lang w:val="en-CA"/>
              </w:rPr>
              <w:t xml:space="preserve">Format of Resume for Proposed </w:t>
            </w:r>
            <w:r w:rsidR="005752C3" w:rsidRPr="00B9313E">
              <w:rPr>
                <w:rFonts w:asciiTheme="minorHAnsi" w:hAnsiTheme="minorHAnsi" w:cstheme="minorHAnsi"/>
                <w:bCs/>
                <w:spacing w:val="-2"/>
                <w:sz w:val="18"/>
                <w:szCs w:val="18"/>
                <w:lang w:val="en-CA"/>
              </w:rPr>
              <w:t>Personnel</w:t>
            </w:r>
          </w:p>
          <w:p w14:paraId="6361426A" w14:textId="77777777" w:rsidR="00F15893" w:rsidRPr="00B9313E"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B9313E">
              <w:rPr>
                <w:rFonts w:asciiTheme="minorHAnsi" w:hAnsiTheme="minorHAnsi" w:cstheme="minorHAnsi"/>
                <w:b/>
                <w:spacing w:val="-2"/>
                <w:sz w:val="18"/>
                <w:szCs w:val="18"/>
                <w:lang w:val="en-CA"/>
              </w:rPr>
              <w:t xml:space="preserve">Annex B-4 </w:t>
            </w:r>
            <w:r w:rsidRPr="00B9313E">
              <w:rPr>
                <w:rFonts w:asciiTheme="minorHAnsi" w:hAnsiTheme="minorHAnsi" w:cstheme="minorHAnsi"/>
                <w:bCs/>
                <w:spacing w:val="-2"/>
                <w:sz w:val="18"/>
                <w:szCs w:val="18"/>
                <w:lang w:val="en-CA"/>
              </w:rPr>
              <w:t>Capacity Assessment Minimum Documents</w:t>
            </w:r>
          </w:p>
          <w:p w14:paraId="0C0CF9F9" w14:textId="77777777" w:rsidR="00720D39" w:rsidRPr="00B9313E" w:rsidRDefault="00CB0B08" w:rsidP="00720D39">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B9313E">
              <w:rPr>
                <w:rFonts w:asciiTheme="minorHAnsi" w:hAnsiTheme="minorHAnsi" w:cstheme="minorHAnsi"/>
                <w:b/>
                <w:spacing w:val="-2"/>
                <w:sz w:val="18"/>
                <w:szCs w:val="18"/>
                <w:lang w:val="en-CA"/>
              </w:rPr>
              <w:t xml:space="preserve">Annex B-5 </w:t>
            </w:r>
            <w:r w:rsidRPr="00B9313E">
              <w:rPr>
                <w:rFonts w:asciiTheme="minorHAnsi" w:hAnsiTheme="minorHAnsi" w:cstheme="minorHAnsi"/>
                <w:bCs/>
                <w:spacing w:val="-2"/>
                <w:sz w:val="18"/>
                <w:szCs w:val="18"/>
                <w:lang w:val="en-CA"/>
              </w:rPr>
              <w:t xml:space="preserve">UN Women </w:t>
            </w:r>
            <w:r w:rsidR="0042572A" w:rsidRPr="00B9313E">
              <w:rPr>
                <w:rFonts w:asciiTheme="minorHAnsi" w:hAnsiTheme="minorHAnsi" w:cstheme="minorHAnsi"/>
                <w:bCs/>
                <w:spacing w:val="-2"/>
                <w:sz w:val="18"/>
                <w:szCs w:val="18"/>
                <w:lang w:val="en-CA"/>
              </w:rPr>
              <w:t xml:space="preserve">template </w:t>
            </w:r>
            <w:r w:rsidRPr="00B9313E">
              <w:rPr>
                <w:rFonts w:asciiTheme="minorHAnsi" w:hAnsiTheme="minorHAnsi" w:cstheme="minorHAnsi"/>
                <w:bCs/>
                <w:spacing w:val="-2"/>
                <w:sz w:val="18"/>
                <w:szCs w:val="18"/>
                <w:lang w:val="en-CA"/>
              </w:rPr>
              <w:t>Partner Agreement</w:t>
            </w:r>
            <w:r w:rsidR="00340A27" w:rsidRPr="00B9313E">
              <w:rPr>
                <w:rFonts w:asciiTheme="minorHAnsi" w:hAnsiTheme="minorHAnsi" w:cstheme="minorHAnsi"/>
                <w:bCs/>
                <w:spacing w:val="-2"/>
                <w:sz w:val="18"/>
                <w:szCs w:val="18"/>
                <w:lang w:val="en-CA"/>
              </w:rPr>
              <w:t xml:space="preserve"> </w:t>
            </w:r>
          </w:p>
          <w:p w14:paraId="37D99A10" w14:textId="5C56E145" w:rsidR="0016762F" w:rsidRPr="00B9313E" w:rsidRDefault="0016762F" w:rsidP="00720D39">
            <w:pPr>
              <w:pStyle w:val="ListParagraph"/>
              <w:tabs>
                <w:tab w:val="left" w:pos="-720"/>
                <w:tab w:val="left" w:pos="1440"/>
              </w:tabs>
              <w:suppressAutoHyphens/>
              <w:ind w:left="360"/>
              <w:jc w:val="both"/>
              <w:rPr>
                <w:rFonts w:cs="Calibri"/>
                <w:bCs/>
                <w:spacing w:val="-2"/>
                <w:sz w:val="18"/>
                <w:szCs w:val="18"/>
                <w:lang w:val="en-CA"/>
              </w:rPr>
            </w:pPr>
            <w:r w:rsidRPr="00B9313E">
              <w:rPr>
                <w:rFonts w:cstheme="minorHAnsi"/>
                <w:b/>
                <w:spacing w:val="-2"/>
                <w:sz w:val="18"/>
                <w:szCs w:val="18"/>
                <w:lang w:val="en-CA"/>
              </w:rPr>
              <w:t>Annex B-6</w:t>
            </w:r>
            <w:r w:rsidRPr="00B9313E">
              <w:rPr>
                <w:rFonts w:asciiTheme="minorHAnsi" w:hAnsiTheme="minorHAnsi" w:cstheme="minorHAnsi"/>
                <w:spacing w:val="-2"/>
                <w:sz w:val="18"/>
                <w:szCs w:val="18"/>
                <w:lang w:val="en-CA"/>
              </w:rPr>
              <w:t xml:space="preserve"> UN Women Anti-Fraud Policy</w:t>
            </w:r>
            <w:r w:rsidR="00A410B1" w:rsidRPr="00B9313E">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B9313E"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0BDE4F54" w:rsidR="00293E05" w:rsidRPr="00B9313E" w:rsidRDefault="005D5376" w:rsidP="00DC6588">
            <w:pPr>
              <w:tabs>
                <w:tab w:val="left" w:pos="-720"/>
                <w:tab w:val="left" w:pos="1440"/>
              </w:tabs>
              <w:suppressAutoHyphens/>
              <w:jc w:val="both"/>
              <w:rPr>
                <w:rFonts w:asciiTheme="minorHAnsi" w:hAnsiTheme="minorHAnsi" w:cstheme="minorHAnsi"/>
                <w:spacing w:val="-2"/>
                <w:sz w:val="18"/>
                <w:szCs w:val="18"/>
                <w:lang w:val="en-CA"/>
              </w:rPr>
            </w:pPr>
            <w:r w:rsidRPr="00B9313E">
              <w:rPr>
                <w:rFonts w:asciiTheme="minorHAnsi" w:hAnsiTheme="minorHAnsi" w:cstheme="minorHAnsi"/>
                <w:b/>
                <w:spacing w:val="-2"/>
                <w:sz w:val="18"/>
                <w:szCs w:val="18"/>
                <w:lang w:val="en-CA"/>
              </w:rPr>
              <w:t>Annexe</w:t>
            </w:r>
            <w:r w:rsidR="00293E05" w:rsidRPr="00B9313E">
              <w:rPr>
                <w:rFonts w:asciiTheme="minorHAnsi" w:hAnsiTheme="minorHAnsi" w:cstheme="minorHAnsi"/>
                <w:b/>
                <w:spacing w:val="-2"/>
                <w:sz w:val="18"/>
                <w:szCs w:val="18"/>
                <w:lang w:val="en-CA"/>
              </w:rPr>
              <w:t xml:space="preserve"> B-2</w:t>
            </w:r>
            <w:r w:rsidR="00293E05" w:rsidRPr="00B9313E">
              <w:rPr>
                <w:rFonts w:asciiTheme="minorHAnsi" w:hAnsiTheme="minorHAnsi" w:cstheme="minorHAnsi"/>
                <w:spacing w:val="-2"/>
                <w:sz w:val="18"/>
                <w:szCs w:val="18"/>
                <w:lang w:val="en-CA"/>
              </w:rPr>
              <w:t xml:space="preserve"> Template for Proposal Submission</w:t>
            </w:r>
          </w:p>
          <w:p w14:paraId="0287A57C" w14:textId="26B7FDBF" w:rsidR="0052371C" w:rsidRPr="00B9313E" w:rsidRDefault="005D5376" w:rsidP="00DC6588">
            <w:pPr>
              <w:tabs>
                <w:tab w:val="left" w:pos="-720"/>
                <w:tab w:val="left" w:pos="1440"/>
              </w:tabs>
              <w:suppressAutoHyphens/>
              <w:jc w:val="both"/>
              <w:rPr>
                <w:rFonts w:asciiTheme="minorHAnsi" w:hAnsiTheme="minorHAnsi" w:cstheme="minorHAnsi"/>
                <w:spacing w:val="-2"/>
                <w:sz w:val="18"/>
                <w:szCs w:val="18"/>
                <w:lang w:val="en-CA"/>
              </w:rPr>
            </w:pPr>
            <w:r w:rsidRPr="00B9313E">
              <w:rPr>
                <w:rFonts w:asciiTheme="minorHAnsi" w:hAnsiTheme="minorHAnsi" w:cstheme="minorHAnsi"/>
                <w:b/>
                <w:spacing w:val="-2"/>
                <w:sz w:val="18"/>
                <w:szCs w:val="18"/>
                <w:lang w:val="en-CA"/>
              </w:rPr>
              <w:t>Annexe</w:t>
            </w:r>
            <w:r w:rsidR="00293E05" w:rsidRPr="00B9313E">
              <w:rPr>
                <w:rFonts w:asciiTheme="minorHAnsi" w:hAnsiTheme="minorHAnsi" w:cstheme="minorHAnsi"/>
                <w:b/>
                <w:spacing w:val="-2"/>
                <w:sz w:val="18"/>
                <w:szCs w:val="18"/>
                <w:lang w:val="en-CA"/>
              </w:rPr>
              <w:t xml:space="preserve"> B-3</w:t>
            </w:r>
            <w:r w:rsidR="00293E05" w:rsidRPr="00B9313E">
              <w:rPr>
                <w:rFonts w:asciiTheme="minorHAnsi" w:hAnsiTheme="minorHAnsi" w:cstheme="minorHAnsi"/>
                <w:spacing w:val="-2"/>
                <w:sz w:val="18"/>
                <w:szCs w:val="18"/>
                <w:lang w:val="en-CA"/>
              </w:rPr>
              <w:t xml:space="preserve"> Format of Resume for Proposed </w:t>
            </w:r>
            <w:r w:rsidR="005752C3" w:rsidRPr="00B9313E">
              <w:rPr>
                <w:rFonts w:asciiTheme="minorHAnsi" w:hAnsiTheme="minorHAnsi" w:cstheme="minorHAnsi"/>
                <w:spacing w:val="-2"/>
                <w:sz w:val="18"/>
                <w:szCs w:val="18"/>
                <w:lang w:val="en-CA"/>
              </w:rPr>
              <w:t>Personnel</w:t>
            </w:r>
          </w:p>
          <w:p w14:paraId="39972895" w14:textId="0700A3F7" w:rsidR="00764B27" w:rsidRPr="00B9313E"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B9313E">
              <w:rPr>
                <w:rFonts w:asciiTheme="minorHAnsi" w:hAnsiTheme="minorHAnsi" w:cstheme="minorHAnsi"/>
                <w:b/>
                <w:spacing w:val="-2"/>
                <w:sz w:val="18"/>
                <w:szCs w:val="18"/>
                <w:lang w:val="en-CA"/>
              </w:rPr>
              <w:t>Annex B-4</w:t>
            </w:r>
            <w:r w:rsidRPr="00B9313E">
              <w:rPr>
                <w:rFonts w:asciiTheme="minorHAnsi" w:hAnsiTheme="minorHAnsi" w:cstheme="minorHAnsi"/>
                <w:spacing w:val="-2"/>
                <w:sz w:val="18"/>
                <w:szCs w:val="18"/>
                <w:lang w:val="en-CA"/>
              </w:rPr>
              <w:t xml:space="preserve"> Capacity Assessment Minimum Documents</w:t>
            </w:r>
          </w:p>
        </w:tc>
      </w:tr>
    </w:tbl>
    <w:p w14:paraId="7365D77A" w14:textId="77777777" w:rsidR="00A035E0" w:rsidRPr="00B9313E"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634832EB" w14:textId="725335B7" w:rsidR="0052371C" w:rsidRPr="00B9313E" w:rsidRDefault="0052371C" w:rsidP="003647D1">
      <w:pPr>
        <w:tabs>
          <w:tab w:val="left" w:pos="-720"/>
          <w:tab w:val="left" w:pos="1440"/>
        </w:tabs>
        <w:suppressAutoHyphens/>
        <w:spacing w:after="0" w:line="240" w:lineRule="auto"/>
        <w:rPr>
          <w:rFonts w:eastAsia="Calibri" w:cstheme="minorHAnsi"/>
          <w:b/>
          <w:bCs/>
          <w:sz w:val="18"/>
          <w:szCs w:val="18"/>
          <w:lang w:val="en-CA"/>
        </w:rPr>
      </w:pPr>
      <w:r w:rsidRPr="00B9313E">
        <w:rPr>
          <w:rFonts w:eastAsia="Calibri" w:cstheme="minorHAnsi"/>
          <w:spacing w:val="-2"/>
          <w:sz w:val="18"/>
          <w:szCs w:val="18"/>
          <w:lang w:val="en-CA"/>
        </w:rPr>
        <w:t>Interested proponents may obtain further information by contacting this email address</w:t>
      </w:r>
      <w:r w:rsidR="00A035E0" w:rsidRPr="00B9313E">
        <w:rPr>
          <w:rFonts w:eastAsia="Calibri" w:cstheme="minorHAnsi"/>
          <w:spacing w:val="-2"/>
          <w:sz w:val="18"/>
          <w:szCs w:val="18"/>
          <w:lang w:val="en-CA"/>
        </w:rPr>
        <w:t xml:space="preserve">: </w:t>
      </w:r>
      <w:r w:rsidR="00AA6E91" w:rsidRPr="00B9313E">
        <w:rPr>
          <w:rFonts w:eastAsia="Times New Roman" w:cstheme="minorHAnsi"/>
          <w:b/>
          <w:sz w:val="18"/>
          <w:szCs w:val="18"/>
        </w:rPr>
        <w:t>o.ademola-adelehin@unwomen.org</w:t>
      </w:r>
      <w:r w:rsidR="00AA6E91" w:rsidRPr="00B9313E">
        <w:rPr>
          <w:rFonts w:eastAsia="Calibri" w:cstheme="minorHAnsi"/>
          <w:sz w:val="18"/>
          <w:szCs w:val="18"/>
          <w:lang w:val="en-CA"/>
        </w:rPr>
        <w:t xml:space="preserve"> </w:t>
      </w:r>
    </w:p>
    <w:p w14:paraId="63D63A75" w14:textId="4801499F" w:rsidR="0052371C" w:rsidRPr="00B9313E"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B9313E">
        <w:rPr>
          <w:rFonts w:eastAsia="Times New Roman" w:cstheme="minorHAnsi"/>
          <w:b/>
          <w:color w:val="0070C0"/>
          <w:sz w:val="18"/>
          <w:szCs w:val="18"/>
          <w:lang w:val="en-GB" w:eastAsia="en-GB"/>
        </w:rPr>
        <w:t xml:space="preserve">Proposal </w:t>
      </w:r>
      <w:r w:rsidR="00D32FD7" w:rsidRPr="00B9313E">
        <w:rPr>
          <w:rFonts w:eastAsia="Times New Roman" w:cstheme="minorHAnsi"/>
          <w:b/>
          <w:color w:val="0070C0"/>
          <w:sz w:val="18"/>
          <w:szCs w:val="18"/>
          <w:lang w:val="en-GB" w:eastAsia="en-GB"/>
        </w:rPr>
        <w:t>D</w:t>
      </w:r>
      <w:r w:rsidRPr="00B9313E">
        <w:rPr>
          <w:rFonts w:eastAsia="Times New Roman" w:cstheme="minorHAnsi"/>
          <w:b/>
          <w:color w:val="0070C0"/>
          <w:sz w:val="18"/>
          <w:szCs w:val="18"/>
          <w:lang w:val="en-GB" w:eastAsia="en-GB"/>
        </w:rPr>
        <w:t xml:space="preserve">ata </w:t>
      </w:r>
      <w:r w:rsidR="00D32FD7" w:rsidRPr="00B9313E">
        <w:rPr>
          <w:rFonts w:eastAsia="Times New Roman" w:cstheme="minorHAnsi"/>
          <w:b/>
          <w:color w:val="0070C0"/>
          <w:sz w:val="18"/>
          <w:szCs w:val="18"/>
          <w:lang w:val="en-GB" w:eastAsia="en-GB"/>
        </w:rPr>
        <w:t>S</w:t>
      </w:r>
      <w:r w:rsidRPr="00B9313E">
        <w:rPr>
          <w:rFonts w:eastAsia="Times New Roman" w:cstheme="minorHAnsi"/>
          <w:b/>
          <w:color w:val="0070C0"/>
          <w:sz w:val="18"/>
          <w:szCs w:val="18"/>
          <w:lang w:val="en-GB" w:eastAsia="en-GB"/>
        </w:rPr>
        <w:t xml:space="preserve">heet for </w:t>
      </w:r>
      <w:r w:rsidR="0006700D" w:rsidRPr="00B9313E">
        <w:rPr>
          <w:rFonts w:eastAsia="Times New Roman" w:cstheme="minorHAnsi"/>
          <w:b/>
          <w:color w:val="0070C0"/>
          <w:sz w:val="18"/>
          <w:szCs w:val="18"/>
          <w:lang w:val="en-GB" w:eastAsia="en-GB"/>
        </w:rPr>
        <w:t>Responsible Parties</w:t>
      </w:r>
    </w:p>
    <w:p w14:paraId="4F49C55D" w14:textId="77777777" w:rsidR="0052371C" w:rsidRPr="00B9313E"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710"/>
      </w:tblGrid>
      <w:tr w:rsidR="0052371C" w:rsidRPr="00B9313E" w14:paraId="3EE1D0EF" w14:textId="77777777" w:rsidTr="00A304F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B9313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Program/Project:</w:t>
            </w:r>
          </w:p>
        </w:tc>
        <w:tc>
          <w:tcPr>
            <w:tcW w:w="46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B9313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Requests for clarifications due:</w:t>
            </w:r>
          </w:p>
        </w:tc>
      </w:tr>
      <w:tr w:rsidR="0052371C" w:rsidRPr="00B9313E" w14:paraId="3423111B" w14:textId="77777777" w:rsidTr="00A304FA">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64973946" w:rsidR="0052371C" w:rsidRPr="00B9313E" w:rsidRDefault="00B77C32"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Women Peace and Security Programme (Phase II)</w:t>
            </w:r>
          </w:p>
        </w:tc>
        <w:tc>
          <w:tcPr>
            <w:tcW w:w="2965" w:type="dxa"/>
            <w:tcBorders>
              <w:top w:val="single" w:sz="4" w:space="0" w:color="auto"/>
              <w:left w:val="single" w:sz="4" w:space="0" w:color="auto"/>
              <w:bottom w:val="single" w:sz="4" w:space="0" w:color="auto"/>
              <w:right w:val="single" w:sz="4" w:space="0" w:color="auto"/>
            </w:tcBorders>
          </w:tcPr>
          <w:p w14:paraId="792BF19A" w14:textId="355A0606" w:rsidR="0052371C" w:rsidRPr="00B9313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Date:</w:t>
            </w:r>
            <w:r w:rsidR="00B77C32" w:rsidRPr="00B9313E">
              <w:rPr>
                <w:rFonts w:asciiTheme="minorHAnsi" w:eastAsia="Times New Roman" w:hAnsiTheme="minorHAnsi" w:cstheme="minorHAnsi"/>
                <w:b/>
                <w:sz w:val="18"/>
                <w:szCs w:val="18"/>
              </w:rPr>
              <w:t xml:space="preserve"> </w:t>
            </w:r>
            <w:r w:rsidR="0090326C">
              <w:rPr>
                <w:rFonts w:asciiTheme="minorHAnsi" w:eastAsia="Times New Roman" w:hAnsiTheme="minorHAnsi" w:cstheme="minorHAnsi"/>
                <w:b/>
                <w:sz w:val="18"/>
                <w:szCs w:val="18"/>
              </w:rPr>
              <w:t>6</w:t>
            </w:r>
            <w:r w:rsidR="0090326C" w:rsidRPr="0090326C">
              <w:rPr>
                <w:rFonts w:asciiTheme="minorHAnsi" w:eastAsia="Times New Roman" w:hAnsiTheme="minorHAnsi" w:cstheme="minorHAnsi"/>
                <w:b/>
                <w:sz w:val="18"/>
                <w:szCs w:val="18"/>
                <w:vertAlign w:val="superscript"/>
              </w:rPr>
              <w:t>th</w:t>
            </w:r>
            <w:r w:rsidR="0090326C">
              <w:rPr>
                <w:rFonts w:asciiTheme="minorHAnsi" w:eastAsia="Times New Roman" w:hAnsiTheme="minorHAnsi" w:cstheme="minorHAnsi"/>
                <w:b/>
                <w:sz w:val="18"/>
                <w:szCs w:val="18"/>
              </w:rPr>
              <w:t xml:space="preserve"> </w:t>
            </w:r>
            <w:r w:rsidR="00914265">
              <w:rPr>
                <w:rFonts w:asciiTheme="minorHAnsi" w:eastAsia="Times New Roman" w:hAnsiTheme="minorHAnsi" w:cstheme="minorHAnsi"/>
                <w:b/>
                <w:sz w:val="18"/>
                <w:szCs w:val="18"/>
              </w:rPr>
              <w:t>-</w:t>
            </w:r>
            <w:r w:rsidR="0090326C">
              <w:rPr>
                <w:rFonts w:asciiTheme="minorHAnsi" w:eastAsia="Times New Roman" w:hAnsiTheme="minorHAnsi" w:cstheme="minorHAnsi"/>
                <w:b/>
                <w:sz w:val="18"/>
                <w:szCs w:val="18"/>
              </w:rPr>
              <w:t>12</w:t>
            </w:r>
            <w:r w:rsidR="002F7317" w:rsidRPr="00B9313E">
              <w:rPr>
                <w:rFonts w:asciiTheme="minorHAnsi" w:eastAsia="Times New Roman" w:hAnsiTheme="minorHAnsi" w:cstheme="minorHAnsi"/>
                <w:b/>
                <w:sz w:val="18"/>
                <w:szCs w:val="18"/>
                <w:vertAlign w:val="superscript"/>
              </w:rPr>
              <w:t>th</w:t>
            </w:r>
            <w:r w:rsidR="002F7317" w:rsidRPr="00B9313E">
              <w:rPr>
                <w:rFonts w:asciiTheme="minorHAnsi" w:eastAsia="Times New Roman" w:hAnsiTheme="minorHAnsi" w:cstheme="minorHAnsi"/>
                <w:b/>
                <w:sz w:val="18"/>
                <w:szCs w:val="18"/>
              </w:rPr>
              <w:t xml:space="preserve"> </w:t>
            </w:r>
            <w:r w:rsidR="0090326C">
              <w:rPr>
                <w:rFonts w:asciiTheme="minorHAnsi" w:eastAsia="Times New Roman" w:hAnsiTheme="minorHAnsi" w:cstheme="minorHAnsi"/>
                <w:b/>
                <w:sz w:val="18"/>
                <w:szCs w:val="18"/>
              </w:rPr>
              <w:t>Octo</w:t>
            </w:r>
            <w:r w:rsidR="00443B99" w:rsidRPr="00B9313E">
              <w:rPr>
                <w:rFonts w:asciiTheme="minorHAnsi" w:eastAsia="Times New Roman" w:hAnsiTheme="minorHAnsi" w:cstheme="minorHAnsi"/>
                <w:b/>
                <w:sz w:val="18"/>
                <w:szCs w:val="18"/>
              </w:rPr>
              <w:t>ber</w:t>
            </w:r>
            <w:r w:rsidR="00F815C9" w:rsidRPr="00B9313E">
              <w:rPr>
                <w:rFonts w:asciiTheme="minorHAnsi" w:eastAsia="Times New Roman" w:hAnsiTheme="minorHAnsi" w:cstheme="minorHAnsi"/>
                <w:b/>
                <w:sz w:val="18"/>
                <w:szCs w:val="18"/>
              </w:rPr>
              <w:t xml:space="preserve"> </w:t>
            </w:r>
            <w:r w:rsidR="000A76CC" w:rsidRPr="00B9313E">
              <w:rPr>
                <w:rFonts w:asciiTheme="minorHAnsi" w:eastAsia="Times New Roman" w:hAnsiTheme="minorHAnsi" w:cstheme="minorHAnsi"/>
                <w:b/>
                <w:sz w:val="18"/>
                <w:szCs w:val="18"/>
              </w:rPr>
              <w:t>2022</w:t>
            </w:r>
          </w:p>
        </w:tc>
        <w:tc>
          <w:tcPr>
            <w:tcW w:w="1710" w:type="dxa"/>
            <w:tcBorders>
              <w:top w:val="single" w:sz="4" w:space="0" w:color="auto"/>
              <w:left w:val="single" w:sz="4" w:space="0" w:color="auto"/>
              <w:bottom w:val="single" w:sz="4" w:space="0" w:color="auto"/>
              <w:right w:val="single" w:sz="4" w:space="0" w:color="auto"/>
            </w:tcBorders>
          </w:tcPr>
          <w:p w14:paraId="25E0978F" w14:textId="1E785BA3" w:rsidR="0052371C" w:rsidRPr="00B9313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Time:</w:t>
            </w:r>
            <w:r w:rsidR="00B77C32" w:rsidRPr="00B9313E">
              <w:rPr>
                <w:rFonts w:asciiTheme="minorHAnsi" w:eastAsia="Times New Roman" w:hAnsiTheme="minorHAnsi" w:cstheme="minorHAnsi"/>
                <w:b/>
                <w:sz w:val="18"/>
                <w:szCs w:val="18"/>
              </w:rPr>
              <w:t xml:space="preserve"> 9.00am – </w:t>
            </w:r>
            <w:r w:rsidR="000A76CC" w:rsidRPr="00B9313E">
              <w:rPr>
                <w:rFonts w:asciiTheme="minorHAnsi" w:eastAsia="Times New Roman" w:hAnsiTheme="minorHAnsi" w:cstheme="minorHAnsi"/>
                <w:b/>
                <w:sz w:val="18"/>
                <w:szCs w:val="18"/>
              </w:rPr>
              <w:t>5</w:t>
            </w:r>
            <w:r w:rsidR="00B77C32" w:rsidRPr="00B9313E">
              <w:rPr>
                <w:rFonts w:asciiTheme="minorHAnsi" w:eastAsia="Times New Roman" w:hAnsiTheme="minorHAnsi" w:cstheme="minorHAnsi"/>
                <w:b/>
                <w:sz w:val="18"/>
                <w:szCs w:val="18"/>
              </w:rPr>
              <w:t>.00pm</w:t>
            </w:r>
          </w:p>
        </w:tc>
      </w:tr>
      <w:tr w:rsidR="0052371C" w:rsidRPr="00B9313E" w14:paraId="682EC9B1" w14:textId="77777777" w:rsidTr="00A304FA">
        <w:tc>
          <w:tcPr>
            <w:tcW w:w="4590" w:type="dxa"/>
            <w:gridSpan w:val="2"/>
            <w:tcBorders>
              <w:top w:val="single" w:sz="4" w:space="0" w:color="auto"/>
              <w:left w:val="single" w:sz="4" w:space="0" w:color="auto"/>
              <w:bottom w:val="single" w:sz="4" w:space="0" w:color="auto"/>
              <w:right w:val="single" w:sz="4" w:space="0" w:color="auto"/>
            </w:tcBorders>
          </w:tcPr>
          <w:p w14:paraId="40540F93" w14:textId="71E5DD53" w:rsidR="0052371C" w:rsidRPr="00B9313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Progra</w:t>
            </w:r>
            <w:r w:rsidR="0036317A" w:rsidRPr="00B9313E">
              <w:rPr>
                <w:rFonts w:asciiTheme="minorHAnsi" w:eastAsia="Times New Roman" w:hAnsiTheme="minorHAnsi" w:cstheme="minorHAnsi"/>
                <w:b/>
                <w:sz w:val="18"/>
                <w:szCs w:val="18"/>
              </w:rPr>
              <w:t xml:space="preserve">mme Officer’s </w:t>
            </w:r>
            <w:r w:rsidR="00782F12" w:rsidRPr="00B9313E">
              <w:rPr>
                <w:rFonts w:asciiTheme="minorHAnsi" w:eastAsia="Times New Roman" w:hAnsiTheme="minorHAnsi" w:cstheme="minorHAnsi"/>
                <w:b/>
                <w:sz w:val="18"/>
                <w:szCs w:val="18"/>
              </w:rPr>
              <w:t>n</w:t>
            </w:r>
            <w:r w:rsidR="0036317A" w:rsidRPr="00B9313E">
              <w:rPr>
                <w:rFonts w:asciiTheme="minorHAnsi" w:eastAsia="Times New Roman" w:hAnsiTheme="minorHAnsi" w:cstheme="minorHAnsi"/>
                <w:b/>
                <w:sz w:val="18"/>
                <w:szCs w:val="18"/>
              </w:rPr>
              <w:t>ame:</w:t>
            </w:r>
            <w:r w:rsidR="00B77C32" w:rsidRPr="00B9313E">
              <w:rPr>
                <w:rFonts w:asciiTheme="minorHAnsi" w:eastAsia="Times New Roman" w:hAnsiTheme="minorHAnsi" w:cstheme="minorHAnsi"/>
                <w:b/>
                <w:sz w:val="18"/>
                <w:szCs w:val="18"/>
              </w:rPr>
              <w:t xml:space="preserve"> </w:t>
            </w:r>
          </w:p>
        </w:tc>
        <w:tc>
          <w:tcPr>
            <w:tcW w:w="4675" w:type="dxa"/>
            <w:gridSpan w:val="2"/>
            <w:tcBorders>
              <w:top w:val="single" w:sz="4" w:space="0" w:color="auto"/>
              <w:left w:val="single" w:sz="4" w:space="0" w:color="auto"/>
              <w:bottom w:val="single" w:sz="4" w:space="0" w:color="auto"/>
              <w:right w:val="single" w:sz="4" w:space="0" w:color="auto"/>
            </w:tcBorders>
          </w:tcPr>
          <w:p w14:paraId="73E66147" w14:textId="3A4BDB78" w:rsidR="0052371C" w:rsidRPr="00B9313E" w:rsidRDefault="00FB0C94"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Olubukola Ademola-Adelehin</w:t>
            </w:r>
          </w:p>
        </w:tc>
      </w:tr>
      <w:tr w:rsidR="0052371C" w:rsidRPr="00B9313E" w14:paraId="017BC11E" w14:textId="77777777" w:rsidTr="00A304F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731BD15E" w:rsidR="0052371C" w:rsidRPr="00B9313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Email:</w:t>
            </w:r>
            <w:r w:rsidR="00B77C32" w:rsidRPr="00B9313E">
              <w:rPr>
                <w:rFonts w:asciiTheme="minorHAnsi" w:eastAsia="Times New Roman" w:hAnsiTheme="minorHAnsi" w:cstheme="minorHAnsi"/>
                <w:b/>
                <w:sz w:val="18"/>
                <w:szCs w:val="18"/>
              </w:rPr>
              <w:t xml:space="preserve"> </w:t>
            </w:r>
            <w:hyperlink r:id="rId13" w:history="1">
              <w:r w:rsidR="00A43817" w:rsidRPr="001F4E1E">
                <w:rPr>
                  <w:rStyle w:val="Hyperlink"/>
                  <w:rFonts w:eastAsia="Times New Roman" w:cstheme="minorHAnsi"/>
                  <w:b/>
                  <w:sz w:val="18"/>
                  <w:szCs w:val="18"/>
                </w:rPr>
                <w:t>o.ademola-adelehin@unwomen.org</w:t>
              </w:r>
            </w:hyperlink>
          </w:p>
        </w:tc>
        <w:tc>
          <w:tcPr>
            <w:tcW w:w="46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B9313E"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UN Women</w:t>
            </w:r>
            <w:r w:rsidR="0052371C" w:rsidRPr="00B9313E">
              <w:rPr>
                <w:rFonts w:asciiTheme="minorHAnsi" w:eastAsia="Times New Roman" w:hAnsiTheme="minorHAnsi" w:cstheme="minorHAnsi"/>
                <w:b/>
                <w:sz w:val="18"/>
                <w:szCs w:val="18"/>
              </w:rPr>
              <w:t xml:space="preserve"> clarifications to proponents due: [if applicable]</w:t>
            </w:r>
          </w:p>
        </w:tc>
      </w:tr>
      <w:tr w:rsidR="0052371C" w:rsidRPr="00B9313E" w14:paraId="60C82E14" w14:textId="77777777" w:rsidTr="00A304FA">
        <w:tc>
          <w:tcPr>
            <w:tcW w:w="4590" w:type="dxa"/>
            <w:gridSpan w:val="2"/>
            <w:tcBorders>
              <w:top w:val="single" w:sz="4" w:space="0" w:color="auto"/>
              <w:left w:val="single" w:sz="4" w:space="0" w:color="auto"/>
              <w:bottom w:val="single" w:sz="4" w:space="0" w:color="auto"/>
              <w:right w:val="single" w:sz="4" w:space="0" w:color="auto"/>
            </w:tcBorders>
          </w:tcPr>
          <w:p w14:paraId="03AC4064" w14:textId="03010993" w:rsidR="0052371C" w:rsidRPr="00B9313E"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 xml:space="preserve">Telephone </w:t>
            </w:r>
            <w:r w:rsidR="00782F12" w:rsidRPr="00B9313E">
              <w:rPr>
                <w:rFonts w:asciiTheme="minorHAnsi" w:eastAsia="Times New Roman" w:hAnsiTheme="minorHAnsi" w:cstheme="minorHAnsi"/>
                <w:b/>
                <w:sz w:val="18"/>
                <w:szCs w:val="18"/>
              </w:rPr>
              <w:t>n</w:t>
            </w:r>
            <w:r w:rsidRPr="00B9313E">
              <w:rPr>
                <w:rFonts w:asciiTheme="minorHAnsi" w:eastAsia="Times New Roman" w:hAnsiTheme="minorHAnsi" w:cstheme="minorHAnsi"/>
                <w:b/>
                <w:sz w:val="18"/>
                <w:szCs w:val="18"/>
              </w:rPr>
              <w:t>umber:</w:t>
            </w:r>
            <w:r w:rsidR="00B77C32" w:rsidRPr="00B9313E">
              <w:rPr>
                <w:rFonts w:asciiTheme="minorHAnsi" w:eastAsia="Times New Roman" w:hAnsiTheme="minorHAnsi" w:cstheme="minorHAnsi"/>
                <w:b/>
                <w:sz w:val="18"/>
                <w:szCs w:val="18"/>
              </w:rPr>
              <w:t xml:space="preserve"> +2348023021631</w:t>
            </w:r>
          </w:p>
        </w:tc>
        <w:tc>
          <w:tcPr>
            <w:tcW w:w="2965" w:type="dxa"/>
            <w:tcBorders>
              <w:top w:val="single" w:sz="4" w:space="0" w:color="auto"/>
              <w:left w:val="single" w:sz="4" w:space="0" w:color="auto"/>
              <w:bottom w:val="single" w:sz="4" w:space="0" w:color="auto"/>
              <w:right w:val="single" w:sz="4" w:space="0" w:color="auto"/>
            </w:tcBorders>
          </w:tcPr>
          <w:p w14:paraId="022F016B" w14:textId="4AC088FC" w:rsidR="0052371C" w:rsidRPr="00B9313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Date:</w:t>
            </w:r>
            <w:r w:rsidR="009D7795" w:rsidRPr="00B9313E">
              <w:rPr>
                <w:rFonts w:asciiTheme="minorHAnsi" w:eastAsia="Times New Roman" w:hAnsiTheme="minorHAnsi" w:cstheme="minorHAnsi"/>
                <w:b/>
                <w:sz w:val="18"/>
                <w:szCs w:val="18"/>
              </w:rPr>
              <w:t xml:space="preserve"> </w:t>
            </w:r>
            <w:r w:rsidR="006A5F38" w:rsidRPr="00B9313E">
              <w:rPr>
                <w:rFonts w:asciiTheme="minorHAnsi" w:eastAsia="Times New Roman" w:hAnsiTheme="minorHAnsi" w:cstheme="minorHAnsi"/>
                <w:b/>
                <w:sz w:val="18"/>
                <w:szCs w:val="18"/>
              </w:rPr>
              <w:t xml:space="preserve"> </w:t>
            </w:r>
            <w:r w:rsidR="0090326C">
              <w:rPr>
                <w:rFonts w:asciiTheme="minorHAnsi" w:eastAsia="Times New Roman" w:hAnsiTheme="minorHAnsi" w:cstheme="minorHAnsi"/>
                <w:b/>
                <w:sz w:val="18"/>
                <w:szCs w:val="18"/>
              </w:rPr>
              <w:t>14</w:t>
            </w:r>
            <w:r w:rsidR="0065467D" w:rsidRPr="0090326C">
              <w:rPr>
                <w:rFonts w:asciiTheme="minorHAnsi" w:eastAsia="Times New Roman" w:hAnsiTheme="minorHAnsi" w:cstheme="minorHAnsi"/>
                <w:b/>
                <w:sz w:val="18"/>
                <w:szCs w:val="18"/>
                <w:vertAlign w:val="superscript"/>
              </w:rPr>
              <w:t>th</w:t>
            </w:r>
            <w:r w:rsidR="0090326C">
              <w:rPr>
                <w:rFonts w:asciiTheme="minorHAnsi" w:eastAsia="Times New Roman" w:hAnsiTheme="minorHAnsi" w:cstheme="minorHAnsi"/>
                <w:b/>
                <w:sz w:val="18"/>
                <w:szCs w:val="18"/>
              </w:rPr>
              <w:t xml:space="preserve"> October</w:t>
            </w:r>
            <w:r w:rsidR="006A5F38" w:rsidRPr="00B9313E">
              <w:rPr>
                <w:rFonts w:asciiTheme="minorHAnsi" w:eastAsia="Times New Roman" w:hAnsiTheme="minorHAnsi" w:cstheme="minorHAnsi"/>
                <w:b/>
                <w:sz w:val="18"/>
                <w:szCs w:val="18"/>
                <w:vertAlign w:val="superscript"/>
              </w:rPr>
              <w:t xml:space="preserve"> </w:t>
            </w:r>
            <w:r w:rsidR="006A5F38" w:rsidRPr="00B9313E">
              <w:rPr>
                <w:rFonts w:asciiTheme="minorHAnsi" w:eastAsia="Times New Roman" w:hAnsiTheme="minorHAnsi" w:cstheme="minorHAnsi"/>
                <w:b/>
                <w:sz w:val="18"/>
                <w:szCs w:val="18"/>
              </w:rPr>
              <w:t>2022</w:t>
            </w:r>
          </w:p>
        </w:tc>
        <w:tc>
          <w:tcPr>
            <w:tcW w:w="1710" w:type="dxa"/>
            <w:tcBorders>
              <w:top w:val="single" w:sz="4" w:space="0" w:color="auto"/>
              <w:left w:val="single" w:sz="4" w:space="0" w:color="auto"/>
              <w:bottom w:val="single" w:sz="4" w:space="0" w:color="auto"/>
              <w:right w:val="single" w:sz="4" w:space="0" w:color="auto"/>
            </w:tcBorders>
          </w:tcPr>
          <w:p w14:paraId="6056109D" w14:textId="2A1D489A" w:rsidR="0052371C" w:rsidRPr="00B9313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Time:</w:t>
            </w:r>
            <w:r w:rsidR="00F815C9" w:rsidRPr="00B9313E">
              <w:rPr>
                <w:rFonts w:asciiTheme="minorHAnsi" w:eastAsia="Times New Roman" w:hAnsiTheme="minorHAnsi" w:cstheme="minorHAnsi"/>
                <w:b/>
                <w:sz w:val="18"/>
                <w:szCs w:val="18"/>
              </w:rPr>
              <w:t xml:space="preserve"> 5pm</w:t>
            </w:r>
          </w:p>
        </w:tc>
      </w:tr>
      <w:tr w:rsidR="0052371C" w:rsidRPr="00B9313E" w14:paraId="48C0CD39" w14:textId="77777777" w:rsidTr="00A304F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B9313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6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B9313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Proposal due:</w:t>
            </w:r>
          </w:p>
        </w:tc>
      </w:tr>
      <w:tr w:rsidR="0052371C" w:rsidRPr="00B9313E" w14:paraId="446B5A3F" w14:textId="77777777" w:rsidTr="00A304FA">
        <w:trPr>
          <w:trHeight w:val="50"/>
        </w:trPr>
        <w:tc>
          <w:tcPr>
            <w:tcW w:w="4590" w:type="dxa"/>
            <w:gridSpan w:val="2"/>
            <w:tcBorders>
              <w:top w:val="single" w:sz="4" w:space="0" w:color="auto"/>
              <w:left w:val="single" w:sz="4" w:space="0" w:color="auto"/>
              <w:bottom w:val="single" w:sz="4" w:space="0" w:color="auto"/>
              <w:right w:val="single" w:sz="4" w:space="0" w:color="auto"/>
            </w:tcBorders>
          </w:tcPr>
          <w:p w14:paraId="278DD5C1" w14:textId="73F3F426" w:rsidR="0052371C" w:rsidRPr="00B9313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Issue date:</w:t>
            </w:r>
            <w:r w:rsidR="00B77C32" w:rsidRPr="00B9313E">
              <w:rPr>
                <w:rFonts w:asciiTheme="minorHAnsi" w:eastAsia="Times New Roman" w:hAnsiTheme="minorHAnsi" w:cstheme="minorHAnsi"/>
                <w:b/>
                <w:sz w:val="18"/>
                <w:szCs w:val="18"/>
              </w:rPr>
              <w:t xml:space="preserve"> </w:t>
            </w:r>
            <w:r w:rsidR="0090326C">
              <w:rPr>
                <w:rFonts w:asciiTheme="minorHAnsi" w:eastAsia="Times New Roman" w:hAnsiTheme="minorHAnsi" w:cstheme="minorHAnsi"/>
                <w:b/>
                <w:sz w:val="18"/>
                <w:szCs w:val="18"/>
              </w:rPr>
              <w:t>5th</w:t>
            </w:r>
            <w:r w:rsidR="00A37E53" w:rsidRPr="00B9313E">
              <w:rPr>
                <w:rFonts w:asciiTheme="minorHAnsi" w:eastAsia="Times New Roman" w:hAnsiTheme="minorHAnsi" w:cstheme="minorHAnsi"/>
                <w:b/>
                <w:sz w:val="18"/>
                <w:szCs w:val="18"/>
              </w:rPr>
              <w:t xml:space="preserve"> </w:t>
            </w:r>
            <w:r w:rsidR="0090326C">
              <w:rPr>
                <w:rFonts w:asciiTheme="minorHAnsi" w:eastAsia="Times New Roman" w:hAnsiTheme="minorHAnsi" w:cstheme="minorHAnsi"/>
                <w:b/>
                <w:sz w:val="18"/>
                <w:szCs w:val="18"/>
              </w:rPr>
              <w:t xml:space="preserve">October </w:t>
            </w:r>
            <w:r w:rsidR="00B77C32" w:rsidRPr="00B9313E">
              <w:rPr>
                <w:rFonts w:asciiTheme="minorHAnsi" w:eastAsia="Times New Roman" w:hAnsiTheme="minorHAnsi" w:cstheme="minorHAnsi"/>
                <w:b/>
                <w:sz w:val="18"/>
                <w:szCs w:val="18"/>
              </w:rPr>
              <w:t>2022</w:t>
            </w:r>
          </w:p>
        </w:tc>
        <w:tc>
          <w:tcPr>
            <w:tcW w:w="2965" w:type="dxa"/>
            <w:tcBorders>
              <w:top w:val="single" w:sz="4" w:space="0" w:color="auto"/>
              <w:left w:val="single" w:sz="4" w:space="0" w:color="auto"/>
              <w:bottom w:val="single" w:sz="4" w:space="0" w:color="auto"/>
              <w:right w:val="single" w:sz="4" w:space="0" w:color="auto"/>
            </w:tcBorders>
          </w:tcPr>
          <w:p w14:paraId="074E22FC" w14:textId="5753FE1E" w:rsidR="0052371C" w:rsidRPr="00B9313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Date:</w:t>
            </w:r>
            <w:r w:rsidR="000A76CC" w:rsidRPr="00B9313E">
              <w:rPr>
                <w:rFonts w:asciiTheme="minorHAnsi" w:eastAsia="Times New Roman" w:hAnsiTheme="minorHAnsi" w:cstheme="minorHAnsi"/>
                <w:b/>
                <w:sz w:val="18"/>
                <w:szCs w:val="18"/>
              </w:rPr>
              <w:t xml:space="preserve"> </w:t>
            </w:r>
            <w:r w:rsidR="0090326C">
              <w:rPr>
                <w:rFonts w:asciiTheme="minorHAnsi" w:eastAsia="Times New Roman" w:hAnsiTheme="minorHAnsi" w:cstheme="minorHAnsi"/>
                <w:b/>
                <w:sz w:val="18"/>
                <w:szCs w:val="18"/>
              </w:rPr>
              <w:t>19</w:t>
            </w:r>
            <w:r w:rsidR="0090326C" w:rsidRPr="0090326C">
              <w:rPr>
                <w:rFonts w:asciiTheme="minorHAnsi" w:eastAsia="Times New Roman" w:hAnsiTheme="minorHAnsi" w:cstheme="minorHAnsi"/>
                <w:b/>
                <w:sz w:val="18"/>
                <w:szCs w:val="18"/>
                <w:vertAlign w:val="superscript"/>
              </w:rPr>
              <w:t>th</w:t>
            </w:r>
            <w:r w:rsidR="0090326C">
              <w:rPr>
                <w:rFonts w:asciiTheme="minorHAnsi" w:eastAsia="Times New Roman" w:hAnsiTheme="minorHAnsi" w:cstheme="minorHAnsi"/>
                <w:b/>
                <w:sz w:val="18"/>
                <w:szCs w:val="18"/>
              </w:rPr>
              <w:t xml:space="preserve"> </w:t>
            </w:r>
            <w:r w:rsidR="0065467D">
              <w:rPr>
                <w:rFonts w:cstheme="minorHAnsi"/>
                <w:b/>
                <w:bCs/>
                <w:sz w:val="18"/>
                <w:szCs w:val="18"/>
                <w:lang w:val="en-CA"/>
              </w:rPr>
              <w:t xml:space="preserve">October </w:t>
            </w:r>
            <w:r w:rsidR="000A76CC" w:rsidRPr="00B9313E">
              <w:rPr>
                <w:rFonts w:cstheme="minorHAnsi"/>
                <w:b/>
                <w:sz w:val="18"/>
                <w:szCs w:val="18"/>
                <w:lang w:val="en-CA"/>
              </w:rPr>
              <w:t>2022</w:t>
            </w:r>
          </w:p>
        </w:tc>
        <w:tc>
          <w:tcPr>
            <w:tcW w:w="1710" w:type="dxa"/>
            <w:tcBorders>
              <w:top w:val="single" w:sz="4" w:space="0" w:color="auto"/>
              <w:left w:val="single" w:sz="4" w:space="0" w:color="auto"/>
              <w:bottom w:val="single" w:sz="4" w:space="0" w:color="auto"/>
              <w:right w:val="single" w:sz="4" w:space="0" w:color="auto"/>
            </w:tcBorders>
          </w:tcPr>
          <w:p w14:paraId="5BA0D72A" w14:textId="5B00FD7E" w:rsidR="0052371C" w:rsidRPr="00B9313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Time:</w:t>
            </w:r>
            <w:r w:rsidR="000A76CC" w:rsidRPr="00B9313E">
              <w:rPr>
                <w:rFonts w:asciiTheme="minorHAnsi" w:eastAsia="Times New Roman" w:hAnsiTheme="minorHAnsi" w:cstheme="minorHAnsi"/>
                <w:b/>
                <w:sz w:val="18"/>
                <w:szCs w:val="18"/>
              </w:rPr>
              <w:t xml:space="preserve"> 5pm</w:t>
            </w:r>
          </w:p>
        </w:tc>
      </w:tr>
      <w:tr w:rsidR="0052371C" w:rsidRPr="00B9313E" w14:paraId="75FD5ADA" w14:textId="77777777" w:rsidTr="00A304F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B9313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67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B9313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A52DE" w:rsidRPr="00B9313E" w14:paraId="7162E49E" w14:textId="77777777" w:rsidTr="00A304F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789731E5" w:rsidR="000A52DE" w:rsidRPr="00B9313E"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13934DE4" w14:textId="695F2B45" w:rsidR="000A52DE" w:rsidRPr="00B9313E"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B9313E"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Planned award date:</w:t>
            </w:r>
            <w:r w:rsidR="00FE26C7" w:rsidRPr="00B9313E">
              <w:rPr>
                <w:rFonts w:asciiTheme="minorHAnsi" w:eastAsia="Times New Roman" w:hAnsiTheme="minorHAnsi" w:cstheme="minorHAnsi"/>
                <w:b/>
                <w:sz w:val="18"/>
                <w:szCs w:val="18"/>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10231396" w:rsidR="000A52DE" w:rsidRPr="00B9313E" w:rsidRDefault="00A304FA"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21</w:t>
            </w:r>
            <w:r w:rsidRPr="00A304FA">
              <w:rPr>
                <w:rFonts w:asciiTheme="minorHAnsi" w:eastAsia="Times New Roman" w:hAnsiTheme="minorHAnsi" w:cstheme="minorHAnsi"/>
                <w:b/>
                <w:sz w:val="18"/>
                <w:szCs w:val="18"/>
                <w:vertAlign w:val="superscript"/>
              </w:rPr>
              <w:t>st</w:t>
            </w:r>
            <w:r>
              <w:rPr>
                <w:rFonts w:asciiTheme="minorHAnsi" w:eastAsia="Times New Roman" w:hAnsiTheme="minorHAnsi" w:cstheme="minorHAnsi"/>
                <w:b/>
                <w:sz w:val="18"/>
                <w:szCs w:val="18"/>
              </w:rPr>
              <w:t xml:space="preserve"> November</w:t>
            </w:r>
            <w:r w:rsidRPr="00B9313E">
              <w:rPr>
                <w:rFonts w:asciiTheme="minorHAnsi" w:eastAsia="Times New Roman" w:hAnsiTheme="minorHAnsi" w:cstheme="minorHAnsi"/>
                <w:b/>
                <w:sz w:val="18"/>
                <w:szCs w:val="18"/>
                <w:vertAlign w:val="superscript"/>
              </w:rPr>
              <w:t xml:space="preserve"> </w:t>
            </w:r>
            <w:r w:rsidRPr="00B9313E">
              <w:rPr>
                <w:rFonts w:asciiTheme="minorHAnsi" w:eastAsia="Times New Roman" w:hAnsiTheme="minorHAnsi" w:cstheme="minorHAnsi"/>
                <w:b/>
                <w:sz w:val="18"/>
                <w:szCs w:val="18"/>
              </w:rPr>
              <w:t>2022</w:t>
            </w:r>
          </w:p>
        </w:tc>
      </w:tr>
      <w:tr w:rsidR="00B672E9" w:rsidRPr="0056586D" w14:paraId="3D7CB28A" w14:textId="77777777" w:rsidTr="00A304F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10808099" w:rsidR="00B672E9" w:rsidRPr="00B9313E"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 xml:space="preserve">Location: </w:t>
            </w:r>
          </w:p>
        </w:tc>
        <w:tc>
          <w:tcPr>
            <w:tcW w:w="1715" w:type="dxa"/>
            <w:tcBorders>
              <w:top w:val="single" w:sz="4" w:space="0" w:color="auto"/>
              <w:left w:val="single" w:sz="4" w:space="0" w:color="auto"/>
              <w:bottom w:val="single" w:sz="4" w:space="0" w:color="auto"/>
              <w:right w:val="single" w:sz="4" w:space="0" w:color="auto"/>
            </w:tcBorders>
          </w:tcPr>
          <w:p w14:paraId="4D137F3C" w14:textId="6C69D1BB" w:rsidR="00B672E9" w:rsidRPr="00B9313E" w:rsidRDefault="00A84914"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Nil</w:t>
            </w: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B672E9" w:rsidRPr="00B9313E"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B9313E">
              <w:rPr>
                <w:rFonts w:asciiTheme="minorHAnsi" w:eastAsia="Times New Roman" w:hAnsiTheme="minorHAnsi" w:cstheme="minorHAnsi"/>
                <w:b/>
                <w:sz w:val="18"/>
                <w:szCs w:val="18"/>
              </w:rPr>
              <w:t>Planned contract start-date/delivery date (on or before):</w:t>
            </w:r>
          </w:p>
        </w:tc>
        <w:tc>
          <w:tcPr>
            <w:tcW w:w="1710" w:type="dxa"/>
            <w:vMerge w:val="restart"/>
            <w:tcBorders>
              <w:top w:val="single" w:sz="4" w:space="0" w:color="auto"/>
              <w:left w:val="single" w:sz="4" w:space="0" w:color="auto"/>
              <w:right w:val="single" w:sz="4" w:space="0" w:color="auto"/>
            </w:tcBorders>
            <w:shd w:val="clear" w:color="auto" w:fill="FFFFFF" w:themeFill="background1"/>
          </w:tcPr>
          <w:p w14:paraId="58C29FE3" w14:textId="3C4E2C39" w:rsidR="00B672E9" w:rsidRPr="0056586D" w:rsidRDefault="00A304FA"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21</w:t>
            </w:r>
            <w:r w:rsidRPr="00A304FA">
              <w:rPr>
                <w:rFonts w:asciiTheme="minorHAnsi" w:eastAsia="Times New Roman" w:hAnsiTheme="minorHAnsi" w:cstheme="minorHAnsi"/>
                <w:b/>
                <w:sz w:val="18"/>
                <w:szCs w:val="18"/>
                <w:vertAlign w:val="superscript"/>
              </w:rPr>
              <w:t>st</w:t>
            </w:r>
            <w:r>
              <w:rPr>
                <w:rFonts w:asciiTheme="minorHAnsi" w:eastAsia="Times New Roman" w:hAnsiTheme="minorHAnsi" w:cstheme="minorHAnsi"/>
                <w:b/>
                <w:sz w:val="18"/>
                <w:szCs w:val="18"/>
              </w:rPr>
              <w:t xml:space="preserve"> November</w:t>
            </w:r>
            <w:r w:rsidR="004412EE" w:rsidRPr="00B9313E">
              <w:rPr>
                <w:rFonts w:asciiTheme="minorHAnsi" w:eastAsia="Times New Roman" w:hAnsiTheme="minorHAnsi" w:cstheme="minorHAnsi"/>
                <w:b/>
                <w:sz w:val="18"/>
                <w:szCs w:val="18"/>
                <w:vertAlign w:val="superscript"/>
              </w:rPr>
              <w:t xml:space="preserve"> </w:t>
            </w:r>
            <w:r w:rsidR="00A84914" w:rsidRPr="00B9313E">
              <w:rPr>
                <w:rFonts w:asciiTheme="minorHAnsi" w:eastAsia="Times New Roman" w:hAnsiTheme="minorHAnsi" w:cstheme="minorHAnsi"/>
                <w:b/>
                <w:sz w:val="18"/>
                <w:szCs w:val="18"/>
              </w:rPr>
              <w:t>2022</w:t>
            </w:r>
          </w:p>
        </w:tc>
      </w:tr>
      <w:tr w:rsidR="00B672E9" w:rsidRPr="0056586D" w14:paraId="72E6C3E2" w14:textId="77777777" w:rsidTr="00A304F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363ED549"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r w:rsidRPr="0056586D">
              <w:rPr>
                <w:rFonts w:asciiTheme="minorHAnsi" w:eastAsia="Times New Roman" w:hAnsiTheme="minorHAnsi" w:cstheme="minorHAnsi"/>
                <w:b/>
                <w:sz w:val="18"/>
                <w:szCs w:val="18"/>
              </w:rPr>
              <w:t>Date:</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3AEC0E66" w:rsidR="00B672E9" w:rsidRPr="0056586D" w:rsidRDefault="00A84914"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Nil</w:t>
            </w:r>
          </w:p>
        </w:tc>
        <w:tc>
          <w:tcPr>
            <w:tcW w:w="2965" w:type="dxa"/>
            <w:vMerge/>
            <w:tcBorders>
              <w:left w:val="single" w:sz="4" w:space="0" w:color="auto"/>
              <w:right w:val="single" w:sz="4" w:space="0" w:color="auto"/>
            </w:tcBorders>
            <w:shd w:val="clear" w:color="auto" w:fill="FFFFFF" w:themeFill="background1"/>
          </w:tcPr>
          <w:p w14:paraId="0C0451E2"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0" w:type="dxa"/>
            <w:vMerge/>
            <w:tcBorders>
              <w:left w:val="single" w:sz="4" w:space="0" w:color="auto"/>
              <w:right w:val="single" w:sz="4" w:space="0" w:color="auto"/>
            </w:tcBorders>
            <w:shd w:val="clear" w:color="auto" w:fill="FFFFFF" w:themeFill="background1"/>
          </w:tcPr>
          <w:p w14:paraId="1CC5FF7B"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56586D" w14:paraId="1373A9D4" w14:textId="77777777" w:rsidTr="00A304FA">
        <w:tc>
          <w:tcPr>
            <w:tcW w:w="2875" w:type="dxa"/>
            <w:tcBorders>
              <w:top w:val="single" w:sz="4" w:space="0" w:color="auto"/>
              <w:left w:val="single" w:sz="4" w:space="0" w:color="auto"/>
              <w:bottom w:val="single" w:sz="4" w:space="0" w:color="auto"/>
              <w:right w:val="single" w:sz="4" w:space="0" w:color="auto"/>
            </w:tcBorders>
          </w:tcPr>
          <w:p w14:paraId="2E1B74BF" w14:textId="6236D4EE"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r w:rsidRPr="0056586D">
              <w:rPr>
                <w:rFonts w:asciiTheme="minorHAnsi" w:eastAsia="Times New Roman" w:hAnsiTheme="minorHAnsi" w:cstheme="minorHAnsi"/>
                <w:b/>
                <w:sz w:val="18"/>
                <w:szCs w:val="18"/>
              </w:rPr>
              <w:t>Contact:</w:t>
            </w:r>
          </w:p>
        </w:tc>
        <w:tc>
          <w:tcPr>
            <w:tcW w:w="1715" w:type="dxa"/>
            <w:tcBorders>
              <w:top w:val="single" w:sz="4" w:space="0" w:color="auto"/>
              <w:left w:val="single" w:sz="4" w:space="0" w:color="auto"/>
              <w:bottom w:val="single" w:sz="4" w:space="0" w:color="auto"/>
              <w:right w:val="single" w:sz="4" w:space="0" w:color="auto"/>
            </w:tcBorders>
          </w:tcPr>
          <w:p w14:paraId="19F5A9C4" w14:textId="3998986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p>
        </w:tc>
        <w:tc>
          <w:tcPr>
            <w:tcW w:w="171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67A20593" w14:textId="5F39BC8A" w:rsidR="0052371C"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3E264AE7" w14:textId="77777777" w:rsidR="00B1004B" w:rsidRPr="0056586D"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54628A"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val="en-GB" w:eastAsia="en-GB"/>
        </w:rPr>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9558" w:type="dxa"/>
        <w:tblInd w:w="-342" w:type="dxa"/>
        <w:tblLook w:val="04A0" w:firstRow="1" w:lastRow="0" w:firstColumn="1" w:lastColumn="0" w:noHBand="0" w:noVBand="1"/>
      </w:tblPr>
      <w:tblGrid>
        <w:gridCol w:w="9558"/>
      </w:tblGrid>
      <w:tr w:rsidR="00D45B16" w:rsidRPr="0056586D" w14:paraId="24C9FB91" w14:textId="77777777" w:rsidTr="00DD1289">
        <w:trPr>
          <w:trHeight w:val="989"/>
        </w:trPr>
        <w:tc>
          <w:tcPr>
            <w:tcW w:w="9558" w:type="dxa"/>
          </w:tcPr>
          <w:p w14:paraId="354B2B40" w14:textId="62ACF08C" w:rsidR="00BF0379" w:rsidRPr="00E76248" w:rsidRDefault="00D45B16" w:rsidP="00E76248">
            <w:pPr>
              <w:numPr>
                <w:ilvl w:val="0"/>
                <w:numId w:val="1"/>
              </w:numPr>
              <w:tabs>
                <w:tab w:val="center" w:pos="4320"/>
                <w:tab w:val="right" w:pos="8640"/>
              </w:tabs>
              <w:jc w:val="both"/>
              <w:rPr>
                <w:rFonts w:asciiTheme="minorHAnsi" w:eastAsia="Times New Roman" w:hAnsiTheme="minorHAnsi" w:cstheme="minorHAnsi"/>
                <w:color w:val="000000"/>
                <w:spacing w:val="-3"/>
                <w:sz w:val="20"/>
                <w:szCs w:val="20"/>
                <w:lang w:val="en-GB" w:eastAsia="en-GB"/>
              </w:rPr>
            </w:pPr>
            <w:r w:rsidRPr="00CA1549">
              <w:rPr>
                <w:rFonts w:asciiTheme="minorHAnsi" w:eastAsia="Times New Roman" w:hAnsiTheme="minorHAnsi" w:cstheme="minorHAnsi"/>
                <w:b/>
                <w:color w:val="000000"/>
                <w:spacing w:val="-3"/>
                <w:sz w:val="20"/>
                <w:szCs w:val="20"/>
                <w:lang w:val="en-GB" w:eastAsia="en-GB"/>
              </w:rPr>
              <w:t>Introduction</w:t>
            </w:r>
            <w:r w:rsidR="00701D63" w:rsidRPr="00CA1549">
              <w:rPr>
                <w:rFonts w:asciiTheme="minorHAnsi" w:eastAsia="Times New Roman" w:hAnsiTheme="minorHAnsi" w:cstheme="minorHAnsi"/>
                <w:color w:val="000000"/>
                <w:spacing w:val="-3"/>
                <w:sz w:val="20"/>
                <w:szCs w:val="20"/>
                <w:lang w:val="en-GB" w:eastAsia="en-GB"/>
              </w:rPr>
              <w:t xml:space="preserve"> </w:t>
            </w:r>
            <w:r w:rsidR="00A035E0" w:rsidRPr="00E76248">
              <w:rPr>
                <w:rFonts w:eastAsia="Times New Roman" w:cstheme="minorHAnsi"/>
                <w:b/>
                <w:color w:val="000000"/>
                <w:spacing w:val="-3"/>
                <w:sz w:val="20"/>
                <w:szCs w:val="20"/>
                <w:lang w:val="en-GB" w:eastAsia="en-GB"/>
              </w:rPr>
              <w:t xml:space="preserve"> </w:t>
            </w:r>
          </w:p>
          <w:p w14:paraId="35241514" w14:textId="77777777" w:rsidR="00D95EB7" w:rsidRDefault="00D95EB7" w:rsidP="00D95EB7">
            <w:pPr>
              <w:tabs>
                <w:tab w:val="center" w:pos="4320"/>
                <w:tab w:val="right" w:pos="8640"/>
              </w:tabs>
              <w:jc w:val="both"/>
              <w:rPr>
                <w:rFonts w:asciiTheme="minorHAnsi" w:eastAsia="Times New Roman" w:hAnsiTheme="minorHAnsi" w:cstheme="minorHAnsi"/>
                <w:color w:val="000000"/>
                <w:spacing w:val="-3"/>
                <w:sz w:val="20"/>
                <w:szCs w:val="20"/>
                <w:lang w:val="en-GB" w:eastAsia="en-GB"/>
              </w:rPr>
            </w:pPr>
          </w:p>
          <w:p w14:paraId="6B44E477" w14:textId="437A0085" w:rsidR="00D95EB7" w:rsidRPr="00CA1549" w:rsidRDefault="001C65D3" w:rsidP="00D95EB7">
            <w:pPr>
              <w:tabs>
                <w:tab w:val="center" w:pos="4320"/>
                <w:tab w:val="right" w:pos="8640"/>
              </w:tabs>
              <w:jc w:val="both"/>
              <w:rPr>
                <w:rFonts w:asciiTheme="minorHAnsi" w:eastAsia="Times New Roman" w:hAnsiTheme="minorHAnsi" w:cstheme="minorHAnsi"/>
                <w:color w:val="000000"/>
                <w:spacing w:val="-3"/>
                <w:sz w:val="20"/>
                <w:szCs w:val="20"/>
                <w:lang w:val="en-GB" w:eastAsia="en-GB"/>
              </w:rPr>
            </w:pPr>
            <w:r>
              <w:rPr>
                <w:rFonts w:asciiTheme="minorHAnsi" w:eastAsia="Times New Roman" w:hAnsiTheme="minorHAnsi" w:cstheme="minorHAnsi"/>
                <w:color w:val="000000"/>
                <w:spacing w:val="-3"/>
                <w:sz w:val="20"/>
                <w:szCs w:val="20"/>
                <w:lang w:val="en-GB" w:eastAsia="en-GB"/>
              </w:rPr>
              <w:t>UN Women</w:t>
            </w:r>
            <w:r w:rsidR="008A6725">
              <w:rPr>
                <w:rFonts w:asciiTheme="minorHAnsi" w:eastAsia="Times New Roman" w:hAnsiTheme="minorHAnsi" w:cstheme="minorHAnsi"/>
                <w:color w:val="000000"/>
                <w:spacing w:val="-3"/>
                <w:sz w:val="20"/>
                <w:szCs w:val="20"/>
                <w:lang w:val="en-GB" w:eastAsia="en-GB"/>
              </w:rPr>
              <w:t xml:space="preserve"> </w:t>
            </w:r>
            <w:r>
              <w:rPr>
                <w:rFonts w:asciiTheme="minorHAnsi" w:eastAsia="Times New Roman" w:hAnsiTheme="minorHAnsi" w:cstheme="minorHAnsi"/>
                <w:color w:val="000000"/>
                <w:spacing w:val="-3"/>
                <w:sz w:val="20"/>
                <w:szCs w:val="20"/>
                <w:lang w:val="en-GB" w:eastAsia="en-GB"/>
              </w:rPr>
              <w:t>with</w:t>
            </w:r>
            <w:r w:rsidR="008A6725">
              <w:rPr>
                <w:rFonts w:asciiTheme="minorHAnsi" w:eastAsia="Times New Roman" w:hAnsiTheme="minorHAnsi" w:cstheme="minorHAnsi"/>
                <w:color w:val="000000"/>
                <w:spacing w:val="-3"/>
                <w:sz w:val="20"/>
                <w:szCs w:val="20"/>
                <w:lang w:val="en-GB" w:eastAsia="en-GB"/>
              </w:rPr>
              <w:t xml:space="preserve"> </w:t>
            </w:r>
            <w:r w:rsidR="004C1511">
              <w:rPr>
                <w:rFonts w:asciiTheme="minorHAnsi" w:eastAsia="Times New Roman" w:hAnsiTheme="minorHAnsi" w:cstheme="minorHAnsi"/>
                <w:color w:val="000000"/>
                <w:spacing w:val="-3"/>
                <w:sz w:val="20"/>
                <w:szCs w:val="20"/>
                <w:lang w:val="en-GB" w:eastAsia="en-GB"/>
              </w:rPr>
              <w:t>support from the Government of Norway</w:t>
            </w:r>
            <w:r w:rsidR="008A6725">
              <w:rPr>
                <w:rFonts w:asciiTheme="minorHAnsi" w:eastAsia="Times New Roman" w:hAnsiTheme="minorHAnsi" w:cstheme="minorHAnsi"/>
                <w:color w:val="000000"/>
                <w:spacing w:val="-3"/>
                <w:sz w:val="20"/>
                <w:szCs w:val="20"/>
                <w:lang w:val="en-GB" w:eastAsia="en-GB"/>
              </w:rPr>
              <w:t xml:space="preserve"> is implementing</w:t>
            </w:r>
            <w:r w:rsidR="001101EE">
              <w:rPr>
                <w:rFonts w:asciiTheme="minorHAnsi" w:eastAsia="Times New Roman" w:hAnsiTheme="minorHAnsi" w:cstheme="minorHAnsi"/>
                <w:color w:val="000000"/>
                <w:spacing w:val="-3"/>
                <w:sz w:val="20"/>
                <w:szCs w:val="20"/>
                <w:lang w:val="en-GB" w:eastAsia="en-GB"/>
              </w:rPr>
              <w:t xml:space="preserve"> a three-year </w:t>
            </w:r>
            <w:r w:rsidR="0040573B">
              <w:rPr>
                <w:rFonts w:asciiTheme="minorHAnsi" w:eastAsia="Times New Roman" w:hAnsiTheme="minorHAnsi" w:cstheme="minorHAnsi"/>
                <w:color w:val="000000"/>
                <w:spacing w:val="-3"/>
                <w:sz w:val="20"/>
                <w:szCs w:val="20"/>
                <w:lang w:val="en-GB" w:eastAsia="en-GB"/>
              </w:rPr>
              <w:t>p</w:t>
            </w:r>
            <w:r w:rsidR="00D95EB7" w:rsidRPr="00CA1549">
              <w:rPr>
                <w:rFonts w:asciiTheme="minorHAnsi" w:eastAsia="Times New Roman" w:hAnsiTheme="minorHAnsi" w:cstheme="minorHAnsi"/>
                <w:color w:val="000000"/>
                <w:spacing w:val="-3"/>
                <w:sz w:val="20"/>
                <w:szCs w:val="20"/>
                <w:lang w:val="en-GB" w:eastAsia="en-GB"/>
              </w:rPr>
              <w:t xml:space="preserve">rogramme on Women, </w:t>
            </w:r>
            <w:proofErr w:type="gramStart"/>
            <w:r w:rsidR="00D95EB7" w:rsidRPr="00CA1549">
              <w:rPr>
                <w:rFonts w:asciiTheme="minorHAnsi" w:eastAsia="Times New Roman" w:hAnsiTheme="minorHAnsi" w:cstheme="minorHAnsi"/>
                <w:color w:val="000000"/>
                <w:spacing w:val="-3"/>
                <w:sz w:val="20"/>
                <w:szCs w:val="20"/>
                <w:lang w:val="en-GB" w:eastAsia="en-GB"/>
              </w:rPr>
              <w:t>Peace</w:t>
            </w:r>
            <w:proofErr w:type="gramEnd"/>
            <w:r w:rsidR="00D95EB7" w:rsidRPr="00CA1549">
              <w:rPr>
                <w:rFonts w:asciiTheme="minorHAnsi" w:eastAsia="Times New Roman" w:hAnsiTheme="minorHAnsi" w:cstheme="minorHAnsi"/>
                <w:color w:val="000000"/>
                <w:spacing w:val="-3"/>
                <w:sz w:val="20"/>
                <w:szCs w:val="20"/>
                <w:lang w:val="en-GB" w:eastAsia="en-GB"/>
              </w:rPr>
              <w:t xml:space="preserve"> and Security in Nigeria </w:t>
            </w:r>
            <w:r w:rsidR="00D95EB7">
              <w:rPr>
                <w:rFonts w:asciiTheme="minorHAnsi" w:eastAsia="Times New Roman" w:hAnsiTheme="minorHAnsi" w:cstheme="minorHAnsi"/>
                <w:color w:val="000000"/>
                <w:spacing w:val="-3"/>
                <w:sz w:val="20"/>
                <w:szCs w:val="20"/>
                <w:lang w:val="en-GB" w:eastAsia="en-GB"/>
              </w:rPr>
              <w:t>(</w:t>
            </w:r>
            <w:r w:rsidR="00D95EB7" w:rsidRPr="00CA1549">
              <w:rPr>
                <w:rFonts w:asciiTheme="minorHAnsi" w:eastAsia="Times New Roman" w:hAnsiTheme="minorHAnsi" w:cstheme="minorHAnsi"/>
                <w:color w:val="000000"/>
                <w:spacing w:val="-3"/>
                <w:sz w:val="20"/>
                <w:szCs w:val="20"/>
                <w:lang w:val="en-GB" w:eastAsia="en-GB"/>
              </w:rPr>
              <w:t>Phase II</w:t>
            </w:r>
            <w:r w:rsidR="00D95EB7">
              <w:rPr>
                <w:rFonts w:asciiTheme="minorHAnsi" w:eastAsia="Times New Roman" w:hAnsiTheme="minorHAnsi" w:cstheme="minorHAnsi"/>
                <w:color w:val="000000"/>
                <w:spacing w:val="-3"/>
                <w:sz w:val="20"/>
                <w:szCs w:val="20"/>
                <w:lang w:val="en-GB" w:eastAsia="en-GB"/>
              </w:rPr>
              <w:t>)</w:t>
            </w:r>
            <w:r w:rsidR="00D95EB7" w:rsidRPr="00CA1549">
              <w:rPr>
                <w:rFonts w:asciiTheme="minorHAnsi" w:eastAsia="Times New Roman" w:hAnsiTheme="minorHAnsi" w:cstheme="minorHAnsi"/>
                <w:color w:val="000000"/>
                <w:spacing w:val="-3"/>
                <w:sz w:val="20"/>
                <w:szCs w:val="20"/>
                <w:lang w:val="en-GB" w:eastAsia="en-GB"/>
              </w:rPr>
              <w:t xml:space="preserve"> </w:t>
            </w:r>
            <w:r w:rsidR="0040573B">
              <w:rPr>
                <w:rFonts w:asciiTheme="minorHAnsi" w:eastAsia="Times New Roman" w:hAnsiTheme="minorHAnsi" w:cstheme="minorHAnsi"/>
                <w:color w:val="000000"/>
                <w:spacing w:val="-3"/>
                <w:sz w:val="20"/>
                <w:szCs w:val="20"/>
                <w:lang w:val="en-GB" w:eastAsia="en-GB"/>
              </w:rPr>
              <w:t xml:space="preserve">from </w:t>
            </w:r>
            <w:r w:rsidR="00D95EB7" w:rsidRPr="00CA1549">
              <w:rPr>
                <w:rFonts w:asciiTheme="minorHAnsi" w:eastAsia="Times New Roman" w:hAnsiTheme="minorHAnsi" w:cstheme="minorHAnsi"/>
                <w:color w:val="000000"/>
                <w:spacing w:val="-3"/>
                <w:sz w:val="20"/>
                <w:szCs w:val="20"/>
                <w:lang w:val="en-GB" w:eastAsia="en-GB"/>
              </w:rPr>
              <w:t>2022</w:t>
            </w:r>
            <w:r w:rsidR="0040573B">
              <w:rPr>
                <w:rFonts w:asciiTheme="minorHAnsi" w:eastAsia="Times New Roman" w:hAnsiTheme="minorHAnsi" w:cstheme="minorHAnsi"/>
                <w:color w:val="000000"/>
                <w:spacing w:val="-3"/>
                <w:sz w:val="20"/>
                <w:szCs w:val="20"/>
                <w:lang w:val="en-GB" w:eastAsia="en-GB"/>
              </w:rPr>
              <w:t xml:space="preserve"> to </w:t>
            </w:r>
            <w:r w:rsidR="00D95EB7" w:rsidRPr="00CA1549">
              <w:rPr>
                <w:rFonts w:asciiTheme="minorHAnsi" w:eastAsia="Times New Roman" w:hAnsiTheme="minorHAnsi" w:cstheme="minorHAnsi"/>
                <w:color w:val="000000"/>
                <w:spacing w:val="-3"/>
                <w:sz w:val="20"/>
                <w:szCs w:val="20"/>
                <w:lang w:val="en-GB" w:eastAsia="en-GB"/>
              </w:rPr>
              <w:t>2024</w:t>
            </w:r>
            <w:r w:rsidR="0040573B">
              <w:rPr>
                <w:rFonts w:asciiTheme="minorHAnsi" w:eastAsia="Times New Roman" w:hAnsiTheme="minorHAnsi" w:cstheme="minorHAnsi"/>
                <w:color w:val="000000"/>
                <w:spacing w:val="-3"/>
                <w:sz w:val="20"/>
                <w:szCs w:val="20"/>
                <w:lang w:val="en-GB" w:eastAsia="en-GB"/>
              </w:rPr>
              <w:t xml:space="preserve">. The programme </w:t>
            </w:r>
            <w:r w:rsidR="00EB5BBD">
              <w:rPr>
                <w:rFonts w:asciiTheme="minorHAnsi" w:eastAsia="Times New Roman" w:hAnsiTheme="minorHAnsi" w:cstheme="minorHAnsi"/>
                <w:color w:val="000000"/>
                <w:spacing w:val="-3"/>
                <w:sz w:val="20"/>
                <w:szCs w:val="20"/>
                <w:lang w:val="en-GB" w:eastAsia="en-GB"/>
              </w:rPr>
              <w:t>builds</w:t>
            </w:r>
            <w:r w:rsidR="00D95EB7" w:rsidRPr="00CA1549">
              <w:rPr>
                <w:rFonts w:asciiTheme="minorHAnsi" w:eastAsia="Times New Roman" w:hAnsiTheme="minorHAnsi" w:cstheme="minorHAnsi"/>
                <w:color w:val="000000"/>
                <w:spacing w:val="-3"/>
                <w:sz w:val="20"/>
                <w:szCs w:val="20"/>
                <w:lang w:val="en-GB" w:eastAsia="en-GB"/>
              </w:rPr>
              <w:t xml:space="preserve"> on the</w:t>
            </w:r>
            <w:r w:rsidR="00D95EB7">
              <w:rPr>
                <w:rFonts w:asciiTheme="minorHAnsi" w:eastAsia="Times New Roman" w:hAnsiTheme="minorHAnsi" w:cstheme="minorHAnsi"/>
                <w:color w:val="000000"/>
                <w:spacing w:val="-3"/>
                <w:sz w:val="20"/>
                <w:szCs w:val="20"/>
                <w:lang w:val="en-GB" w:eastAsia="en-GB"/>
              </w:rPr>
              <w:t xml:space="preserve"> successes and</w:t>
            </w:r>
            <w:r w:rsidR="00D95EB7" w:rsidRPr="00CA1549">
              <w:rPr>
                <w:rFonts w:asciiTheme="minorHAnsi" w:eastAsia="Times New Roman" w:hAnsiTheme="minorHAnsi" w:cstheme="minorHAnsi"/>
                <w:color w:val="000000"/>
                <w:spacing w:val="-3"/>
                <w:sz w:val="20"/>
                <w:szCs w:val="20"/>
                <w:lang w:val="en-GB" w:eastAsia="en-GB"/>
              </w:rPr>
              <w:t xml:space="preserve"> lessons </w:t>
            </w:r>
            <w:r w:rsidR="00D95EB7">
              <w:rPr>
                <w:rFonts w:asciiTheme="minorHAnsi" w:eastAsia="Times New Roman" w:hAnsiTheme="minorHAnsi" w:cstheme="minorHAnsi"/>
                <w:color w:val="000000"/>
                <w:spacing w:val="-3"/>
                <w:sz w:val="20"/>
                <w:szCs w:val="20"/>
                <w:lang w:val="en-GB" w:eastAsia="en-GB"/>
              </w:rPr>
              <w:t xml:space="preserve">learnt </w:t>
            </w:r>
            <w:r w:rsidR="00D95EB7" w:rsidRPr="00CA1549">
              <w:rPr>
                <w:rFonts w:asciiTheme="minorHAnsi" w:eastAsia="Times New Roman" w:hAnsiTheme="minorHAnsi" w:cstheme="minorHAnsi"/>
                <w:color w:val="000000"/>
                <w:spacing w:val="-3"/>
                <w:sz w:val="20"/>
                <w:szCs w:val="20"/>
                <w:lang w:val="en-GB" w:eastAsia="en-GB"/>
              </w:rPr>
              <w:t>from the previous peace and security interventions</w:t>
            </w:r>
            <w:r w:rsidR="00D95EB7">
              <w:rPr>
                <w:rFonts w:asciiTheme="minorHAnsi" w:eastAsia="Times New Roman" w:hAnsiTheme="minorHAnsi" w:cstheme="minorHAnsi"/>
                <w:color w:val="000000"/>
                <w:spacing w:val="-3"/>
                <w:sz w:val="20"/>
                <w:szCs w:val="20"/>
                <w:lang w:val="en-GB" w:eastAsia="en-GB"/>
              </w:rPr>
              <w:t xml:space="preserve"> o</w:t>
            </w:r>
            <w:r w:rsidR="00E64858">
              <w:rPr>
                <w:rFonts w:asciiTheme="minorHAnsi" w:eastAsia="Times New Roman" w:hAnsiTheme="minorHAnsi" w:cstheme="minorHAnsi"/>
                <w:color w:val="000000"/>
                <w:spacing w:val="-3"/>
                <w:sz w:val="20"/>
                <w:szCs w:val="20"/>
                <w:lang w:val="en-GB" w:eastAsia="en-GB"/>
              </w:rPr>
              <w:t xml:space="preserve">f UN Women </w:t>
            </w:r>
            <w:r w:rsidR="00D95EB7">
              <w:rPr>
                <w:rFonts w:asciiTheme="minorHAnsi" w:eastAsia="Times New Roman" w:hAnsiTheme="minorHAnsi" w:cstheme="minorHAnsi"/>
                <w:color w:val="000000"/>
                <w:spacing w:val="-3"/>
                <w:sz w:val="20"/>
                <w:szCs w:val="20"/>
                <w:lang w:val="en-GB" w:eastAsia="en-GB"/>
              </w:rPr>
              <w:t>i</w:t>
            </w:r>
            <w:r w:rsidR="00D95EB7" w:rsidRPr="00CA1549">
              <w:rPr>
                <w:rFonts w:asciiTheme="minorHAnsi" w:eastAsia="Times New Roman" w:hAnsiTheme="minorHAnsi" w:cstheme="minorHAnsi"/>
                <w:color w:val="000000"/>
                <w:spacing w:val="-3"/>
                <w:sz w:val="20"/>
                <w:szCs w:val="20"/>
                <w:lang w:val="en-GB" w:eastAsia="en-GB"/>
              </w:rPr>
              <w:t>n Nigeria</w:t>
            </w:r>
            <w:r w:rsidR="00E64858">
              <w:rPr>
                <w:rFonts w:asciiTheme="minorHAnsi" w:eastAsia="Times New Roman" w:hAnsiTheme="minorHAnsi" w:cstheme="minorHAnsi"/>
                <w:color w:val="000000"/>
                <w:spacing w:val="-3"/>
                <w:sz w:val="20"/>
                <w:szCs w:val="20"/>
                <w:lang w:val="en-GB" w:eastAsia="en-GB"/>
              </w:rPr>
              <w:t>.</w:t>
            </w:r>
            <w:r w:rsidR="00D95EB7" w:rsidRPr="00CA1549">
              <w:rPr>
                <w:rFonts w:asciiTheme="minorHAnsi" w:eastAsia="Times New Roman" w:hAnsiTheme="minorHAnsi" w:cstheme="minorHAnsi"/>
                <w:color w:val="000000"/>
                <w:spacing w:val="-3"/>
                <w:sz w:val="20"/>
                <w:szCs w:val="20"/>
                <w:lang w:val="en-GB" w:eastAsia="en-GB"/>
              </w:rPr>
              <w:t xml:space="preserve"> </w:t>
            </w:r>
            <w:r w:rsidR="00D95EB7">
              <w:rPr>
                <w:rFonts w:asciiTheme="minorHAnsi" w:eastAsia="Times New Roman" w:hAnsiTheme="minorHAnsi" w:cstheme="minorHAnsi"/>
                <w:color w:val="000000"/>
                <w:spacing w:val="-3"/>
                <w:sz w:val="20"/>
                <w:szCs w:val="20"/>
                <w:lang w:val="en-GB" w:eastAsia="en-GB"/>
              </w:rPr>
              <w:t xml:space="preserve">These include </w:t>
            </w:r>
            <w:r w:rsidR="00D95EB7" w:rsidRPr="00CA1549">
              <w:rPr>
                <w:rFonts w:asciiTheme="minorHAnsi" w:eastAsia="Times New Roman" w:hAnsiTheme="minorHAnsi" w:cstheme="minorHAnsi"/>
                <w:color w:val="000000"/>
                <w:spacing w:val="-3"/>
                <w:sz w:val="20"/>
                <w:szCs w:val="20"/>
                <w:lang w:val="en-GB" w:eastAsia="en-GB"/>
              </w:rPr>
              <w:t>‘Promoting Women’s Engagement in Peace and Security in Northern Nigeria Programme’ (2014-2018)</w:t>
            </w:r>
            <w:r w:rsidR="00D95EB7">
              <w:rPr>
                <w:rFonts w:asciiTheme="minorHAnsi" w:eastAsia="Times New Roman" w:hAnsiTheme="minorHAnsi" w:cstheme="minorHAnsi"/>
                <w:color w:val="000000"/>
                <w:spacing w:val="-3"/>
                <w:sz w:val="20"/>
                <w:szCs w:val="20"/>
                <w:lang w:val="en-GB" w:eastAsia="en-GB"/>
              </w:rPr>
              <w:t>, funded by European Union,</w:t>
            </w:r>
            <w:r w:rsidR="00D95EB7" w:rsidRPr="00CA1549">
              <w:rPr>
                <w:rFonts w:asciiTheme="minorHAnsi" w:eastAsia="Times New Roman" w:hAnsiTheme="minorHAnsi" w:cstheme="minorHAnsi"/>
                <w:color w:val="000000"/>
                <w:spacing w:val="-3"/>
                <w:sz w:val="20"/>
                <w:szCs w:val="20"/>
                <w:lang w:val="en-GB" w:eastAsia="en-GB"/>
              </w:rPr>
              <w:t xml:space="preserve"> and the </w:t>
            </w:r>
            <w:r w:rsidR="007C1550">
              <w:rPr>
                <w:rFonts w:asciiTheme="minorHAnsi" w:eastAsia="Times New Roman" w:hAnsiTheme="minorHAnsi" w:cstheme="minorHAnsi"/>
                <w:color w:val="000000"/>
                <w:spacing w:val="-3"/>
                <w:sz w:val="20"/>
                <w:szCs w:val="20"/>
                <w:lang w:val="en-GB" w:eastAsia="en-GB"/>
              </w:rPr>
              <w:t>Norway Government funded</w:t>
            </w:r>
            <w:r w:rsidR="00D95EB7" w:rsidRPr="00CA1549">
              <w:rPr>
                <w:rFonts w:asciiTheme="minorHAnsi" w:eastAsia="Times New Roman" w:hAnsiTheme="minorHAnsi" w:cstheme="minorHAnsi"/>
                <w:color w:val="000000"/>
                <w:spacing w:val="-3"/>
                <w:sz w:val="20"/>
                <w:szCs w:val="20"/>
                <w:lang w:val="en-GB" w:eastAsia="en-GB"/>
              </w:rPr>
              <w:t xml:space="preserve"> Programme on Women, </w:t>
            </w:r>
            <w:proofErr w:type="gramStart"/>
            <w:r w:rsidR="00D95EB7" w:rsidRPr="00CA1549">
              <w:rPr>
                <w:rFonts w:asciiTheme="minorHAnsi" w:eastAsia="Times New Roman" w:hAnsiTheme="minorHAnsi" w:cstheme="minorHAnsi"/>
                <w:color w:val="000000"/>
                <w:spacing w:val="-3"/>
                <w:sz w:val="20"/>
                <w:szCs w:val="20"/>
                <w:lang w:val="en-GB" w:eastAsia="en-GB"/>
              </w:rPr>
              <w:t>Peace</w:t>
            </w:r>
            <w:proofErr w:type="gramEnd"/>
            <w:r w:rsidR="00D95EB7" w:rsidRPr="00CA1549">
              <w:rPr>
                <w:rFonts w:asciiTheme="minorHAnsi" w:eastAsia="Times New Roman" w:hAnsiTheme="minorHAnsi" w:cstheme="minorHAnsi"/>
                <w:color w:val="000000"/>
                <w:spacing w:val="-3"/>
                <w:sz w:val="20"/>
                <w:szCs w:val="20"/>
                <w:lang w:val="en-GB" w:eastAsia="en-GB"/>
              </w:rPr>
              <w:t xml:space="preserve"> and Security in Nigeria </w:t>
            </w:r>
            <w:r w:rsidR="00D95EB7">
              <w:rPr>
                <w:rFonts w:asciiTheme="minorHAnsi" w:eastAsia="Times New Roman" w:hAnsiTheme="minorHAnsi" w:cstheme="minorHAnsi"/>
                <w:color w:val="000000"/>
                <w:spacing w:val="-3"/>
                <w:sz w:val="20"/>
                <w:szCs w:val="20"/>
                <w:lang w:val="en-GB" w:eastAsia="en-GB"/>
              </w:rPr>
              <w:t>(</w:t>
            </w:r>
            <w:r w:rsidR="00D95EB7" w:rsidRPr="00CA1549">
              <w:rPr>
                <w:rFonts w:asciiTheme="minorHAnsi" w:eastAsia="Times New Roman" w:hAnsiTheme="minorHAnsi" w:cstheme="minorHAnsi"/>
                <w:color w:val="000000"/>
                <w:spacing w:val="-3"/>
                <w:sz w:val="20"/>
                <w:szCs w:val="20"/>
                <w:lang w:val="en-GB" w:eastAsia="en-GB"/>
              </w:rPr>
              <w:t>2019-2021</w:t>
            </w:r>
            <w:r w:rsidR="00D95EB7">
              <w:rPr>
                <w:rFonts w:asciiTheme="minorHAnsi" w:eastAsia="Times New Roman" w:hAnsiTheme="minorHAnsi" w:cstheme="minorHAnsi"/>
                <w:color w:val="000000"/>
                <w:spacing w:val="-3"/>
                <w:sz w:val="20"/>
                <w:szCs w:val="20"/>
                <w:lang w:val="en-GB" w:eastAsia="en-GB"/>
              </w:rPr>
              <w:t>)</w:t>
            </w:r>
            <w:r w:rsidR="00D95EB7" w:rsidRPr="00CA1549">
              <w:rPr>
                <w:rFonts w:asciiTheme="minorHAnsi" w:eastAsia="Times New Roman" w:hAnsiTheme="minorHAnsi" w:cstheme="minorHAnsi"/>
                <w:color w:val="000000"/>
                <w:spacing w:val="-3"/>
                <w:sz w:val="20"/>
                <w:szCs w:val="20"/>
                <w:lang w:val="en-GB" w:eastAsia="en-GB"/>
              </w:rPr>
              <w:t xml:space="preserve"> which focused on enhancing the effective participation of women in conflict prevention and peacebuilding and improving public perception of the role of women in peace and security at the national level and in the target states of Bauchi and Benue. </w:t>
            </w:r>
            <w:r w:rsidR="007C1550">
              <w:rPr>
                <w:rFonts w:asciiTheme="minorHAnsi" w:eastAsia="Times New Roman" w:hAnsiTheme="minorHAnsi" w:cstheme="minorHAnsi"/>
                <w:color w:val="000000"/>
                <w:spacing w:val="-3"/>
                <w:sz w:val="20"/>
                <w:szCs w:val="20"/>
                <w:lang w:val="en-GB" w:eastAsia="en-GB"/>
              </w:rPr>
              <w:t xml:space="preserve">The </w:t>
            </w:r>
            <w:r w:rsidR="00D95EB7" w:rsidRPr="00CA1549">
              <w:rPr>
                <w:rFonts w:asciiTheme="minorHAnsi" w:eastAsia="Times New Roman" w:hAnsiTheme="minorHAnsi" w:cstheme="minorHAnsi"/>
                <w:color w:val="000000"/>
                <w:spacing w:val="-3"/>
                <w:sz w:val="20"/>
                <w:szCs w:val="20"/>
                <w:lang w:val="en-GB" w:eastAsia="en-GB"/>
              </w:rPr>
              <w:t>gains</w:t>
            </w:r>
            <w:r w:rsidR="0051062E">
              <w:rPr>
                <w:rFonts w:asciiTheme="minorHAnsi" w:eastAsia="Times New Roman" w:hAnsiTheme="minorHAnsi" w:cstheme="minorHAnsi"/>
                <w:color w:val="000000"/>
                <w:spacing w:val="-3"/>
                <w:sz w:val="20"/>
                <w:szCs w:val="20"/>
                <w:lang w:val="en-GB" w:eastAsia="en-GB"/>
              </w:rPr>
              <w:t xml:space="preserve"> of these programmes</w:t>
            </w:r>
            <w:r w:rsidR="00D428C2">
              <w:rPr>
                <w:rFonts w:asciiTheme="minorHAnsi" w:eastAsia="Times New Roman" w:hAnsiTheme="minorHAnsi" w:cstheme="minorHAnsi"/>
                <w:color w:val="000000"/>
                <w:spacing w:val="-3"/>
                <w:sz w:val="20"/>
                <w:szCs w:val="20"/>
                <w:lang w:val="en-GB" w:eastAsia="en-GB"/>
              </w:rPr>
              <w:t>,</w:t>
            </w:r>
            <w:r w:rsidR="0051062E">
              <w:rPr>
                <w:rFonts w:asciiTheme="minorHAnsi" w:eastAsia="Times New Roman" w:hAnsiTheme="minorHAnsi" w:cstheme="minorHAnsi"/>
                <w:color w:val="000000"/>
                <w:spacing w:val="-3"/>
                <w:sz w:val="20"/>
                <w:szCs w:val="20"/>
                <w:lang w:val="en-GB" w:eastAsia="en-GB"/>
              </w:rPr>
              <w:t xml:space="preserve"> </w:t>
            </w:r>
            <w:r w:rsidR="00D95EB7" w:rsidRPr="00CA1549">
              <w:rPr>
                <w:rFonts w:asciiTheme="minorHAnsi" w:eastAsia="Times New Roman" w:hAnsiTheme="minorHAnsi" w:cstheme="minorHAnsi"/>
                <w:color w:val="000000"/>
                <w:spacing w:val="-3"/>
                <w:sz w:val="20"/>
                <w:szCs w:val="20"/>
                <w:lang w:val="en-GB" w:eastAsia="en-GB"/>
              </w:rPr>
              <w:t xml:space="preserve">the current and emerging </w:t>
            </w:r>
            <w:r w:rsidR="00140065">
              <w:rPr>
                <w:rFonts w:asciiTheme="minorHAnsi" w:eastAsia="Times New Roman" w:hAnsiTheme="minorHAnsi" w:cstheme="minorHAnsi"/>
                <w:color w:val="000000"/>
                <w:spacing w:val="-3"/>
                <w:sz w:val="20"/>
                <w:szCs w:val="20"/>
                <w:lang w:val="en-GB" w:eastAsia="en-GB"/>
              </w:rPr>
              <w:t xml:space="preserve">peace and security </w:t>
            </w:r>
            <w:r w:rsidR="00D95EB7" w:rsidRPr="00CA1549">
              <w:rPr>
                <w:rFonts w:asciiTheme="minorHAnsi" w:eastAsia="Times New Roman" w:hAnsiTheme="minorHAnsi" w:cstheme="minorHAnsi"/>
                <w:color w:val="000000"/>
                <w:spacing w:val="-3"/>
                <w:sz w:val="20"/>
                <w:szCs w:val="20"/>
                <w:lang w:val="en-GB" w:eastAsia="en-GB"/>
              </w:rPr>
              <w:t xml:space="preserve">context </w:t>
            </w:r>
            <w:r w:rsidR="0051062E">
              <w:rPr>
                <w:rFonts w:asciiTheme="minorHAnsi" w:eastAsia="Times New Roman" w:hAnsiTheme="minorHAnsi" w:cstheme="minorHAnsi"/>
                <w:color w:val="000000"/>
                <w:spacing w:val="-3"/>
                <w:sz w:val="20"/>
                <w:szCs w:val="20"/>
                <w:lang w:val="en-GB" w:eastAsia="en-GB"/>
              </w:rPr>
              <w:t>of</w:t>
            </w:r>
            <w:r w:rsidR="00D95EB7" w:rsidRPr="00CA1549">
              <w:rPr>
                <w:rFonts w:asciiTheme="minorHAnsi" w:eastAsia="Times New Roman" w:hAnsiTheme="minorHAnsi" w:cstheme="minorHAnsi"/>
                <w:color w:val="000000"/>
                <w:spacing w:val="-3"/>
                <w:sz w:val="20"/>
                <w:szCs w:val="20"/>
                <w:lang w:val="en-GB" w:eastAsia="en-GB"/>
              </w:rPr>
              <w:t xml:space="preserve"> Nigeria, as well as UN Women's Women, Peace, Security and Humanitarian Action priorities</w:t>
            </w:r>
            <w:r w:rsidR="00D95EB7">
              <w:rPr>
                <w:rFonts w:asciiTheme="minorHAnsi" w:eastAsia="Times New Roman" w:hAnsiTheme="minorHAnsi" w:cstheme="minorHAnsi"/>
                <w:color w:val="000000"/>
                <w:spacing w:val="-3"/>
                <w:sz w:val="20"/>
                <w:szCs w:val="20"/>
                <w:lang w:val="en-GB" w:eastAsia="en-GB"/>
              </w:rPr>
              <w:t>,</w:t>
            </w:r>
            <w:r w:rsidR="006E66F7">
              <w:rPr>
                <w:rFonts w:asciiTheme="minorHAnsi" w:eastAsia="Times New Roman" w:hAnsiTheme="minorHAnsi" w:cstheme="minorHAnsi"/>
                <w:color w:val="000000"/>
                <w:spacing w:val="-3"/>
                <w:sz w:val="20"/>
                <w:szCs w:val="20"/>
                <w:lang w:val="en-GB" w:eastAsia="en-GB"/>
              </w:rPr>
              <w:t xml:space="preserve"> informed the </w:t>
            </w:r>
            <w:r w:rsidR="00D95EB7" w:rsidRPr="00CA1549">
              <w:rPr>
                <w:rFonts w:asciiTheme="minorHAnsi" w:eastAsia="Times New Roman" w:hAnsiTheme="minorHAnsi" w:cstheme="minorHAnsi"/>
                <w:color w:val="000000"/>
                <w:spacing w:val="-3"/>
                <w:sz w:val="20"/>
                <w:szCs w:val="20"/>
                <w:lang w:val="en-GB" w:eastAsia="en-GB"/>
              </w:rPr>
              <w:t xml:space="preserve">new </w:t>
            </w:r>
            <w:r w:rsidR="00D95EB7">
              <w:rPr>
                <w:rFonts w:asciiTheme="minorHAnsi" w:eastAsia="Times New Roman" w:hAnsiTheme="minorHAnsi" w:cstheme="minorHAnsi"/>
                <w:color w:val="000000"/>
                <w:spacing w:val="-3"/>
                <w:sz w:val="20"/>
                <w:szCs w:val="20"/>
                <w:lang w:val="en-GB" w:eastAsia="en-GB"/>
              </w:rPr>
              <w:t>P</w:t>
            </w:r>
            <w:r w:rsidR="00D95EB7" w:rsidRPr="00CA1549">
              <w:rPr>
                <w:rFonts w:asciiTheme="minorHAnsi" w:eastAsia="Times New Roman" w:hAnsiTheme="minorHAnsi" w:cstheme="minorHAnsi"/>
                <w:color w:val="000000"/>
                <w:spacing w:val="-3"/>
                <w:sz w:val="20"/>
                <w:szCs w:val="20"/>
                <w:lang w:val="en-GB" w:eastAsia="en-GB"/>
              </w:rPr>
              <w:t>rogramme</w:t>
            </w:r>
            <w:r w:rsidR="00E7740E">
              <w:rPr>
                <w:rFonts w:asciiTheme="minorHAnsi" w:eastAsia="Times New Roman" w:hAnsiTheme="minorHAnsi" w:cstheme="minorHAnsi"/>
                <w:color w:val="000000"/>
                <w:spacing w:val="-3"/>
                <w:sz w:val="20"/>
                <w:szCs w:val="20"/>
                <w:lang w:val="en-GB" w:eastAsia="en-GB"/>
              </w:rPr>
              <w:t>.</w:t>
            </w:r>
            <w:r w:rsidR="00D95EB7" w:rsidRPr="00CA1549">
              <w:rPr>
                <w:rFonts w:asciiTheme="minorHAnsi" w:eastAsia="Times New Roman" w:hAnsiTheme="minorHAnsi" w:cstheme="minorHAnsi"/>
                <w:color w:val="000000"/>
                <w:spacing w:val="-3"/>
                <w:sz w:val="20"/>
                <w:szCs w:val="20"/>
                <w:lang w:val="en-GB" w:eastAsia="en-GB"/>
              </w:rPr>
              <w:t xml:space="preserve"> </w:t>
            </w:r>
            <w:r w:rsidR="00DF714F">
              <w:rPr>
                <w:rFonts w:asciiTheme="minorHAnsi" w:eastAsia="Times New Roman" w:hAnsiTheme="minorHAnsi" w:cstheme="minorHAnsi"/>
                <w:color w:val="000000"/>
                <w:spacing w:val="-3"/>
                <w:sz w:val="20"/>
                <w:szCs w:val="20"/>
                <w:lang w:val="en-GB" w:eastAsia="en-GB"/>
              </w:rPr>
              <w:t>T</w:t>
            </w:r>
            <w:r w:rsidR="00D95EB7" w:rsidRPr="00CA1549">
              <w:rPr>
                <w:rFonts w:asciiTheme="minorHAnsi" w:eastAsia="Times New Roman" w:hAnsiTheme="minorHAnsi" w:cstheme="minorHAnsi"/>
                <w:color w:val="000000"/>
                <w:spacing w:val="-3"/>
                <w:sz w:val="20"/>
                <w:szCs w:val="20"/>
                <w:lang w:val="en-GB" w:eastAsia="en-GB"/>
              </w:rPr>
              <w:t>he overall objective to attain a more peaceful and gender-equal society. This will be</w:t>
            </w:r>
            <w:r w:rsidR="00D95EB7">
              <w:rPr>
                <w:rFonts w:asciiTheme="minorHAnsi" w:eastAsia="Times New Roman" w:hAnsiTheme="minorHAnsi" w:cstheme="minorHAnsi"/>
                <w:color w:val="000000"/>
                <w:spacing w:val="-3"/>
                <w:sz w:val="20"/>
                <w:szCs w:val="20"/>
                <w:lang w:val="en-GB" w:eastAsia="en-GB"/>
              </w:rPr>
              <w:t xml:space="preserve"> achieved</w:t>
            </w:r>
            <w:r w:rsidR="00D95EB7" w:rsidRPr="00CA1549">
              <w:rPr>
                <w:rFonts w:asciiTheme="minorHAnsi" w:eastAsia="Times New Roman" w:hAnsiTheme="minorHAnsi" w:cstheme="minorHAnsi"/>
                <w:color w:val="000000"/>
                <w:spacing w:val="-3"/>
                <w:sz w:val="20"/>
                <w:szCs w:val="20"/>
                <w:lang w:val="en-GB" w:eastAsia="en-GB"/>
              </w:rPr>
              <w:t xml:space="preserve"> by creating an enabling environment for the implementation of WPS commitments through strengthening policy frameworks, capacity, coordination, and oversight of federal and state entities and increasing the meaningful participation of women to deliver on </w:t>
            </w:r>
            <w:r w:rsidR="00D95EB7">
              <w:rPr>
                <w:rFonts w:asciiTheme="minorHAnsi" w:eastAsia="Times New Roman" w:hAnsiTheme="minorHAnsi" w:cstheme="minorHAnsi"/>
                <w:color w:val="000000"/>
                <w:spacing w:val="-3"/>
                <w:sz w:val="20"/>
                <w:szCs w:val="20"/>
                <w:lang w:val="en-GB" w:eastAsia="en-GB"/>
              </w:rPr>
              <w:t>the United Nations Security Council Resolution (</w:t>
            </w:r>
            <w:r w:rsidR="00D95EB7" w:rsidRPr="00CA1549">
              <w:rPr>
                <w:rFonts w:asciiTheme="minorHAnsi" w:eastAsia="Times New Roman" w:hAnsiTheme="minorHAnsi" w:cstheme="minorHAnsi"/>
                <w:color w:val="000000"/>
                <w:spacing w:val="-3"/>
                <w:sz w:val="20"/>
                <w:szCs w:val="20"/>
                <w:lang w:val="en-GB" w:eastAsia="en-GB"/>
              </w:rPr>
              <w:t>UNSCR</w:t>
            </w:r>
            <w:r w:rsidR="00D95EB7">
              <w:rPr>
                <w:rFonts w:asciiTheme="minorHAnsi" w:eastAsia="Times New Roman" w:hAnsiTheme="minorHAnsi" w:cstheme="minorHAnsi"/>
                <w:color w:val="000000"/>
                <w:spacing w:val="-3"/>
                <w:sz w:val="20"/>
                <w:szCs w:val="20"/>
                <w:lang w:val="en-GB" w:eastAsia="en-GB"/>
              </w:rPr>
              <w:t>)</w:t>
            </w:r>
            <w:r w:rsidR="00D95EB7" w:rsidRPr="00CA1549">
              <w:rPr>
                <w:rFonts w:asciiTheme="minorHAnsi" w:eastAsia="Times New Roman" w:hAnsiTheme="minorHAnsi" w:cstheme="minorHAnsi"/>
                <w:color w:val="000000"/>
                <w:spacing w:val="-3"/>
                <w:sz w:val="20"/>
                <w:szCs w:val="20"/>
                <w:lang w:val="en-GB" w:eastAsia="en-GB"/>
              </w:rPr>
              <w:t xml:space="preserve"> 1325 commitments for conflict prevention and sustainable peace.  </w:t>
            </w:r>
          </w:p>
          <w:p w14:paraId="2C0B7CEA" w14:textId="77777777" w:rsidR="00DF02C3" w:rsidRPr="00CA1549" w:rsidRDefault="00DF02C3" w:rsidP="00EA65C4">
            <w:pPr>
              <w:jc w:val="both"/>
              <w:rPr>
                <w:rFonts w:asciiTheme="minorHAnsi" w:hAnsiTheme="minorHAnsi" w:cstheme="minorHAnsi"/>
                <w:sz w:val="20"/>
                <w:szCs w:val="20"/>
                <w:lang w:val="en-GB" w:eastAsia="en-GB"/>
              </w:rPr>
            </w:pPr>
          </w:p>
          <w:p w14:paraId="06AAC019" w14:textId="77777777" w:rsidR="00DF02C3" w:rsidRPr="00CA1549" w:rsidRDefault="00DF02C3" w:rsidP="00DF02C3">
            <w:pPr>
              <w:pStyle w:val="ListParagraph"/>
              <w:tabs>
                <w:tab w:val="center" w:pos="4320"/>
                <w:tab w:val="right" w:pos="8640"/>
              </w:tabs>
              <w:rPr>
                <w:rFonts w:asciiTheme="minorHAnsi" w:eastAsia="Times New Roman" w:hAnsiTheme="minorHAnsi" w:cstheme="minorHAnsi"/>
                <w:color w:val="000000"/>
                <w:spacing w:val="-3"/>
                <w:sz w:val="20"/>
                <w:szCs w:val="20"/>
                <w:lang w:val="en-GB" w:eastAsia="en-GB"/>
              </w:rPr>
            </w:pPr>
          </w:p>
          <w:p w14:paraId="6CDC62D2" w14:textId="22E1546E" w:rsidR="00EA65C4" w:rsidRPr="00CA1549" w:rsidRDefault="00EA65C4" w:rsidP="00DF02C3">
            <w:pPr>
              <w:tabs>
                <w:tab w:val="center" w:pos="4320"/>
                <w:tab w:val="right" w:pos="8640"/>
              </w:tabs>
              <w:rPr>
                <w:rFonts w:asciiTheme="minorHAnsi" w:eastAsia="Times New Roman" w:hAnsiTheme="minorHAnsi" w:cstheme="minorHAnsi"/>
                <w:b/>
                <w:bCs/>
                <w:color w:val="000000"/>
                <w:spacing w:val="-3"/>
                <w:sz w:val="20"/>
                <w:szCs w:val="20"/>
                <w:lang w:val="en-GB" w:eastAsia="en-GB"/>
              </w:rPr>
            </w:pPr>
            <w:r w:rsidRPr="00CA1549">
              <w:rPr>
                <w:rFonts w:asciiTheme="minorHAnsi" w:eastAsia="Times New Roman" w:hAnsiTheme="minorHAnsi" w:cstheme="minorHAnsi"/>
                <w:b/>
                <w:bCs/>
                <w:color w:val="000000"/>
                <w:spacing w:val="-3"/>
                <w:sz w:val="20"/>
                <w:szCs w:val="20"/>
                <w:lang w:val="en-GB" w:eastAsia="en-GB"/>
              </w:rPr>
              <w:t>Programme Objectives and Expected Results</w:t>
            </w:r>
          </w:p>
          <w:p w14:paraId="3970B9F5" w14:textId="77777777" w:rsidR="00841148" w:rsidRPr="00CA1549" w:rsidRDefault="00841148" w:rsidP="00DF02C3">
            <w:pPr>
              <w:tabs>
                <w:tab w:val="center" w:pos="4320"/>
                <w:tab w:val="right" w:pos="8640"/>
              </w:tabs>
              <w:rPr>
                <w:rFonts w:asciiTheme="minorHAnsi" w:eastAsia="Times New Roman" w:hAnsiTheme="minorHAnsi" w:cstheme="minorHAnsi"/>
                <w:b/>
                <w:bCs/>
                <w:color w:val="000000"/>
                <w:spacing w:val="-3"/>
                <w:sz w:val="20"/>
                <w:szCs w:val="20"/>
                <w:lang w:val="en-GB" w:eastAsia="en-GB"/>
              </w:rPr>
            </w:pPr>
          </w:p>
          <w:p w14:paraId="381F4686" w14:textId="77777777" w:rsidR="00841148" w:rsidRPr="00081826" w:rsidRDefault="00841148" w:rsidP="00841148">
            <w:pPr>
              <w:tabs>
                <w:tab w:val="center" w:pos="4320"/>
                <w:tab w:val="right" w:pos="8640"/>
              </w:tabs>
              <w:rPr>
                <w:rFonts w:asciiTheme="minorHAnsi" w:eastAsia="Times New Roman" w:hAnsiTheme="minorHAnsi" w:cstheme="minorHAnsi"/>
                <w:color w:val="000000"/>
                <w:spacing w:val="-3"/>
                <w:sz w:val="20"/>
                <w:szCs w:val="20"/>
                <w:lang w:val="en-GB" w:eastAsia="en-GB"/>
              </w:rPr>
            </w:pPr>
            <w:r w:rsidRPr="00CA1549">
              <w:rPr>
                <w:rFonts w:asciiTheme="minorHAnsi" w:eastAsia="Times New Roman" w:hAnsiTheme="minorHAnsi" w:cstheme="minorHAnsi"/>
                <w:color w:val="000000"/>
                <w:spacing w:val="-3"/>
                <w:sz w:val="20"/>
                <w:szCs w:val="20"/>
                <w:lang w:val="en-GB" w:eastAsia="en-GB"/>
              </w:rPr>
              <w:t>In the next three years, UN Women would reinforce multi-layered interventions to consolidate the gains of the WPS agenda in Nigeria.  Th</w:t>
            </w:r>
            <w:r>
              <w:rPr>
                <w:rFonts w:asciiTheme="minorHAnsi" w:eastAsia="Times New Roman" w:hAnsiTheme="minorHAnsi" w:cstheme="minorHAnsi"/>
                <w:color w:val="000000"/>
                <w:spacing w:val="-3"/>
                <w:sz w:val="20"/>
                <w:szCs w:val="20"/>
                <w:lang w:val="en-GB" w:eastAsia="en-GB"/>
              </w:rPr>
              <w:t xml:space="preserve">e programme </w:t>
            </w:r>
            <w:r w:rsidRPr="00CA1549">
              <w:rPr>
                <w:rFonts w:asciiTheme="minorHAnsi" w:eastAsia="Times New Roman" w:hAnsiTheme="minorHAnsi" w:cstheme="minorHAnsi"/>
                <w:color w:val="000000"/>
                <w:spacing w:val="-3"/>
                <w:sz w:val="20"/>
                <w:szCs w:val="20"/>
                <w:lang w:val="en-GB" w:eastAsia="en-GB"/>
              </w:rPr>
              <w:t>will</w:t>
            </w:r>
            <w:r>
              <w:rPr>
                <w:rFonts w:asciiTheme="minorHAnsi" w:eastAsia="Times New Roman" w:hAnsiTheme="minorHAnsi" w:cstheme="minorHAnsi"/>
                <w:color w:val="000000"/>
                <w:spacing w:val="-3"/>
                <w:sz w:val="20"/>
                <w:szCs w:val="20"/>
                <w:lang w:val="en-GB" w:eastAsia="en-GB"/>
              </w:rPr>
              <w:t xml:space="preserve"> s</w:t>
            </w:r>
            <w:r w:rsidRPr="00E600D4">
              <w:rPr>
                <w:rFonts w:eastAsia="Times New Roman" w:cstheme="minorHAnsi"/>
                <w:color w:val="000000"/>
                <w:spacing w:val="-3"/>
                <w:sz w:val="20"/>
                <w:szCs w:val="20"/>
                <w:lang w:val="en-GB" w:eastAsia="en-GB"/>
              </w:rPr>
              <w:t xml:space="preserve">upport the development of Nigeria's 3rd National Action Plan (NAP) on Women, </w:t>
            </w:r>
            <w:proofErr w:type="gramStart"/>
            <w:r w:rsidRPr="00E600D4">
              <w:rPr>
                <w:rFonts w:eastAsia="Times New Roman" w:cstheme="minorHAnsi"/>
                <w:color w:val="000000"/>
                <w:spacing w:val="-3"/>
                <w:sz w:val="20"/>
                <w:szCs w:val="20"/>
                <w:lang w:val="en-GB" w:eastAsia="en-GB"/>
              </w:rPr>
              <w:t>Peace</w:t>
            </w:r>
            <w:proofErr w:type="gramEnd"/>
            <w:r w:rsidRPr="00E600D4">
              <w:rPr>
                <w:rFonts w:eastAsia="Times New Roman" w:cstheme="minorHAnsi"/>
                <w:color w:val="000000"/>
                <w:spacing w:val="-3"/>
                <w:sz w:val="20"/>
                <w:szCs w:val="20"/>
                <w:lang w:val="en-GB" w:eastAsia="en-GB"/>
              </w:rPr>
              <w:t xml:space="preserve"> and Security, including mechanisms to enhance coordination in implementation, monitoring and reporting.</w:t>
            </w:r>
            <w:r>
              <w:rPr>
                <w:rFonts w:eastAsia="Times New Roman" w:cstheme="minorHAnsi"/>
                <w:color w:val="000000"/>
                <w:spacing w:val="-3"/>
                <w:sz w:val="20"/>
                <w:szCs w:val="20"/>
                <w:lang w:val="en-GB" w:eastAsia="en-GB"/>
              </w:rPr>
              <w:t xml:space="preserve"> It will e</w:t>
            </w:r>
            <w:r w:rsidRPr="00CA1549">
              <w:rPr>
                <w:rFonts w:asciiTheme="minorHAnsi" w:eastAsia="Times New Roman" w:hAnsiTheme="minorHAnsi" w:cstheme="minorHAnsi"/>
                <w:color w:val="000000"/>
                <w:spacing w:val="-3"/>
                <w:sz w:val="20"/>
                <w:szCs w:val="20"/>
                <w:lang w:val="en-GB" w:eastAsia="en-GB"/>
              </w:rPr>
              <w:t xml:space="preserve">nhance legislative engagement and actions on </w:t>
            </w:r>
            <w:r>
              <w:rPr>
                <w:rFonts w:asciiTheme="minorHAnsi" w:eastAsia="Times New Roman" w:hAnsiTheme="minorHAnsi" w:cstheme="minorHAnsi"/>
                <w:color w:val="000000"/>
                <w:spacing w:val="-3"/>
                <w:sz w:val="20"/>
                <w:szCs w:val="20"/>
                <w:lang w:val="en-GB" w:eastAsia="en-GB"/>
              </w:rPr>
              <w:t>WPS,</w:t>
            </w:r>
            <w:r w:rsidRPr="00CA1549">
              <w:rPr>
                <w:rFonts w:asciiTheme="minorHAnsi" w:eastAsia="Times New Roman" w:hAnsiTheme="minorHAnsi" w:cstheme="minorHAnsi"/>
                <w:color w:val="000000"/>
                <w:spacing w:val="-3"/>
                <w:sz w:val="20"/>
                <w:szCs w:val="20"/>
                <w:lang w:val="en-GB" w:eastAsia="en-GB"/>
              </w:rPr>
              <w:t xml:space="preserve"> enab</w:t>
            </w:r>
            <w:r>
              <w:rPr>
                <w:rFonts w:asciiTheme="minorHAnsi" w:eastAsia="Times New Roman" w:hAnsiTheme="minorHAnsi" w:cstheme="minorHAnsi"/>
                <w:color w:val="000000"/>
                <w:spacing w:val="-3"/>
                <w:sz w:val="20"/>
                <w:szCs w:val="20"/>
                <w:lang w:val="en-GB" w:eastAsia="en-GB"/>
              </w:rPr>
              <w:t>le</w:t>
            </w:r>
            <w:r w:rsidRPr="00CA1549">
              <w:rPr>
                <w:rFonts w:asciiTheme="minorHAnsi" w:eastAsia="Times New Roman" w:hAnsiTheme="minorHAnsi" w:cstheme="minorHAnsi"/>
                <w:color w:val="000000"/>
                <w:spacing w:val="-3"/>
                <w:sz w:val="20"/>
                <w:szCs w:val="20"/>
                <w:lang w:val="en-GB" w:eastAsia="en-GB"/>
              </w:rPr>
              <w:t xml:space="preserve"> secured environment for women’s leadership and participation in politics </w:t>
            </w:r>
            <w:r>
              <w:rPr>
                <w:rFonts w:asciiTheme="minorHAnsi" w:eastAsia="Times New Roman" w:hAnsiTheme="minorHAnsi" w:cstheme="minorHAnsi"/>
                <w:color w:val="000000"/>
                <w:spacing w:val="-3"/>
                <w:sz w:val="20"/>
                <w:szCs w:val="20"/>
                <w:lang w:val="en-GB" w:eastAsia="en-GB"/>
              </w:rPr>
              <w:t>and s</w:t>
            </w:r>
            <w:r w:rsidRPr="00081826">
              <w:rPr>
                <w:rFonts w:eastAsia="Times New Roman" w:cstheme="minorHAnsi"/>
                <w:color w:val="000000"/>
                <w:spacing w:val="-3"/>
                <w:sz w:val="20"/>
                <w:szCs w:val="20"/>
                <w:lang w:val="en-GB" w:eastAsia="en-GB"/>
              </w:rPr>
              <w:t xml:space="preserve">upport women’s mediation capacities, networks, and actions for conflict prevention and peacebuilding. </w:t>
            </w:r>
          </w:p>
          <w:p w14:paraId="3AF7EE26" w14:textId="77777777" w:rsidR="00EA65C4" w:rsidRPr="00CA1549" w:rsidRDefault="00EA65C4" w:rsidP="00EA65C4">
            <w:pPr>
              <w:tabs>
                <w:tab w:val="center" w:pos="4320"/>
                <w:tab w:val="right" w:pos="8640"/>
              </w:tabs>
              <w:rPr>
                <w:rFonts w:asciiTheme="minorHAnsi" w:eastAsia="Times New Roman" w:hAnsiTheme="minorHAnsi" w:cstheme="minorHAnsi"/>
                <w:color w:val="000000"/>
                <w:spacing w:val="-3"/>
                <w:sz w:val="20"/>
                <w:szCs w:val="20"/>
                <w:lang w:val="en-GB" w:eastAsia="en-GB"/>
              </w:rPr>
            </w:pPr>
          </w:p>
          <w:p w14:paraId="19BEB5CF" w14:textId="72E9F3C6" w:rsidR="00EA65C4" w:rsidRPr="00CA1549" w:rsidRDefault="00EA65C4" w:rsidP="00EA65C4">
            <w:pPr>
              <w:tabs>
                <w:tab w:val="center" w:pos="4320"/>
                <w:tab w:val="right" w:pos="8640"/>
              </w:tabs>
              <w:rPr>
                <w:rFonts w:asciiTheme="minorHAnsi" w:eastAsia="Times New Roman" w:hAnsiTheme="minorHAnsi" w:cstheme="minorHAnsi"/>
                <w:color w:val="000000"/>
                <w:spacing w:val="-3"/>
                <w:sz w:val="20"/>
                <w:szCs w:val="20"/>
                <w:lang w:val="en-GB" w:eastAsia="en-GB"/>
              </w:rPr>
            </w:pPr>
            <w:r w:rsidRPr="00CA1549">
              <w:rPr>
                <w:rFonts w:asciiTheme="minorHAnsi" w:eastAsia="Times New Roman" w:hAnsiTheme="minorHAnsi" w:cstheme="minorHAnsi"/>
                <w:color w:val="000000"/>
                <w:spacing w:val="-3"/>
                <w:sz w:val="20"/>
                <w:szCs w:val="20"/>
                <w:lang w:val="en-GB" w:eastAsia="en-GB"/>
              </w:rPr>
              <w:t xml:space="preserve">The Programme </w:t>
            </w:r>
            <w:r w:rsidR="001C323D" w:rsidRPr="00CA1549">
              <w:rPr>
                <w:rFonts w:asciiTheme="minorHAnsi" w:eastAsia="Times New Roman" w:hAnsiTheme="minorHAnsi" w:cstheme="minorHAnsi"/>
                <w:color w:val="000000"/>
                <w:spacing w:val="-3"/>
                <w:sz w:val="20"/>
                <w:szCs w:val="20"/>
                <w:lang w:val="en-GB" w:eastAsia="en-GB"/>
              </w:rPr>
              <w:t>seeks</w:t>
            </w:r>
            <w:r w:rsidRPr="00CA1549">
              <w:rPr>
                <w:rFonts w:asciiTheme="minorHAnsi" w:eastAsia="Times New Roman" w:hAnsiTheme="minorHAnsi" w:cstheme="minorHAnsi"/>
                <w:color w:val="000000"/>
                <w:spacing w:val="-3"/>
                <w:sz w:val="20"/>
                <w:szCs w:val="20"/>
                <w:lang w:val="en-GB" w:eastAsia="en-GB"/>
              </w:rPr>
              <w:t xml:space="preserve"> to achieve the following results at outcome levels:</w:t>
            </w:r>
          </w:p>
          <w:p w14:paraId="3955B19B" w14:textId="570868E2" w:rsidR="00EA65C4" w:rsidRPr="00CA1549" w:rsidRDefault="00EA65C4" w:rsidP="00681BD7">
            <w:pPr>
              <w:pStyle w:val="ListParagraph"/>
              <w:numPr>
                <w:ilvl w:val="0"/>
                <w:numId w:val="26"/>
              </w:numPr>
              <w:tabs>
                <w:tab w:val="center" w:pos="4320"/>
                <w:tab w:val="right" w:pos="8640"/>
              </w:tabs>
              <w:rPr>
                <w:rFonts w:asciiTheme="minorHAnsi" w:eastAsia="Times New Roman" w:hAnsiTheme="minorHAnsi" w:cstheme="minorHAnsi"/>
                <w:color w:val="000000"/>
                <w:spacing w:val="-3"/>
                <w:sz w:val="20"/>
                <w:szCs w:val="20"/>
                <w:lang w:val="en-GB" w:eastAsia="en-GB"/>
              </w:rPr>
            </w:pPr>
            <w:r w:rsidRPr="00CA1549">
              <w:rPr>
                <w:rFonts w:asciiTheme="minorHAnsi" w:eastAsia="Times New Roman" w:hAnsiTheme="minorHAnsi" w:cstheme="minorHAnsi"/>
                <w:b/>
                <w:bCs/>
                <w:color w:val="000000"/>
                <w:spacing w:val="-3"/>
                <w:sz w:val="20"/>
                <w:szCs w:val="20"/>
                <w:lang w:val="en-GB" w:eastAsia="en-GB"/>
              </w:rPr>
              <w:t>Outcome 1:</w:t>
            </w:r>
            <w:r w:rsidRPr="00CA1549">
              <w:rPr>
                <w:rFonts w:asciiTheme="minorHAnsi" w:eastAsia="Times New Roman" w:hAnsiTheme="minorHAnsi" w:cstheme="minorHAnsi"/>
                <w:color w:val="000000"/>
                <w:spacing w:val="-3"/>
                <w:sz w:val="20"/>
                <w:szCs w:val="20"/>
                <w:lang w:val="en-GB" w:eastAsia="en-GB"/>
              </w:rPr>
              <w:t xml:space="preserve"> Government institutions at </w:t>
            </w:r>
            <w:r w:rsidR="002A6C4E" w:rsidRPr="00CA1549">
              <w:rPr>
                <w:rFonts w:asciiTheme="minorHAnsi" w:eastAsia="Times New Roman" w:hAnsiTheme="minorHAnsi" w:cstheme="minorHAnsi"/>
                <w:color w:val="000000"/>
                <w:spacing w:val="-3"/>
                <w:sz w:val="20"/>
                <w:szCs w:val="20"/>
                <w:lang w:val="en-GB" w:eastAsia="en-GB"/>
              </w:rPr>
              <w:t xml:space="preserve">the </w:t>
            </w:r>
            <w:r w:rsidRPr="00CA1549">
              <w:rPr>
                <w:rFonts w:asciiTheme="minorHAnsi" w:eastAsia="Times New Roman" w:hAnsiTheme="minorHAnsi" w:cstheme="minorHAnsi"/>
                <w:color w:val="000000"/>
                <w:spacing w:val="-3"/>
                <w:sz w:val="20"/>
                <w:szCs w:val="20"/>
                <w:lang w:val="en-GB" w:eastAsia="en-GB"/>
              </w:rPr>
              <w:t xml:space="preserve">Federal and State levels are strengthened to provide strategic leadership and effectively coordinate the development and localisation of Nigeria’s 3rd National Action Plan and updated </w:t>
            </w:r>
            <w:r w:rsidR="002A6C4E" w:rsidRPr="00CA1549">
              <w:rPr>
                <w:rFonts w:asciiTheme="minorHAnsi" w:eastAsia="Times New Roman" w:hAnsiTheme="minorHAnsi" w:cstheme="minorHAnsi"/>
                <w:color w:val="000000"/>
                <w:spacing w:val="-3"/>
                <w:sz w:val="20"/>
                <w:szCs w:val="20"/>
                <w:lang w:val="en-GB" w:eastAsia="en-GB"/>
              </w:rPr>
              <w:t>State-level</w:t>
            </w:r>
            <w:r w:rsidRPr="00CA1549">
              <w:rPr>
                <w:rFonts w:asciiTheme="minorHAnsi" w:eastAsia="Times New Roman" w:hAnsiTheme="minorHAnsi" w:cstheme="minorHAnsi"/>
                <w:color w:val="000000"/>
                <w:spacing w:val="-3"/>
                <w:sz w:val="20"/>
                <w:szCs w:val="20"/>
                <w:lang w:val="en-GB" w:eastAsia="en-GB"/>
              </w:rPr>
              <w:t xml:space="preserve"> Action Plans on WPS.</w:t>
            </w:r>
          </w:p>
          <w:p w14:paraId="278B54C9" w14:textId="77777777" w:rsidR="00EA65C4" w:rsidRPr="00CA1549" w:rsidRDefault="00EA65C4" w:rsidP="00681BD7">
            <w:pPr>
              <w:pStyle w:val="ListParagraph"/>
              <w:numPr>
                <w:ilvl w:val="0"/>
                <w:numId w:val="26"/>
              </w:numPr>
              <w:tabs>
                <w:tab w:val="center" w:pos="4320"/>
                <w:tab w:val="right" w:pos="8640"/>
              </w:tabs>
              <w:rPr>
                <w:rFonts w:asciiTheme="minorHAnsi" w:eastAsia="Times New Roman" w:hAnsiTheme="minorHAnsi" w:cstheme="minorHAnsi"/>
                <w:color w:val="000000"/>
                <w:spacing w:val="-3"/>
                <w:sz w:val="20"/>
                <w:szCs w:val="20"/>
                <w:lang w:val="en-GB" w:eastAsia="en-GB"/>
              </w:rPr>
            </w:pPr>
            <w:r w:rsidRPr="00CA1549">
              <w:rPr>
                <w:rFonts w:asciiTheme="minorHAnsi" w:eastAsia="Times New Roman" w:hAnsiTheme="minorHAnsi" w:cstheme="minorHAnsi"/>
                <w:b/>
                <w:bCs/>
                <w:color w:val="000000"/>
                <w:spacing w:val="-3"/>
                <w:sz w:val="20"/>
                <w:szCs w:val="20"/>
                <w:lang w:val="en-GB" w:eastAsia="en-GB"/>
              </w:rPr>
              <w:t>Outcome 2:</w:t>
            </w:r>
            <w:r w:rsidRPr="00CA1549">
              <w:rPr>
                <w:rFonts w:asciiTheme="minorHAnsi" w:eastAsia="Times New Roman" w:hAnsiTheme="minorHAnsi" w:cstheme="minorHAnsi"/>
                <w:color w:val="000000"/>
                <w:spacing w:val="-3"/>
                <w:sz w:val="20"/>
                <w:szCs w:val="20"/>
                <w:lang w:val="en-GB" w:eastAsia="en-GB"/>
              </w:rPr>
              <w:t xml:space="preserve"> Representation and leadership of Women Peacebuilding Networks and WPS advocates in conflict prevention and mediation are increased.</w:t>
            </w:r>
          </w:p>
          <w:p w14:paraId="7F4A18E9" w14:textId="77777777" w:rsidR="00EA65C4" w:rsidRPr="00CA1549" w:rsidRDefault="00EA65C4" w:rsidP="00681BD7">
            <w:pPr>
              <w:pStyle w:val="ListParagraph"/>
              <w:numPr>
                <w:ilvl w:val="0"/>
                <w:numId w:val="26"/>
              </w:numPr>
              <w:tabs>
                <w:tab w:val="center" w:pos="4320"/>
                <w:tab w:val="right" w:pos="8640"/>
              </w:tabs>
              <w:rPr>
                <w:rFonts w:asciiTheme="minorHAnsi" w:eastAsia="Times New Roman" w:hAnsiTheme="minorHAnsi" w:cstheme="minorHAnsi"/>
                <w:color w:val="000000"/>
                <w:spacing w:val="-3"/>
                <w:sz w:val="20"/>
                <w:szCs w:val="20"/>
                <w:lang w:val="en-GB" w:eastAsia="en-GB"/>
              </w:rPr>
            </w:pPr>
            <w:r w:rsidRPr="00CA1549">
              <w:rPr>
                <w:rFonts w:asciiTheme="minorHAnsi" w:eastAsia="Times New Roman" w:hAnsiTheme="minorHAnsi" w:cstheme="minorHAnsi"/>
                <w:b/>
                <w:bCs/>
                <w:color w:val="000000"/>
                <w:spacing w:val="-3"/>
                <w:sz w:val="20"/>
                <w:szCs w:val="20"/>
                <w:lang w:val="en-GB" w:eastAsia="en-GB"/>
              </w:rPr>
              <w:t>Outcome 3:</w:t>
            </w:r>
            <w:r w:rsidRPr="00CA1549">
              <w:rPr>
                <w:rFonts w:asciiTheme="minorHAnsi" w:eastAsia="Times New Roman" w:hAnsiTheme="minorHAnsi" w:cstheme="minorHAnsi"/>
                <w:color w:val="000000"/>
                <w:spacing w:val="-3"/>
                <w:sz w:val="20"/>
                <w:szCs w:val="20"/>
                <w:lang w:val="en-GB" w:eastAsia="en-GB"/>
              </w:rPr>
              <w:t xml:space="preserve"> State-level structures sustained to effectively lead on integration and accountability for women, </w:t>
            </w:r>
            <w:proofErr w:type="gramStart"/>
            <w:r w:rsidRPr="00CA1549">
              <w:rPr>
                <w:rFonts w:asciiTheme="minorHAnsi" w:eastAsia="Times New Roman" w:hAnsiTheme="minorHAnsi" w:cstheme="minorHAnsi"/>
                <w:color w:val="000000"/>
                <w:spacing w:val="-3"/>
                <w:sz w:val="20"/>
                <w:szCs w:val="20"/>
                <w:lang w:val="en-GB" w:eastAsia="en-GB"/>
              </w:rPr>
              <w:t>peace</w:t>
            </w:r>
            <w:proofErr w:type="gramEnd"/>
            <w:r w:rsidRPr="00CA1549">
              <w:rPr>
                <w:rFonts w:asciiTheme="minorHAnsi" w:eastAsia="Times New Roman" w:hAnsiTheme="minorHAnsi" w:cstheme="minorHAnsi"/>
                <w:color w:val="000000"/>
                <w:spacing w:val="-3"/>
                <w:sz w:val="20"/>
                <w:szCs w:val="20"/>
                <w:lang w:val="en-GB" w:eastAsia="en-GB"/>
              </w:rPr>
              <w:t xml:space="preserve"> and security. </w:t>
            </w:r>
          </w:p>
          <w:p w14:paraId="70516D19" w14:textId="2D7D4CAF" w:rsidR="00EA65C4" w:rsidRPr="00CA1549" w:rsidRDefault="00EA65C4" w:rsidP="00681BD7">
            <w:pPr>
              <w:pStyle w:val="ListParagraph"/>
              <w:numPr>
                <w:ilvl w:val="0"/>
                <w:numId w:val="26"/>
              </w:numPr>
              <w:tabs>
                <w:tab w:val="center" w:pos="4320"/>
                <w:tab w:val="right" w:pos="8640"/>
              </w:tabs>
              <w:rPr>
                <w:rFonts w:asciiTheme="minorHAnsi" w:eastAsia="Times New Roman" w:hAnsiTheme="minorHAnsi" w:cstheme="minorHAnsi"/>
                <w:color w:val="000000"/>
                <w:spacing w:val="-3"/>
                <w:sz w:val="20"/>
                <w:szCs w:val="20"/>
                <w:lang w:val="en-GB" w:eastAsia="en-GB"/>
              </w:rPr>
            </w:pPr>
            <w:r w:rsidRPr="00CA1549">
              <w:rPr>
                <w:rFonts w:asciiTheme="minorHAnsi" w:eastAsia="Times New Roman" w:hAnsiTheme="minorHAnsi" w:cstheme="minorHAnsi"/>
                <w:b/>
                <w:bCs/>
                <w:color w:val="000000"/>
                <w:spacing w:val="-3"/>
                <w:sz w:val="20"/>
                <w:szCs w:val="20"/>
                <w:lang w:val="en-GB" w:eastAsia="en-GB"/>
              </w:rPr>
              <w:t>Outcome 4:</w:t>
            </w:r>
            <w:r w:rsidRPr="00CA1549">
              <w:rPr>
                <w:rFonts w:asciiTheme="minorHAnsi" w:eastAsia="Times New Roman" w:hAnsiTheme="minorHAnsi" w:cstheme="minorHAnsi"/>
                <w:color w:val="000000"/>
                <w:spacing w:val="-3"/>
                <w:sz w:val="20"/>
                <w:szCs w:val="20"/>
                <w:lang w:val="en-GB" w:eastAsia="en-GB"/>
              </w:rPr>
              <w:t xml:space="preserve"> Representation and participation of women in political leadership </w:t>
            </w:r>
            <w:r w:rsidR="004B5620" w:rsidRPr="00CA1549">
              <w:rPr>
                <w:rFonts w:asciiTheme="minorHAnsi" w:eastAsia="Times New Roman" w:hAnsiTheme="minorHAnsi" w:cstheme="minorHAnsi"/>
                <w:color w:val="000000"/>
                <w:spacing w:val="-3"/>
                <w:sz w:val="20"/>
                <w:szCs w:val="20"/>
                <w:lang w:val="en-GB" w:eastAsia="en-GB"/>
              </w:rPr>
              <w:t>are</w:t>
            </w:r>
            <w:r w:rsidRPr="00CA1549">
              <w:rPr>
                <w:rFonts w:asciiTheme="minorHAnsi" w:eastAsia="Times New Roman" w:hAnsiTheme="minorHAnsi" w:cstheme="minorHAnsi"/>
                <w:color w:val="000000"/>
                <w:spacing w:val="-3"/>
                <w:sz w:val="20"/>
                <w:szCs w:val="20"/>
                <w:lang w:val="en-GB" w:eastAsia="en-GB"/>
              </w:rPr>
              <w:t xml:space="preserve"> strengthened.</w:t>
            </w:r>
          </w:p>
          <w:p w14:paraId="2149BC50" w14:textId="33729068" w:rsidR="00D45B16" w:rsidRPr="00CA1549" w:rsidRDefault="00D45B16" w:rsidP="00736BE1">
            <w:pPr>
              <w:jc w:val="both"/>
              <w:rPr>
                <w:rFonts w:asciiTheme="minorHAnsi" w:eastAsia="Times New Roman" w:hAnsiTheme="minorHAnsi" w:cstheme="minorHAnsi"/>
                <w:color w:val="000000"/>
                <w:spacing w:val="-3"/>
                <w:sz w:val="20"/>
                <w:szCs w:val="20"/>
                <w:lang w:val="en-GB" w:eastAsia="en-GB"/>
              </w:rPr>
            </w:pPr>
          </w:p>
        </w:tc>
      </w:tr>
      <w:tr w:rsidR="00D45B16" w:rsidRPr="0056586D" w14:paraId="4E48E7A9" w14:textId="77777777" w:rsidTr="00DD1289">
        <w:tc>
          <w:tcPr>
            <w:tcW w:w="9558" w:type="dxa"/>
          </w:tcPr>
          <w:p w14:paraId="1092C95A" w14:textId="0443A6BF" w:rsidR="006D1802" w:rsidRPr="00CE1CF4" w:rsidRDefault="00D45B16" w:rsidP="006D1802">
            <w:pPr>
              <w:numPr>
                <w:ilvl w:val="0"/>
                <w:numId w:val="1"/>
              </w:numPr>
              <w:tabs>
                <w:tab w:val="center" w:pos="4320"/>
                <w:tab w:val="right" w:pos="8640"/>
              </w:tabs>
              <w:rPr>
                <w:rFonts w:asciiTheme="minorHAnsi" w:eastAsia="Times New Roman" w:hAnsiTheme="minorHAnsi" w:cstheme="minorHAnsi"/>
                <w:spacing w:val="-3"/>
                <w:sz w:val="20"/>
                <w:szCs w:val="20"/>
                <w:lang w:val="en-GB" w:eastAsia="en-GB"/>
              </w:rPr>
            </w:pPr>
            <w:r w:rsidRPr="00CE1CF4">
              <w:rPr>
                <w:rFonts w:asciiTheme="minorHAnsi" w:eastAsia="Times New Roman" w:hAnsiTheme="minorHAnsi" w:cstheme="minorHAnsi"/>
                <w:b/>
                <w:spacing w:val="-3"/>
                <w:sz w:val="20"/>
                <w:szCs w:val="20"/>
                <w:lang w:val="en-GB" w:eastAsia="en-GB"/>
              </w:rPr>
              <w:t>Description of required services/</w:t>
            </w:r>
            <w:r w:rsidR="006D1802" w:rsidRPr="00CE1CF4">
              <w:rPr>
                <w:rFonts w:asciiTheme="minorHAnsi" w:eastAsia="Times New Roman" w:hAnsiTheme="minorHAnsi" w:cstheme="minorHAnsi"/>
                <w:b/>
                <w:spacing w:val="-3"/>
                <w:sz w:val="20"/>
                <w:szCs w:val="20"/>
                <w:lang w:val="en-GB" w:eastAsia="en-GB"/>
              </w:rPr>
              <w:t>results</w:t>
            </w:r>
            <w:r w:rsidR="006D1802" w:rsidRPr="00CE1CF4">
              <w:rPr>
                <w:rFonts w:asciiTheme="minorHAnsi" w:eastAsia="Times New Roman" w:hAnsiTheme="minorHAnsi" w:cstheme="minorHAnsi"/>
                <w:spacing w:val="-3"/>
                <w:sz w:val="20"/>
                <w:szCs w:val="20"/>
                <w:lang w:val="en-GB" w:eastAsia="en-GB"/>
              </w:rPr>
              <w:t>:</w:t>
            </w:r>
          </w:p>
          <w:p w14:paraId="6ED5A534" w14:textId="77777777" w:rsidR="006D1802" w:rsidRPr="00CE1CF4" w:rsidRDefault="006D1802" w:rsidP="001E09B4">
            <w:pPr>
              <w:tabs>
                <w:tab w:val="center" w:pos="4320"/>
                <w:tab w:val="right" w:pos="8640"/>
              </w:tabs>
              <w:jc w:val="both"/>
              <w:rPr>
                <w:rFonts w:asciiTheme="minorHAnsi" w:eastAsia="Times New Roman" w:hAnsiTheme="minorHAnsi" w:cstheme="minorHAnsi"/>
                <w:spacing w:val="-3"/>
                <w:sz w:val="20"/>
                <w:szCs w:val="20"/>
                <w:lang w:val="en-GB" w:eastAsia="en-GB"/>
              </w:rPr>
            </w:pPr>
          </w:p>
          <w:p w14:paraId="5566768D" w14:textId="7753278B" w:rsidR="009D483C" w:rsidRDefault="008A6725" w:rsidP="001E09B4">
            <w:pPr>
              <w:jc w:val="both"/>
              <w:rPr>
                <w:rFonts w:asciiTheme="minorHAnsi" w:eastAsiaTheme="minorEastAsia" w:hAnsiTheme="minorHAnsi" w:cstheme="minorHAnsi"/>
                <w:sz w:val="20"/>
                <w:szCs w:val="20"/>
                <w:lang w:val="en-GB"/>
              </w:rPr>
            </w:pPr>
            <w:r>
              <w:rPr>
                <w:rFonts w:asciiTheme="minorHAnsi" w:hAnsiTheme="minorHAnsi" w:cstheme="minorHAnsi"/>
                <w:bCs/>
                <w:sz w:val="20"/>
                <w:szCs w:val="20"/>
                <w:lang w:val="en-GB"/>
              </w:rPr>
              <w:t xml:space="preserve">As a part of the programme </w:t>
            </w:r>
            <w:r w:rsidR="00FD0754">
              <w:rPr>
                <w:rFonts w:asciiTheme="minorHAnsi" w:hAnsiTheme="minorHAnsi" w:cstheme="minorHAnsi"/>
                <w:bCs/>
                <w:sz w:val="20"/>
                <w:szCs w:val="20"/>
                <w:lang w:val="en-GB"/>
              </w:rPr>
              <w:t xml:space="preserve">implementation </w:t>
            </w:r>
            <w:r>
              <w:rPr>
                <w:rFonts w:asciiTheme="minorHAnsi" w:hAnsiTheme="minorHAnsi" w:cstheme="minorHAnsi"/>
                <w:bCs/>
                <w:sz w:val="20"/>
                <w:szCs w:val="20"/>
                <w:lang w:val="en-GB"/>
              </w:rPr>
              <w:t>strategy</w:t>
            </w:r>
            <w:r w:rsidR="00FD0754">
              <w:rPr>
                <w:rFonts w:asciiTheme="minorHAnsi" w:hAnsiTheme="minorHAnsi" w:cstheme="minorHAnsi"/>
                <w:bCs/>
                <w:sz w:val="20"/>
                <w:szCs w:val="20"/>
                <w:lang w:val="en-GB"/>
              </w:rPr>
              <w:t>,</w:t>
            </w:r>
            <w:r>
              <w:rPr>
                <w:rFonts w:asciiTheme="minorHAnsi" w:hAnsiTheme="minorHAnsi" w:cstheme="minorHAnsi"/>
                <w:bCs/>
                <w:sz w:val="20"/>
                <w:szCs w:val="20"/>
                <w:lang w:val="en-GB"/>
              </w:rPr>
              <w:t xml:space="preserve"> UN Women is seeking to engage</w:t>
            </w:r>
            <w:r w:rsidR="00C45EDD">
              <w:rPr>
                <w:rFonts w:asciiTheme="minorHAnsi" w:hAnsiTheme="minorHAnsi" w:cstheme="minorHAnsi"/>
                <w:sz w:val="20"/>
                <w:szCs w:val="20"/>
                <w:lang w:val="en-GB"/>
              </w:rPr>
              <w:t xml:space="preserve"> </w:t>
            </w:r>
            <w:r w:rsidR="00C45EDD" w:rsidRPr="00CE1CF4">
              <w:rPr>
                <w:rFonts w:asciiTheme="minorHAnsi" w:hAnsiTheme="minorHAnsi" w:cstheme="minorHAnsi"/>
                <w:bCs/>
                <w:sz w:val="20"/>
                <w:szCs w:val="20"/>
              </w:rPr>
              <w:t>a</w:t>
            </w:r>
            <w:r w:rsidR="00557B91" w:rsidRPr="00CE1CF4">
              <w:rPr>
                <w:rFonts w:asciiTheme="minorHAnsi" w:hAnsiTheme="minorHAnsi" w:cstheme="minorHAnsi"/>
                <w:sz w:val="20"/>
                <w:szCs w:val="20"/>
              </w:rPr>
              <w:t xml:space="preserve"> qualified </w:t>
            </w:r>
            <w:r w:rsidR="00A25CE2" w:rsidRPr="00CE1CF4">
              <w:rPr>
                <w:rFonts w:asciiTheme="minorHAnsi" w:hAnsiTheme="minorHAnsi" w:cstheme="minorHAnsi"/>
                <w:sz w:val="20"/>
                <w:szCs w:val="20"/>
              </w:rPr>
              <w:t xml:space="preserve">international or national </w:t>
            </w:r>
            <w:r w:rsidR="00557B91" w:rsidRPr="00CE1CF4">
              <w:rPr>
                <w:rFonts w:asciiTheme="minorHAnsi" w:hAnsiTheme="minorHAnsi" w:cstheme="minorHAnsi"/>
                <w:sz w:val="20"/>
                <w:szCs w:val="20"/>
              </w:rPr>
              <w:t>N</w:t>
            </w:r>
            <w:r w:rsidR="00C45EDD" w:rsidRPr="00CE1CF4">
              <w:rPr>
                <w:rFonts w:asciiTheme="minorHAnsi" w:hAnsiTheme="minorHAnsi" w:cstheme="minorHAnsi"/>
                <w:sz w:val="20"/>
                <w:szCs w:val="20"/>
              </w:rPr>
              <w:t>on-</w:t>
            </w:r>
            <w:r w:rsidR="00557B91" w:rsidRPr="00CE1CF4">
              <w:rPr>
                <w:rFonts w:asciiTheme="minorHAnsi" w:hAnsiTheme="minorHAnsi" w:cstheme="minorHAnsi"/>
                <w:sz w:val="20"/>
                <w:szCs w:val="20"/>
              </w:rPr>
              <w:t>G</w:t>
            </w:r>
            <w:r w:rsidR="00C45EDD" w:rsidRPr="00CE1CF4">
              <w:rPr>
                <w:rFonts w:asciiTheme="minorHAnsi" w:hAnsiTheme="minorHAnsi" w:cstheme="minorHAnsi"/>
                <w:sz w:val="20"/>
                <w:szCs w:val="20"/>
              </w:rPr>
              <w:t xml:space="preserve">overnmental </w:t>
            </w:r>
            <w:r w:rsidR="00557B91" w:rsidRPr="00CE1CF4">
              <w:rPr>
                <w:rFonts w:asciiTheme="minorHAnsi" w:hAnsiTheme="minorHAnsi" w:cstheme="minorHAnsi"/>
                <w:sz w:val="20"/>
                <w:szCs w:val="20"/>
              </w:rPr>
              <w:t>O</w:t>
            </w:r>
            <w:r w:rsidR="00C45EDD" w:rsidRPr="00CE1CF4">
              <w:rPr>
                <w:rFonts w:asciiTheme="minorHAnsi" w:hAnsiTheme="minorHAnsi" w:cstheme="minorHAnsi"/>
                <w:sz w:val="20"/>
                <w:szCs w:val="20"/>
              </w:rPr>
              <w:t>rgani</w:t>
            </w:r>
            <w:r w:rsidR="00557B91" w:rsidRPr="00CE1CF4">
              <w:rPr>
                <w:rFonts w:asciiTheme="minorHAnsi" w:hAnsiTheme="minorHAnsi" w:cstheme="minorHAnsi"/>
                <w:sz w:val="20"/>
                <w:szCs w:val="20"/>
              </w:rPr>
              <w:t>s</w:t>
            </w:r>
            <w:r w:rsidR="00C45EDD" w:rsidRPr="00CE1CF4">
              <w:rPr>
                <w:rFonts w:asciiTheme="minorHAnsi" w:hAnsiTheme="minorHAnsi" w:cstheme="minorHAnsi"/>
                <w:sz w:val="20"/>
                <w:szCs w:val="20"/>
              </w:rPr>
              <w:t>ation</w:t>
            </w:r>
            <w:r w:rsidR="00B60821" w:rsidRPr="00CE1CF4">
              <w:rPr>
                <w:rFonts w:asciiTheme="minorHAnsi" w:hAnsiTheme="minorHAnsi" w:cstheme="minorHAnsi"/>
                <w:sz w:val="20"/>
                <w:szCs w:val="20"/>
              </w:rPr>
              <w:t xml:space="preserve"> </w:t>
            </w:r>
            <w:r w:rsidR="003E5067">
              <w:rPr>
                <w:rFonts w:asciiTheme="minorHAnsi" w:hAnsiTheme="minorHAnsi" w:cstheme="minorHAnsi"/>
                <w:sz w:val="20"/>
                <w:szCs w:val="20"/>
              </w:rPr>
              <w:t>as</w:t>
            </w:r>
            <w:r w:rsidR="003E5067" w:rsidRPr="00CE1CF4">
              <w:rPr>
                <w:rFonts w:asciiTheme="minorHAnsi" w:hAnsiTheme="minorHAnsi" w:cstheme="minorHAnsi"/>
                <w:bCs/>
                <w:sz w:val="20"/>
                <w:szCs w:val="20"/>
                <w:lang w:val="en-GB"/>
              </w:rPr>
              <w:t xml:space="preserve"> a Responsible Part</w:t>
            </w:r>
            <w:r w:rsidR="00445DEF">
              <w:rPr>
                <w:rFonts w:asciiTheme="minorHAnsi" w:hAnsiTheme="minorHAnsi" w:cstheme="minorHAnsi"/>
                <w:bCs/>
                <w:sz w:val="20"/>
                <w:szCs w:val="20"/>
                <w:lang w:val="en-GB"/>
              </w:rPr>
              <w:t>ner</w:t>
            </w:r>
            <w:r w:rsidR="003E5067" w:rsidRPr="00CE1CF4">
              <w:rPr>
                <w:rFonts w:asciiTheme="minorHAnsi" w:hAnsiTheme="minorHAnsi" w:cstheme="minorHAnsi"/>
                <w:bCs/>
                <w:sz w:val="20"/>
                <w:szCs w:val="20"/>
                <w:lang w:val="en-GB"/>
              </w:rPr>
              <w:t xml:space="preserve"> (RP)</w:t>
            </w:r>
            <w:r w:rsidR="00473CC5" w:rsidRPr="00CE1CF4">
              <w:rPr>
                <w:rFonts w:asciiTheme="minorHAnsi" w:eastAsiaTheme="minorEastAsia" w:hAnsiTheme="minorHAnsi" w:cstheme="minorHAnsi"/>
                <w:sz w:val="20"/>
                <w:szCs w:val="20"/>
                <w:lang w:val="en-GB"/>
              </w:rPr>
              <w:t xml:space="preserve"> to support the implementation of </w:t>
            </w:r>
            <w:r w:rsidR="007D5374">
              <w:rPr>
                <w:rFonts w:asciiTheme="minorHAnsi" w:eastAsiaTheme="minorEastAsia" w:hAnsiTheme="minorHAnsi" w:cstheme="minorHAnsi"/>
                <w:sz w:val="20"/>
                <w:szCs w:val="20"/>
                <w:lang w:val="en-GB"/>
              </w:rPr>
              <w:t xml:space="preserve">the </w:t>
            </w:r>
            <w:r w:rsidR="00473CC5" w:rsidRPr="00CE1CF4">
              <w:rPr>
                <w:rFonts w:asciiTheme="minorHAnsi" w:eastAsiaTheme="minorEastAsia" w:hAnsiTheme="minorHAnsi" w:cstheme="minorHAnsi"/>
                <w:sz w:val="20"/>
                <w:szCs w:val="20"/>
                <w:lang w:val="en-GB"/>
              </w:rPr>
              <w:t>WPS programm</w:t>
            </w:r>
            <w:r w:rsidR="007D5374">
              <w:rPr>
                <w:rFonts w:asciiTheme="minorHAnsi" w:eastAsiaTheme="minorEastAsia" w:hAnsiTheme="minorHAnsi" w:cstheme="minorHAnsi"/>
                <w:sz w:val="20"/>
                <w:szCs w:val="20"/>
                <w:lang w:val="en-GB"/>
              </w:rPr>
              <w:t>e</w:t>
            </w:r>
            <w:r w:rsidR="00473CC5" w:rsidRPr="00CE1CF4">
              <w:rPr>
                <w:rFonts w:asciiTheme="minorHAnsi" w:eastAsiaTheme="minorEastAsia" w:hAnsiTheme="minorHAnsi" w:cstheme="minorHAnsi"/>
                <w:sz w:val="20"/>
                <w:szCs w:val="20"/>
                <w:lang w:val="en-GB"/>
              </w:rPr>
              <w:t xml:space="preserve"> </w:t>
            </w:r>
            <w:r w:rsidR="00557B91" w:rsidRPr="00CE1CF4">
              <w:rPr>
                <w:rFonts w:asciiTheme="minorHAnsi" w:hAnsiTheme="minorHAnsi" w:cstheme="minorHAnsi"/>
                <w:sz w:val="20"/>
                <w:szCs w:val="20"/>
              </w:rPr>
              <w:t>in</w:t>
            </w:r>
            <w:r w:rsidR="00C45EDD" w:rsidRPr="00CE1CF4">
              <w:rPr>
                <w:rFonts w:asciiTheme="minorHAnsi" w:hAnsiTheme="minorHAnsi" w:cstheme="minorHAnsi"/>
                <w:sz w:val="20"/>
                <w:szCs w:val="20"/>
              </w:rPr>
              <w:t xml:space="preserve"> Kaduna and Plateau states and</w:t>
            </w:r>
            <w:r w:rsidR="00F60F92" w:rsidRPr="00CE1CF4">
              <w:rPr>
                <w:rFonts w:asciiTheme="minorHAnsi" w:hAnsiTheme="minorHAnsi" w:cstheme="minorHAnsi"/>
                <w:sz w:val="20"/>
                <w:szCs w:val="20"/>
              </w:rPr>
              <w:t xml:space="preserve"> </w:t>
            </w:r>
            <w:r w:rsidR="00E95DFB" w:rsidRPr="00CE1CF4">
              <w:rPr>
                <w:rFonts w:asciiTheme="minorHAnsi" w:hAnsiTheme="minorHAnsi" w:cstheme="minorHAnsi"/>
                <w:sz w:val="20"/>
                <w:szCs w:val="20"/>
              </w:rPr>
              <w:t>in</w:t>
            </w:r>
            <w:r w:rsidR="003D4BF4" w:rsidRPr="00CE1CF4">
              <w:rPr>
                <w:rFonts w:asciiTheme="minorHAnsi" w:hAnsiTheme="minorHAnsi" w:cstheme="minorHAnsi"/>
                <w:sz w:val="20"/>
                <w:szCs w:val="20"/>
              </w:rPr>
              <w:t xml:space="preserve"> </w:t>
            </w:r>
            <w:r w:rsidR="003D4BF4" w:rsidRPr="00015C96">
              <w:rPr>
                <w:rFonts w:asciiTheme="minorHAnsi" w:hAnsiTheme="minorHAnsi" w:cstheme="minorHAnsi"/>
                <w:sz w:val="20"/>
                <w:szCs w:val="20"/>
              </w:rPr>
              <w:t xml:space="preserve">target </w:t>
            </w:r>
            <w:r w:rsidR="00557B91" w:rsidRPr="00015C96">
              <w:rPr>
                <w:rFonts w:asciiTheme="minorHAnsi" w:hAnsiTheme="minorHAnsi" w:cstheme="minorHAnsi"/>
                <w:sz w:val="20"/>
                <w:szCs w:val="20"/>
              </w:rPr>
              <w:t>LGAs</w:t>
            </w:r>
            <w:r w:rsidR="004D3B13" w:rsidRPr="00015C96">
              <w:rPr>
                <w:rStyle w:val="FootnoteReference"/>
                <w:rFonts w:asciiTheme="minorHAnsi" w:hAnsiTheme="minorHAnsi" w:cstheme="minorHAnsi"/>
                <w:sz w:val="20"/>
                <w:szCs w:val="20"/>
              </w:rPr>
              <w:footnoteReference w:id="3"/>
            </w:r>
            <w:r w:rsidR="00B75B98" w:rsidRPr="00015C96">
              <w:rPr>
                <w:rFonts w:asciiTheme="minorHAnsi" w:hAnsiTheme="minorHAnsi" w:cstheme="minorHAnsi"/>
                <w:sz w:val="20"/>
                <w:szCs w:val="20"/>
              </w:rPr>
              <w:t xml:space="preserve"> in the states</w:t>
            </w:r>
            <w:r w:rsidR="00062EF5" w:rsidRPr="00015C96">
              <w:rPr>
                <w:rFonts w:asciiTheme="minorHAnsi" w:hAnsiTheme="minorHAnsi" w:cstheme="minorHAnsi"/>
                <w:sz w:val="20"/>
                <w:szCs w:val="20"/>
              </w:rPr>
              <w:t xml:space="preserve">. </w:t>
            </w:r>
            <w:r w:rsidR="00AD7FB5" w:rsidRPr="00015C96">
              <w:rPr>
                <w:rFonts w:asciiTheme="minorHAnsi" w:eastAsiaTheme="minorEastAsia" w:hAnsiTheme="minorHAnsi" w:cstheme="minorHAnsi"/>
                <w:sz w:val="20"/>
                <w:szCs w:val="20"/>
                <w:lang w:val="en-GB"/>
              </w:rPr>
              <w:t xml:space="preserve">The RP will </w:t>
            </w:r>
            <w:r w:rsidR="0017196C" w:rsidRPr="00015C96">
              <w:rPr>
                <w:rFonts w:asciiTheme="minorHAnsi" w:eastAsiaTheme="minorEastAsia" w:hAnsiTheme="minorHAnsi" w:cstheme="minorHAnsi"/>
                <w:sz w:val="20"/>
                <w:szCs w:val="20"/>
                <w:lang w:val="en-GB"/>
              </w:rPr>
              <w:t>u</w:t>
            </w:r>
            <w:r w:rsidR="00831BA5" w:rsidRPr="00015C96">
              <w:rPr>
                <w:rFonts w:asciiTheme="minorHAnsi" w:eastAsiaTheme="minorEastAsia" w:hAnsiTheme="minorHAnsi" w:cstheme="minorHAnsi"/>
                <w:sz w:val="20"/>
                <w:szCs w:val="20"/>
                <w:lang w:val="en-GB"/>
              </w:rPr>
              <w:t>tilise both</w:t>
            </w:r>
            <w:r w:rsidR="00E95DFB" w:rsidRPr="00015C96">
              <w:rPr>
                <w:rFonts w:asciiTheme="minorHAnsi" w:eastAsiaTheme="minorEastAsia" w:hAnsiTheme="minorHAnsi" w:cstheme="minorHAnsi"/>
                <w:sz w:val="20"/>
                <w:szCs w:val="20"/>
                <w:lang w:val="en-GB"/>
              </w:rPr>
              <w:t xml:space="preserve"> policy and programmatic entry points </w:t>
            </w:r>
            <w:r w:rsidR="00831BA5" w:rsidRPr="00015C96">
              <w:rPr>
                <w:rFonts w:asciiTheme="minorHAnsi" w:eastAsiaTheme="minorEastAsia" w:hAnsiTheme="minorHAnsi" w:cstheme="minorHAnsi"/>
                <w:sz w:val="20"/>
                <w:szCs w:val="20"/>
                <w:lang w:val="en-GB"/>
              </w:rPr>
              <w:t xml:space="preserve">to </w:t>
            </w:r>
            <w:r w:rsidR="007B7F3A" w:rsidRPr="00015C96">
              <w:rPr>
                <w:rFonts w:asciiTheme="minorHAnsi" w:eastAsiaTheme="minorEastAsia" w:hAnsiTheme="minorHAnsi" w:cstheme="minorHAnsi"/>
                <w:sz w:val="20"/>
                <w:szCs w:val="20"/>
                <w:lang w:val="en-GB"/>
              </w:rPr>
              <w:t>enhance women</w:t>
            </w:r>
            <w:r w:rsidR="004B679C" w:rsidRPr="00015C96">
              <w:rPr>
                <w:rFonts w:asciiTheme="minorHAnsi" w:eastAsiaTheme="minorEastAsia" w:hAnsiTheme="minorHAnsi" w:cstheme="minorHAnsi"/>
                <w:sz w:val="20"/>
                <w:szCs w:val="20"/>
                <w:lang w:val="en-GB"/>
              </w:rPr>
              <w:t xml:space="preserve">’s </w:t>
            </w:r>
            <w:r w:rsidR="000F4E0E">
              <w:rPr>
                <w:rFonts w:asciiTheme="minorHAnsi" w:eastAsiaTheme="minorEastAsia" w:hAnsiTheme="minorHAnsi" w:cstheme="minorHAnsi"/>
                <w:sz w:val="20"/>
                <w:szCs w:val="20"/>
                <w:lang w:val="en-GB"/>
              </w:rPr>
              <w:t>meaningful</w:t>
            </w:r>
            <w:r w:rsidR="004B679C" w:rsidRPr="00015C96">
              <w:rPr>
                <w:rFonts w:asciiTheme="minorHAnsi" w:eastAsiaTheme="minorEastAsia" w:hAnsiTheme="minorHAnsi" w:cstheme="minorHAnsi"/>
                <w:sz w:val="20"/>
                <w:szCs w:val="20"/>
                <w:lang w:val="en-GB"/>
              </w:rPr>
              <w:t xml:space="preserve"> participation in governance and in </w:t>
            </w:r>
            <w:r w:rsidR="00E95DFB" w:rsidRPr="00015C96">
              <w:rPr>
                <w:rFonts w:asciiTheme="minorHAnsi" w:eastAsiaTheme="minorEastAsia" w:hAnsiTheme="minorHAnsi" w:cstheme="minorHAnsi"/>
                <w:sz w:val="20"/>
                <w:szCs w:val="20"/>
                <w:lang w:val="en-GB"/>
              </w:rPr>
              <w:t>peace and security</w:t>
            </w:r>
            <w:r w:rsidR="004B679C" w:rsidRPr="00015C96">
              <w:rPr>
                <w:rFonts w:asciiTheme="minorHAnsi" w:eastAsiaTheme="minorEastAsia" w:hAnsiTheme="minorHAnsi" w:cstheme="minorHAnsi"/>
                <w:sz w:val="20"/>
                <w:szCs w:val="20"/>
                <w:lang w:val="en-GB"/>
              </w:rPr>
              <w:t xml:space="preserve"> process</w:t>
            </w:r>
            <w:r w:rsidR="00F56998">
              <w:rPr>
                <w:rFonts w:asciiTheme="minorHAnsi" w:eastAsiaTheme="minorEastAsia" w:hAnsiTheme="minorHAnsi" w:cstheme="minorHAnsi"/>
                <w:sz w:val="20"/>
                <w:szCs w:val="20"/>
                <w:lang w:val="en-GB"/>
              </w:rPr>
              <w:t>es</w:t>
            </w:r>
            <w:r w:rsidR="004B679C" w:rsidRPr="00015C96">
              <w:rPr>
                <w:rFonts w:asciiTheme="minorHAnsi" w:eastAsiaTheme="minorEastAsia" w:hAnsiTheme="minorHAnsi" w:cstheme="minorHAnsi"/>
                <w:sz w:val="20"/>
                <w:szCs w:val="20"/>
                <w:lang w:val="en-GB"/>
              </w:rPr>
              <w:t xml:space="preserve">. </w:t>
            </w:r>
            <w:r w:rsidR="00E95DFB" w:rsidRPr="00015C96">
              <w:rPr>
                <w:rFonts w:asciiTheme="minorHAnsi" w:eastAsiaTheme="minorEastAsia" w:hAnsiTheme="minorHAnsi" w:cstheme="minorHAnsi"/>
                <w:sz w:val="20"/>
                <w:szCs w:val="20"/>
                <w:lang w:val="en-GB"/>
              </w:rPr>
              <w:t xml:space="preserve"> This will be through the development of frameworks, institutional strengthening, capacity building and linking women mediators with formal and informal peace architecture</w:t>
            </w:r>
            <w:r w:rsidR="00B277CE">
              <w:rPr>
                <w:rFonts w:asciiTheme="minorHAnsi" w:eastAsiaTheme="minorEastAsia" w:hAnsiTheme="minorHAnsi" w:cstheme="minorHAnsi"/>
                <w:sz w:val="20"/>
                <w:szCs w:val="20"/>
                <w:lang w:val="en-GB"/>
              </w:rPr>
              <w:t>s</w:t>
            </w:r>
            <w:r w:rsidR="00F74BE5">
              <w:rPr>
                <w:rFonts w:asciiTheme="minorHAnsi" w:eastAsiaTheme="minorEastAsia" w:hAnsiTheme="minorHAnsi" w:cstheme="minorHAnsi"/>
                <w:sz w:val="20"/>
                <w:szCs w:val="20"/>
                <w:lang w:val="en-GB"/>
              </w:rPr>
              <w:t xml:space="preserve"> at different levels</w:t>
            </w:r>
            <w:r w:rsidR="00B277CE">
              <w:rPr>
                <w:rFonts w:asciiTheme="minorHAnsi" w:eastAsiaTheme="minorEastAsia" w:hAnsiTheme="minorHAnsi" w:cstheme="minorHAnsi"/>
                <w:sz w:val="20"/>
                <w:szCs w:val="20"/>
                <w:lang w:val="en-GB"/>
              </w:rPr>
              <w:t xml:space="preserve"> in the states</w:t>
            </w:r>
            <w:r w:rsidR="00C76CBF" w:rsidRPr="00015C96">
              <w:rPr>
                <w:rFonts w:asciiTheme="minorHAnsi" w:eastAsiaTheme="minorEastAsia" w:hAnsiTheme="minorHAnsi" w:cstheme="minorHAnsi"/>
                <w:sz w:val="20"/>
                <w:szCs w:val="20"/>
                <w:lang w:val="en-GB"/>
              </w:rPr>
              <w:t xml:space="preserve">. </w:t>
            </w:r>
            <w:r w:rsidR="0081716E" w:rsidRPr="00CE1CF4">
              <w:rPr>
                <w:rFonts w:asciiTheme="minorHAnsi" w:hAnsiTheme="minorHAnsi" w:cstheme="minorHAnsi"/>
                <w:sz w:val="20"/>
                <w:szCs w:val="20"/>
              </w:rPr>
              <w:t xml:space="preserve">The </w:t>
            </w:r>
            <w:r w:rsidR="00C23CF7">
              <w:rPr>
                <w:rFonts w:asciiTheme="minorHAnsi" w:hAnsiTheme="minorHAnsi" w:cstheme="minorHAnsi"/>
                <w:sz w:val="20"/>
                <w:szCs w:val="20"/>
              </w:rPr>
              <w:t>par</w:t>
            </w:r>
            <w:r w:rsidR="00DE744C">
              <w:rPr>
                <w:rFonts w:asciiTheme="minorHAnsi" w:hAnsiTheme="minorHAnsi" w:cstheme="minorHAnsi"/>
                <w:sz w:val="20"/>
                <w:szCs w:val="20"/>
              </w:rPr>
              <w:t>t</w:t>
            </w:r>
            <w:r w:rsidR="00C23CF7">
              <w:rPr>
                <w:rFonts w:asciiTheme="minorHAnsi" w:hAnsiTheme="minorHAnsi" w:cstheme="minorHAnsi"/>
                <w:sz w:val="20"/>
                <w:szCs w:val="20"/>
              </w:rPr>
              <w:t>ner</w:t>
            </w:r>
            <w:r w:rsidR="00DE744C">
              <w:rPr>
                <w:rFonts w:asciiTheme="minorHAnsi" w:hAnsiTheme="minorHAnsi" w:cstheme="minorHAnsi"/>
                <w:sz w:val="20"/>
                <w:szCs w:val="20"/>
              </w:rPr>
              <w:t xml:space="preserve"> is expected to</w:t>
            </w:r>
            <w:r w:rsidR="0081716E" w:rsidRPr="00CE1CF4">
              <w:rPr>
                <w:rFonts w:asciiTheme="minorHAnsi" w:hAnsiTheme="minorHAnsi" w:cstheme="minorHAnsi"/>
                <w:sz w:val="20"/>
                <w:szCs w:val="20"/>
              </w:rPr>
              <w:t xml:space="preserve"> </w:t>
            </w:r>
            <w:r w:rsidR="0081716E" w:rsidRPr="00CE1CF4">
              <w:rPr>
                <w:rFonts w:asciiTheme="minorHAnsi" w:eastAsiaTheme="minorEastAsia" w:hAnsiTheme="minorHAnsi" w:cstheme="minorHAnsi"/>
                <w:sz w:val="20"/>
                <w:szCs w:val="20"/>
                <w:lang w:val="en-GB"/>
              </w:rPr>
              <w:t xml:space="preserve">strengthen the functioning, sustainability, and linkage between the established </w:t>
            </w:r>
            <w:r w:rsidR="00D56FCD" w:rsidRPr="00015C96">
              <w:rPr>
                <w:rFonts w:asciiTheme="minorHAnsi" w:eastAsiaTheme="minorEastAsia" w:hAnsiTheme="minorHAnsi" w:cstheme="minorHAnsi"/>
                <w:sz w:val="20"/>
                <w:szCs w:val="20"/>
                <w:lang w:val="en-GB"/>
              </w:rPr>
              <w:t>Women</w:t>
            </w:r>
            <w:r w:rsidR="004D3889" w:rsidRPr="00CE1CF4">
              <w:rPr>
                <w:rFonts w:asciiTheme="minorHAnsi" w:eastAsiaTheme="minorEastAsia" w:hAnsiTheme="minorHAnsi" w:cstheme="minorHAnsi"/>
                <w:sz w:val="20"/>
                <w:szCs w:val="20"/>
                <w:lang w:val="en-GB"/>
              </w:rPr>
              <w:t xml:space="preserve"> Mediation </w:t>
            </w:r>
            <w:r w:rsidR="00D56FCD" w:rsidRPr="00CE1CF4">
              <w:rPr>
                <w:rFonts w:asciiTheme="minorHAnsi" w:eastAsiaTheme="minorEastAsia" w:hAnsiTheme="minorHAnsi" w:cstheme="minorHAnsi"/>
                <w:sz w:val="20"/>
                <w:szCs w:val="20"/>
                <w:lang w:val="en-GB"/>
              </w:rPr>
              <w:t>networks</w:t>
            </w:r>
            <w:r w:rsidR="0081716E" w:rsidRPr="00CE1CF4">
              <w:rPr>
                <w:rFonts w:asciiTheme="minorHAnsi" w:eastAsiaTheme="minorEastAsia" w:hAnsiTheme="minorHAnsi" w:cstheme="minorHAnsi"/>
                <w:sz w:val="20"/>
                <w:szCs w:val="20"/>
                <w:lang w:val="en-GB"/>
              </w:rPr>
              <w:t xml:space="preserve"> in Bauchi</w:t>
            </w:r>
            <w:r w:rsidR="00C42E94" w:rsidRPr="00CE1CF4">
              <w:rPr>
                <w:rFonts w:asciiTheme="minorHAnsi" w:eastAsiaTheme="minorEastAsia" w:hAnsiTheme="minorHAnsi" w:cstheme="minorHAnsi"/>
                <w:sz w:val="20"/>
                <w:szCs w:val="20"/>
                <w:lang w:val="en-GB"/>
              </w:rPr>
              <w:t xml:space="preserve">, </w:t>
            </w:r>
            <w:r w:rsidR="0081716E" w:rsidRPr="00CE1CF4">
              <w:rPr>
                <w:rFonts w:asciiTheme="minorHAnsi" w:eastAsiaTheme="minorEastAsia" w:hAnsiTheme="minorHAnsi" w:cstheme="minorHAnsi"/>
                <w:sz w:val="20"/>
                <w:szCs w:val="20"/>
                <w:lang w:val="en-GB"/>
              </w:rPr>
              <w:t xml:space="preserve">Benue, Adamawa, Gombe and Plateau states </w:t>
            </w:r>
            <w:r w:rsidR="00EB344F">
              <w:rPr>
                <w:rFonts w:asciiTheme="minorHAnsi" w:eastAsiaTheme="minorEastAsia" w:hAnsiTheme="minorHAnsi" w:cstheme="minorHAnsi"/>
                <w:sz w:val="20"/>
                <w:szCs w:val="20"/>
                <w:lang w:val="en-GB"/>
              </w:rPr>
              <w:t>and the network that would be established in Kaduna state</w:t>
            </w:r>
            <w:r w:rsidR="0081716E" w:rsidRPr="00015C96">
              <w:rPr>
                <w:rFonts w:asciiTheme="minorHAnsi" w:eastAsiaTheme="minorEastAsia" w:hAnsiTheme="minorHAnsi" w:cstheme="minorHAnsi"/>
                <w:sz w:val="20"/>
                <w:szCs w:val="20"/>
                <w:lang w:val="en-GB"/>
              </w:rPr>
              <w:t xml:space="preserve"> </w:t>
            </w:r>
            <w:r w:rsidR="0081716E" w:rsidRPr="00CE1CF4">
              <w:rPr>
                <w:rFonts w:asciiTheme="minorHAnsi" w:eastAsiaTheme="minorEastAsia" w:hAnsiTheme="minorHAnsi" w:cstheme="minorHAnsi"/>
                <w:sz w:val="20"/>
                <w:szCs w:val="20"/>
                <w:lang w:val="en-GB"/>
              </w:rPr>
              <w:t xml:space="preserve">through cross-state engagements </w:t>
            </w:r>
            <w:r w:rsidR="00522977" w:rsidRPr="00CE1CF4">
              <w:rPr>
                <w:rFonts w:asciiTheme="minorHAnsi" w:eastAsiaTheme="minorEastAsia" w:hAnsiTheme="minorHAnsi" w:cstheme="minorHAnsi"/>
                <w:sz w:val="20"/>
                <w:szCs w:val="20"/>
                <w:lang w:val="en-GB"/>
              </w:rPr>
              <w:t xml:space="preserve">and </w:t>
            </w:r>
            <w:r w:rsidR="00473FD7" w:rsidRPr="00CE1CF4">
              <w:rPr>
                <w:rFonts w:asciiTheme="minorHAnsi" w:eastAsiaTheme="minorEastAsia" w:hAnsiTheme="minorHAnsi" w:cstheme="minorHAnsi"/>
                <w:sz w:val="20"/>
                <w:szCs w:val="20"/>
                <w:lang w:val="en-GB"/>
              </w:rPr>
              <w:t xml:space="preserve">continued technical support </w:t>
            </w:r>
            <w:r w:rsidR="005347F2">
              <w:rPr>
                <w:rFonts w:asciiTheme="minorHAnsi" w:eastAsiaTheme="minorEastAsia" w:hAnsiTheme="minorHAnsi" w:cstheme="minorHAnsi"/>
                <w:sz w:val="20"/>
                <w:szCs w:val="20"/>
                <w:lang w:val="en-GB"/>
              </w:rPr>
              <w:t xml:space="preserve">to </w:t>
            </w:r>
            <w:r w:rsidR="00522977" w:rsidRPr="00CE1CF4">
              <w:rPr>
                <w:rFonts w:asciiTheme="minorHAnsi" w:eastAsiaTheme="minorEastAsia" w:hAnsiTheme="minorHAnsi" w:cstheme="minorHAnsi"/>
                <w:sz w:val="20"/>
                <w:szCs w:val="20"/>
                <w:lang w:val="en-GB"/>
              </w:rPr>
              <w:t>integrat</w:t>
            </w:r>
            <w:r w:rsidR="004D339A">
              <w:rPr>
                <w:rFonts w:asciiTheme="minorHAnsi" w:eastAsiaTheme="minorEastAsia" w:hAnsiTheme="minorHAnsi" w:cstheme="minorHAnsi"/>
                <w:sz w:val="20"/>
                <w:szCs w:val="20"/>
                <w:lang w:val="en-GB"/>
              </w:rPr>
              <w:t>e</w:t>
            </w:r>
            <w:r w:rsidR="00B75B98" w:rsidRPr="00CE1CF4">
              <w:rPr>
                <w:rFonts w:asciiTheme="minorHAnsi" w:eastAsiaTheme="minorEastAsia" w:hAnsiTheme="minorHAnsi" w:cstheme="minorHAnsi"/>
                <w:sz w:val="20"/>
                <w:szCs w:val="20"/>
                <w:lang w:val="en-GB"/>
              </w:rPr>
              <w:t xml:space="preserve"> </w:t>
            </w:r>
            <w:r w:rsidR="00522977" w:rsidRPr="00CE1CF4">
              <w:rPr>
                <w:rFonts w:asciiTheme="minorHAnsi" w:eastAsiaTheme="minorEastAsia" w:hAnsiTheme="minorHAnsi" w:cstheme="minorHAnsi"/>
                <w:sz w:val="20"/>
                <w:szCs w:val="20"/>
                <w:lang w:val="en-GB"/>
              </w:rPr>
              <w:t>t</w:t>
            </w:r>
            <w:r w:rsidR="00B75B98" w:rsidRPr="00CE1CF4">
              <w:rPr>
                <w:rFonts w:asciiTheme="minorHAnsi" w:eastAsiaTheme="minorEastAsia" w:hAnsiTheme="minorHAnsi" w:cstheme="minorHAnsi"/>
                <w:sz w:val="20"/>
                <w:szCs w:val="20"/>
                <w:lang w:val="en-GB"/>
              </w:rPr>
              <w:t>he</w:t>
            </w:r>
            <w:r w:rsidR="00522977" w:rsidRPr="00CE1CF4">
              <w:rPr>
                <w:rFonts w:asciiTheme="minorHAnsi" w:eastAsiaTheme="minorEastAsia" w:hAnsiTheme="minorHAnsi" w:cstheme="minorHAnsi"/>
                <w:sz w:val="20"/>
                <w:szCs w:val="20"/>
                <w:lang w:val="en-GB"/>
              </w:rPr>
              <w:t xml:space="preserve"> </w:t>
            </w:r>
            <w:r w:rsidR="00EB6453" w:rsidRPr="00CE1CF4">
              <w:rPr>
                <w:rFonts w:asciiTheme="minorHAnsi" w:eastAsiaTheme="minorEastAsia" w:hAnsiTheme="minorHAnsi" w:cstheme="minorHAnsi"/>
                <w:sz w:val="20"/>
                <w:szCs w:val="20"/>
                <w:lang w:val="en-GB"/>
              </w:rPr>
              <w:t>networks</w:t>
            </w:r>
            <w:r w:rsidR="003078C2" w:rsidRPr="00CE1CF4">
              <w:rPr>
                <w:rFonts w:asciiTheme="minorHAnsi" w:eastAsiaTheme="minorEastAsia" w:hAnsiTheme="minorHAnsi" w:cstheme="minorHAnsi"/>
                <w:sz w:val="20"/>
                <w:szCs w:val="20"/>
                <w:lang w:val="en-GB"/>
              </w:rPr>
              <w:t xml:space="preserve"> </w:t>
            </w:r>
            <w:r w:rsidR="00B75B98" w:rsidRPr="00CE1CF4">
              <w:rPr>
                <w:rFonts w:asciiTheme="minorHAnsi" w:eastAsiaTheme="minorEastAsia" w:hAnsiTheme="minorHAnsi" w:cstheme="minorHAnsi"/>
                <w:sz w:val="20"/>
                <w:szCs w:val="20"/>
                <w:lang w:val="en-GB"/>
              </w:rPr>
              <w:t>into</w:t>
            </w:r>
            <w:r w:rsidR="00EB6453" w:rsidRPr="00CE1CF4">
              <w:rPr>
                <w:rFonts w:asciiTheme="minorHAnsi" w:eastAsiaTheme="minorEastAsia" w:hAnsiTheme="minorHAnsi" w:cstheme="minorHAnsi"/>
                <w:sz w:val="20"/>
                <w:szCs w:val="20"/>
                <w:lang w:val="en-GB"/>
              </w:rPr>
              <w:t xml:space="preserve"> </w:t>
            </w:r>
            <w:r w:rsidR="004D339A">
              <w:rPr>
                <w:rFonts w:asciiTheme="minorHAnsi" w:eastAsiaTheme="minorEastAsia" w:hAnsiTheme="minorHAnsi" w:cstheme="minorHAnsi"/>
                <w:sz w:val="20"/>
                <w:szCs w:val="20"/>
                <w:lang w:val="en-GB"/>
              </w:rPr>
              <w:t>a</w:t>
            </w:r>
            <w:r w:rsidR="00B75B98" w:rsidRPr="00CE1CF4">
              <w:rPr>
                <w:rFonts w:asciiTheme="minorHAnsi" w:eastAsiaTheme="minorEastAsia" w:hAnsiTheme="minorHAnsi" w:cstheme="minorHAnsi"/>
                <w:sz w:val="20"/>
                <w:szCs w:val="20"/>
                <w:lang w:val="en-GB"/>
              </w:rPr>
              <w:t xml:space="preserve"> </w:t>
            </w:r>
            <w:r w:rsidR="00522977" w:rsidRPr="00CE1CF4">
              <w:rPr>
                <w:rFonts w:asciiTheme="minorHAnsi" w:eastAsiaTheme="minorEastAsia" w:hAnsiTheme="minorHAnsi" w:cstheme="minorHAnsi"/>
                <w:sz w:val="20"/>
                <w:szCs w:val="20"/>
                <w:lang w:val="en-GB"/>
              </w:rPr>
              <w:t xml:space="preserve">national </w:t>
            </w:r>
            <w:r w:rsidR="00B75B98" w:rsidRPr="00CE1CF4">
              <w:rPr>
                <w:rFonts w:asciiTheme="minorHAnsi" w:eastAsiaTheme="minorEastAsia" w:hAnsiTheme="minorHAnsi" w:cstheme="minorHAnsi"/>
                <w:sz w:val="20"/>
                <w:szCs w:val="20"/>
                <w:lang w:val="en-GB"/>
              </w:rPr>
              <w:t>n</w:t>
            </w:r>
            <w:r w:rsidR="00522977" w:rsidRPr="00CE1CF4">
              <w:rPr>
                <w:rFonts w:asciiTheme="minorHAnsi" w:eastAsiaTheme="minorEastAsia" w:hAnsiTheme="minorHAnsi" w:cstheme="minorHAnsi"/>
                <w:sz w:val="20"/>
                <w:szCs w:val="20"/>
                <w:lang w:val="en-GB"/>
              </w:rPr>
              <w:t>etwork of women mediators</w:t>
            </w:r>
            <w:r w:rsidR="004369C5" w:rsidRPr="00CE1CF4">
              <w:rPr>
                <w:rFonts w:asciiTheme="minorHAnsi" w:eastAsiaTheme="minorEastAsia" w:hAnsiTheme="minorHAnsi" w:cstheme="minorHAnsi"/>
                <w:sz w:val="20"/>
                <w:szCs w:val="20"/>
                <w:lang w:val="en-GB"/>
              </w:rPr>
              <w:t xml:space="preserve">. </w:t>
            </w:r>
          </w:p>
          <w:p w14:paraId="4F78DA77" w14:textId="77777777" w:rsidR="009D483C" w:rsidRDefault="009D483C" w:rsidP="001E09B4">
            <w:pPr>
              <w:jc w:val="both"/>
              <w:rPr>
                <w:rFonts w:asciiTheme="minorHAnsi" w:eastAsiaTheme="minorEastAsia" w:hAnsiTheme="minorHAnsi" w:cstheme="minorHAnsi"/>
                <w:sz w:val="20"/>
                <w:szCs w:val="20"/>
                <w:lang w:val="en-GB"/>
              </w:rPr>
            </w:pPr>
          </w:p>
          <w:p w14:paraId="781F0BDB" w14:textId="3F3D53AD" w:rsidR="00BF0379" w:rsidRPr="00656AB2" w:rsidRDefault="009D483C" w:rsidP="00656AB2">
            <w:pPr>
              <w:jc w:val="both"/>
              <w:rPr>
                <w:rFonts w:cstheme="minorHAnsi"/>
                <w:b/>
                <w:sz w:val="20"/>
                <w:szCs w:val="20"/>
              </w:rPr>
            </w:pPr>
            <w:r w:rsidRPr="00CE1CF4">
              <w:rPr>
                <w:rFonts w:cstheme="minorHAnsi"/>
                <w:sz w:val="20"/>
                <w:szCs w:val="20"/>
              </w:rPr>
              <w:t xml:space="preserve">In the past five years, UN Women and other actors have built the skills, knowledge, and capacities of hundreds of women peacebuilders at local and state </w:t>
            </w:r>
            <w:r w:rsidR="000F4E0E">
              <w:rPr>
                <w:rFonts w:cstheme="minorHAnsi"/>
                <w:sz w:val="20"/>
                <w:szCs w:val="20"/>
              </w:rPr>
              <w:t>levels on conflict prevention and peacebuilding</w:t>
            </w:r>
            <w:r>
              <w:rPr>
                <w:rFonts w:cstheme="minorHAnsi"/>
                <w:sz w:val="20"/>
                <w:szCs w:val="20"/>
              </w:rPr>
              <w:t>. T</w:t>
            </w:r>
            <w:r w:rsidRPr="00CE1CF4">
              <w:rPr>
                <w:rFonts w:cstheme="minorHAnsi"/>
                <w:sz w:val="20"/>
                <w:szCs w:val="20"/>
              </w:rPr>
              <w:t>his Programme will build on the</w:t>
            </w:r>
            <w:r>
              <w:rPr>
                <w:rFonts w:cstheme="minorHAnsi"/>
                <w:sz w:val="20"/>
                <w:szCs w:val="20"/>
              </w:rPr>
              <w:t>se existing structures</w:t>
            </w:r>
            <w:r w:rsidRPr="00CE1CF4">
              <w:rPr>
                <w:rFonts w:cstheme="minorHAnsi"/>
                <w:sz w:val="20"/>
                <w:szCs w:val="20"/>
              </w:rPr>
              <w:t xml:space="preserve"> to address the low utilisation of the </w:t>
            </w:r>
            <w:r>
              <w:rPr>
                <w:rFonts w:cstheme="minorHAnsi"/>
                <w:sz w:val="20"/>
                <w:szCs w:val="20"/>
              </w:rPr>
              <w:t>expertise</w:t>
            </w:r>
            <w:r w:rsidRPr="00CE1CF4">
              <w:rPr>
                <w:rFonts w:cstheme="minorHAnsi"/>
                <w:sz w:val="20"/>
                <w:szCs w:val="20"/>
              </w:rPr>
              <w:t xml:space="preserve"> of women mediators by formal </w:t>
            </w:r>
            <w:r w:rsidRPr="00CE1CF4">
              <w:rPr>
                <w:rFonts w:cstheme="minorHAnsi"/>
                <w:sz w:val="20"/>
                <w:szCs w:val="20"/>
              </w:rPr>
              <w:lastRenderedPageBreak/>
              <w:t>peacebuilding entities. As Nigeria moves to its next general elections and given the multiple crises across the country, women's mediat</w:t>
            </w:r>
            <w:r>
              <w:rPr>
                <w:rFonts w:cstheme="minorHAnsi"/>
                <w:sz w:val="20"/>
                <w:szCs w:val="20"/>
              </w:rPr>
              <w:t>ion</w:t>
            </w:r>
            <w:r w:rsidRPr="00CE1CF4">
              <w:rPr>
                <w:rFonts w:cstheme="minorHAnsi"/>
                <w:sz w:val="20"/>
                <w:szCs w:val="20"/>
              </w:rPr>
              <w:t xml:space="preserve"> </w:t>
            </w:r>
            <w:r>
              <w:rPr>
                <w:rFonts w:cstheme="minorHAnsi"/>
                <w:sz w:val="20"/>
                <w:szCs w:val="20"/>
              </w:rPr>
              <w:t>expertise</w:t>
            </w:r>
            <w:r w:rsidRPr="00CE1CF4">
              <w:rPr>
                <w:rFonts w:cstheme="minorHAnsi"/>
                <w:sz w:val="20"/>
                <w:szCs w:val="20"/>
              </w:rPr>
              <w:t xml:space="preserve"> </w:t>
            </w:r>
            <w:r w:rsidR="004F2902">
              <w:rPr>
                <w:rFonts w:cstheme="minorHAnsi"/>
                <w:sz w:val="20"/>
                <w:szCs w:val="20"/>
              </w:rPr>
              <w:t>w</w:t>
            </w:r>
            <w:r>
              <w:rPr>
                <w:rFonts w:cstheme="minorHAnsi"/>
                <w:sz w:val="20"/>
                <w:szCs w:val="20"/>
              </w:rPr>
              <w:t>ould</w:t>
            </w:r>
            <w:r w:rsidRPr="00CE1CF4">
              <w:rPr>
                <w:rFonts w:cstheme="minorHAnsi"/>
                <w:sz w:val="20"/>
                <w:szCs w:val="20"/>
              </w:rPr>
              <w:t xml:space="preserve"> be consolidated, 'repurposed', and re</w:t>
            </w:r>
            <w:r>
              <w:rPr>
                <w:rFonts w:cstheme="minorHAnsi"/>
                <w:sz w:val="20"/>
                <w:szCs w:val="20"/>
              </w:rPr>
              <w:t>-</w:t>
            </w:r>
            <w:r w:rsidRPr="00CE1CF4">
              <w:rPr>
                <w:rFonts w:cstheme="minorHAnsi"/>
                <w:sz w:val="20"/>
                <w:szCs w:val="20"/>
              </w:rPr>
              <w:t xml:space="preserve">organised to better respond to </w:t>
            </w:r>
            <w:r>
              <w:rPr>
                <w:rFonts w:cstheme="minorHAnsi"/>
                <w:sz w:val="20"/>
                <w:szCs w:val="20"/>
              </w:rPr>
              <w:t xml:space="preserve">conflict and security </w:t>
            </w:r>
            <w:r w:rsidRPr="00CE1CF4">
              <w:rPr>
                <w:rFonts w:cstheme="minorHAnsi"/>
                <w:sz w:val="20"/>
                <w:szCs w:val="20"/>
              </w:rPr>
              <w:t>issues</w:t>
            </w:r>
            <w:r>
              <w:rPr>
                <w:rFonts w:cstheme="minorHAnsi"/>
                <w:sz w:val="20"/>
                <w:szCs w:val="20"/>
              </w:rPr>
              <w:t xml:space="preserve"> in </w:t>
            </w:r>
            <w:r w:rsidR="00F93D8A">
              <w:rPr>
                <w:rFonts w:cstheme="minorHAnsi"/>
                <w:sz w:val="20"/>
                <w:szCs w:val="20"/>
              </w:rPr>
              <w:t>the country.</w:t>
            </w:r>
            <w:r w:rsidR="009B7153">
              <w:rPr>
                <w:rFonts w:cstheme="minorHAnsi"/>
                <w:sz w:val="20"/>
                <w:szCs w:val="20"/>
              </w:rPr>
              <w:t xml:space="preserve"> </w:t>
            </w:r>
            <w:r w:rsidR="00656AB2">
              <w:rPr>
                <w:rFonts w:cstheme="minorHAnsi"/>
                <w:sz w:val="20"/>
                <w:szCs w:val="20"/>
              </w:rPr>
              <w:t>Also,</w:t>
            </w:r>
            <w:r w:rsidR="00FA3ED4">
              <w:rPr>
                <w:rFonts w:cstheme="minorHAnsi"/>
                <w:sz w:val="20"/>
                <w:szCs w:val="20"/>
              </w:rPr>
              <w:t xml:space="preserve"> in</w:t>
            </w:r>
            <w:r w:rsidR="00FA3ED4" w:rsidRPr="00CE1CF4">
              <w:rPr>
                <w:rFonts w:cstheme="minorHAnsi"/>
                <w:sz w:val="20"/>
                <w:szCs w:val="20"/>
              </w:rPr>
              <w:t xml:space="preserve"> the past two years, climate change has exacerbated natural resource conflict, abductions/kidnappings, tensions between farmers and herders, ‘indigenes’ vs. ‘settlers’ dichotomy and the militancy threat in Northern Nigeria has worsened, creating additional protection concerns for women and girls, including in Plateau and Kaduna states, despite the existence of the State Action Plan on Women Peace and Security in the states.  This Programme is designed to strengthen WPS Programming in both Kaduna and Plateau States; enhance the political support of the WPS agenda by the Government while also addressing emerging peace and security issues</w:t>
            </w:r>
            <w:r w:rsidR="00656AB2">
              <w:rPr>
                <w:rFonts w:cstheme="minorHAnsi"/>
                <w:sz w:val="20"/>
                <w:szCs w:val="20"/>
              </w:rPr>
              <w:t xml:space="preserve"> the</w:t>
            </w:r>
            <w:r w:rsidR="009B7153" w:rsidRPr="009B7153">
              <w:rPr>
                <w:rFonts w:cstheme="minorHAnsi"/>
                <w:sz w:val="20"/>
                <w:szCs w:val="20"/>
              </w:rPr>
              <w:t xml:space="preserve"> states.</w:t>
            </w:r>
            <w:r w:rsidR="001E09B4">
              <w:rPr>
                <w:rFonts w:cstheme="minorHAnsi"/>
                <w:sz w:val="20"/>
                <w:szCs w:val="20"/>
              </w:rPr>
              <w:t xml:space="preserve"> </w:t>
            </w:r>
            <w:r w:rsidR="004B2D0F" w:rsidRPr="00CE1CF4">
              <w:rPr>
                <w:rFonts w:asciiTheme="minorHAnsi" w:eastAsiaTheme="minorEastAsia" w:hAnsiTheme="minorHAnsi" w:cstheme="minorHAnsi"/>
                <w:sz w:val="20"/>
                <w:szCs w:val="20"/>
                <w:lang w:val="en-GB"/>
              </w:rPr>
              <w:t xml:space="preserve">The </w:t>
            </w:r>
            <w:r w:rsidR="001E09B4">
              <w:rPr>
                <w:rFonts w:asciiTheme="minorHAnsi" w:eastAsiaTheme="minorEastAsia" w:hAnsiTheme="minorHAnsi" w:cstheme="minorHAnsi"/>
                <w:sz w:val="20"/>
                <w:szCs w:val="20"/>
                <w:lang w:val="en-GB"/>
              </w:rPr>
              <w:t>RP</w:t>
            </w:r>
            <w:r w:rsidR="004B2D0F" w:rsidRPr="00CE1CF4">
              <w:rPr>
                <w:rFonts w:asciiTheme="minorHAnsi" w:eastAsiaTheme="minorEastAsia" w:hAnsiTheme="minorHAnsi" w:cstheme="minorHAnsi"/>
                <w:sz w:val="20"/>
                <w:szCs w:val="20"/>
                <w:lang w:val="en-GB"/>
              </w:rPr>
              <w:t xml:space="preserve"> will </w:t>
            </w:r>
            <w:r w:rsidR="00E804CC" w:rsidRPr="00CE1CF4">
              <w:rPr>
                <w:rFonts w:asciiTheme="minorHAnsi" w:eastAsiaTheme="minorEastAsia" w:hAnsiTheme="minorHAnsi" w:cstheme="minorHAnsi"/>
                <w:sz w:val="20"/>
                <w:szCs w:val="20"/>
                <w:lang w:val="en-GB"/>
              </w:rPr>
              <w:t xml:space="preserve">ensure </w:t>
            </w:r>
            <w:r w:rsidR="003D5134" w:rsidRPr="00CE1CF4">
              <w:rPr>
                <w:rFonts w:asciiTheme="minorHAnsi" w:eastAsiaTheme="minorEastAsia" w:hAnsiTheme="minorHAnsi" w:cstheme="minorHAnsi"/>
                <w:sz w:val="20"/>
                <w:szCs w:val="20"/>
                <w:lang w:val="en-GB"/>
              </w:rPr>
              <w:t xml:space="preserve">an implementation that </w:t>
            </w:r>
            <w:r w:rsidR="001E09B4">
              <w:rPr>
                <w:rFonts w:asciiTheme="minorHAnsi" w:eastAsiaTheme="minorEastAsia" w:hAnsiTheme="minorHAnsi" w:cstheme="minorHAnsi"/>
                <w:sz w:val="20"/>
                <w:szCs w:val="20"/>
                <w:lang w:val="en-GB"/>
              </w:rPr>
              <w:t>ensures</w:t>
            </w:r>
            <w:r w:rsidR="003D5134" w:rsidRPr="00CE1CF4">
              <w:rPr>
                <w:rFonts w:asciiTheme="minorHAnsi" w:eastAsiaTheme="minorEastAsia" w:hAnsiTheme="minorHAnsi" w:cstheme="minorHAnsi"/>
                <w:sz w:val="20"/>
                <w:szCs w:val="20"/>
                <w:lang w:val="en-GB"/>
              </w:rPr>
              <w:t xml:space="preserve"> in </w:t>
            </w:r>
            <w:r w:rsidR="00A26902" w:rsidRPr="00CE1CF4">
              <w:rPr>
                <w:rFonts w:asciiTheme="minorHAnsi" w:eastAsiaTheme="minorEastAsia" w:hAnsiTheme="minorHAnsi" w:cstheme="minorHAnsi"/>
                <w:sz w:val="20"/>
                <w:szCs w:val="20"/>
                <w:lang w:val="en-GB"/>
              </w:rPr>
              <w:t>intergenerational</w:t>
            </w:r>
            <w:r w:rsidR="008407EA" w:rsidRPr="00CE1CF4">
              <w:rPr>
                <w:rFonts w:asciiTheme="minorHAnsi" w:eastAsiaTheme="minorEastAsia" w:hAnsiTheme="minorHAnsi" w:cstheme="minorHAnsi"/>
                <w:sz w:val="20"/>
                <w:szCs w:val="20"/>
                <w:lang w:val="en-GB"/>
              </w:rPr>
              <w:t xml:space="preserve"> learning</w:t>
            </w:r>
            <w:r w:rsidR="00DD273E" w:rsidRPr="00CE1CF4">
              <w:rPr>
                <w:rFonts w:asciiTheme="minorHAnsi" w:eastAsiaTheme="minorEastAsia" w:hAnsiTheme="minorHAnsi" w:cstheme="minorHAnsi"/>
                <w:sz w:val="20"/>
                <w:szCs w:val="20"/>
                <w:lang w:val="en-GB"/>
              </w:rPr>
              <w:t xml:space="preserve"> and </w:t>
            </w:r>
            <w:r w:rsidR="00F36AB3" w:rsidRPr="00CE1CF4">
              <w:rPr>
                <w:rFonts w:asciiTheme="minorHAnsi" w:eastAsiaTheme="minorEastAsia" w:hAnsiTheme="minorHAnsi" w:cstheme="minorHAnsi"/>
                <w:sz w:val="20"/>
                <w:szCs w:val="20"/>
                <w:lang w:val="en-GB"/>
              </w:rPr>
              <w:t>mentoring, social</w:t>
            </w:r>
            <w:r w:rsidR="00DD273E" w:rsidRPr="00CE1CF4">
              <w:rPr>
                <w:rFonts w:asciiTheme="minorHAnsi" w:eastAsiaTheme="minorEastAsia" w:hAnsiTheme="minorHAnsi" w:cstheme="minorHAnsi"/>
                <w:sz w:val="20"/>
                <w:szCs w:val="20"/>
                <w:lang w:val="en-GB"/>
              </w:rPr>
              <w:t xml:space="preserve"> inclusion</w:t>
            </w:r>
            <w:r w:rsidR="001E09B4">
              <w:rPr>
                <w:rFonts w:asciiTheme="minorHAnsi" w:eastAsiaTheme="minorEastAsia" w:hAnsiTheme="minorHAnsi" w:cstheme="minorHAnsi"/>
                <w:sz w:val="20"/>
                <w:szCs w:val="20"/>
                <w:lang w:val="en-GB"/>
              </w:rPr>
              <w:t>,</w:t>
            </w:r>
            <w:r w:rsidR="00DD273E" w:rsidRPr="00CE1CF4">
              <w:rPr>
                <w:rFonts w:asciiTheme="minorHAnsi" w:eastAsiaTheme="minorEastAsia" w:hAnsiTheme="minorHAnsi" w:cstheme="minorHAnsi"/>
                <w:sz w:val="20"/>
                <w:szCs w:val="20"/>
                <w:lang w:val="en-GB"/>
              </w:rPr>
              <w:t xml:space="preserve"> and </w:t>
            </w:r>
            <w:r w:rsidR="009168FB" w:rsidRPr="00CE1CF4">
              <w:rPr>
                <w:rFonts w:asciiTheme="minorHAnsi" w:eastAsiaTheme="minorEastAsia" w:hAnsiTheme="minorHAnsi" w:cstheme="minorHAnsi"/>
                <w:sz w:val="20"/>
                <w:szCs w:val="20"/>
                <w:lang w:val="en-GB"/>
              </w:rPr>
              <w:t>effective localisation of the WPS agend</w:t>
            </w:r>
            <w:r w:rsidR="003D5134" w:rsidRPr="00CE1CF4">
              <w:rPr>
                <w:rFonts w:asciiTheme="minorHAnsi" w:eastAsiaTheme="minorEastAsia" w:hAnsiTheme="minorHAnsi" w:cstheme="minorHAnsi"/>
                <w:sz w:val="20"/>
                <w:szCs w:val="20"/>
                <w:lang w:val="en-GB"/>
              </w:rPr>
              <w:t>a</w:t>
            </w:r>
            <w:r w:rsidR="001E09B4">
              <w:rPr>
                <w:rFonts w:asciiTheme="minorHAnsi" w:eastAsiaTheme="minorEastAsia" w:hAnsiTheme="minorHAnsi" w:cstheme="minorHAnsi"/>
                <w:sz w:val="20"/>
                <w:szCs w:val="20"/>
                <w:lang w:val="en-GB"/>
              </w:rPr>
              <w:t xml:space="preserve"> in the project states</w:t>
            </w:r>
            <w:r w:rsidR="00F36AB3" w:rsidRPr="00CE1CF4">
              <w:rPr>
                <w:rFonts w:asciiTheme="minorHAnsi" w:eastAsiaTheme="minorEastAsia" w:hAnsiTheme="minorHAnsi" w:cstheme="minorHAnsi"/>
                <w:sz w:val="20"/>
                <w:szCs w:val="20"/>
                <w:lang w:val="en-GB"/>
              </w:rPr>
              <w:t xml:space="preserve">. </w:t>
            </w:r>
            <w:r w:rsidR="009168FB" w:rsidRPr="00CE1CF4">
              <w:rPr>
                <w:rFonts w:asciiTheme="minorHAnsi" w:eastAsiaTheme="minorEastAsia" w:hAnsiTheme="minorHAnsi" w:cstheme="minorHAnsi"/>
                <w:sz w:val="20"/>
                <w:szCs w:val="20"/>
                <w:lang w:val="en-GB"/>
              </w:rPr>
              <w:t xml:space="preserve"> </w:t>
            </w:r>
            <w:r w:rsidR="00A25CE2" w:rsidRPr="00CE1CF4">
              <w:rPr>
                <w:rFonts w:asciiTheme="minorHAnsi" w:hAnsiTheme="minorHAnsi" w:cstheme="minorHAnsi"/>
                <w:sz w:val="20"/>
                <w:szCs w:val="20"/>
              </w:rPr>
              <w:t xml:space="preserve">The I/NGO should </w:t>
            </w:r>
            <w:r w:rsidR="0081716E" w:rsidRPr="00CE1CF4">
              <w:rPr>
                <w:rFonts w:asciiTheme="minorHAnsi" w:hAnsiTheme="minorHAnsi" w:cstheme="minorHAnsi"/>
                <w:sz w:val="20"/>
                <w:szCs w:val="20"/>
              </w:rPr>
              <w:t>possess</w:t>
            </w:r>
            <w:r w:rsidR="00A25CE2" w:rsidRPr="00CE1CF4">
              <w:rPr>
                <w:rFonts w:asciiTheme="minorHAnsi" w:hAnsiTheme="minorHAnsi" w:cstheme="minorHAnsi"/>
                <w:sz w:val="20"/>
                <w:szCs w:val="20"/>
              </w:rPr>
              <w:t xml:space="preserve"> </w:t>
            </w:r>
            <w:r w:rsidR="00557B91" w:rsidRPr="00CE1CF4">
              <w:rPr>
                <w:rFonts w:asciiTheme="minorHAnsi" w:hAnsiTheme="minorHAnsi" w:cstheme="minorHAnsi"/>
                <w:sz w:val="20"/>
                <w:szCs w:val="20"/>
              </w:rPr>
              <w:t>demonstrated capacity</w:t>
            </w:r>
            <w:r w:rsidR="00A25CE2" w:rsidRPr="00CE1CF4">
              <w:rPr>
                <w:rFonts w:asciiTheme="minorHAnsi" w:hAnsiTheme="minorHAnsi" w:cstheme="minorHAnsi"/>
                <w:sz w:val="20"/>
                <w:szCs w:val="20"/>
              </w:rPr>
              <w:t xml:space="preserve"> to deliver on the </w:t>
            </w:r>
            <w:r w:rsidR="002A4B83">
              <w:rPr>
                <w:rFonts w:asciiTheme="minorHAnsi" w:hAnsiTheme="minorHAnsi" w:cstheme="minorHAnsi"/>
                <w:sz w:val="20"/>
                <w:szCs w:val="20"/>
              </w:rPr>
              <w:t>results and key actions</w:t>
            </w:r>
            <w:r w:rsidR="00557B91" w:rsidRPr="00CE1CF4">
              <w:rPr>
                <w:rFonts w:asciiTheme="minorHAnsi" w:hAnsiTheme="minorHAnsi" w:cstheme="minorHAnsi"/>
                <w:sz w:val="20"/>
                <w:szCs w:val="20"/>
              </w:rPr>
              <w:t xml:space="preserve"> outlined below</w:t>
            </w:r>
            <w:r w:rsidR="00F84F17" w:rsidRPr="00CE1CF4">
              <w:rPr>
                <w:rFonts w:asciiTheme="minorHAnsi" w:hAnsiTheme="minorHAnsi" w:cstheme="minorHAnsi"/>
                <w:sz w:val="20"/>
                <w:szCs w:val="20"/>
              </w:rPr>
              <w:t xml:space="preserve">: </w:t>
            </w:r>
          </w:p>
          <w:p w14:paraId="3BCF7F2A" w14:textId="77777777" w:rsidR="0010775E" w:rsidRPr="00ED6957" w:rsidRDefault="0010775E" w:rsidP="00CE1CF4">
            <w:pPr>
              <w:jc w:val="both"/>
              <w:rPr>
                <w:rFonts w:asciiTheme="minorHAnsi" w:hAnsiTheme="minorHAnsi" w:cstheme="minorHAnsi"/>
                <w:sz w:val="20"/>
                <w:szCs w:val="20"/>
              </w:rPr>
            </w:pPr>
          </w:p>
          <w:p w14:paraId="69745564" w14:textId="77777777" w:rsidR="00DA692E" w:rsidRPr="00CE1CF4" w:rsidRDefault="00DA692E" w:rsidP="00750FDE">
            <w:pPr>
              <w:rPr>
                <w:rFonts w:asciiTheme="minorHAnsi" w:hAnsiTheme="minorHAnsi" w:cstheme="minorHAnsi"/>
                <w:b/>
                <w:bCs/>
                <w:sz w:val="20"/>
                <w:szCs w:val="20"/>
              </w:rPr>
            </w:pPr>
          </w:p>
          <w:tbl>
            <w:tblPr>
              <w:tblStyle w:val="TableGrid"/>
              <w:tblW w:w="9255" w:type="dxa"/>
              <w:tblLook w:val="04A0" w:firstRow="1" w:lastRow="0" w:firstColumn="1" w:lastColumn="0" w:noHBand="0" w:noVBand="1"/>
            </w:tblPr>
            <w:tblGrid>
              <w:gridCol w:w="1665"/>
              <w:gridCol w:w="2189"/>
              <w:gridCol w:w="2320"/>
              <w:gridCol w:w="3081"/>
            </w:tblGrid>
            <w:tr w:rsidR="00733DF4" w:rsidRPr="00CE1CF4" w14:paraId="4D51E27B" w14:textId="77777777" w:rsidTr="0010775E">
              <w:tc>
                <w:tcPr>
                  <w:tcW w:w="1665" w:type="dxa"/>
                </w:tcPr>
                <w:p w14:paraId="2EFCD8D0" w14:textId="04DF4267" w:rsidR="00DA692E" w:rsidRPr="00CE1CF4" w:rsidRDefault="00381EF8" w:rsidP="00750FDE">
                  <w:pPr>
                    <w:rPr>
                      <w:rFonts w:cstheme="minorHAnsi"/>
                      <w:b/>
                      <w:bCs/>
                      <w:sz w:val="20"/>
                      <w:szCs w:val="20"/>
                    </w:rPr>
                  </w:pPr>
                  <w:r>
                    <w:rPr>
                      <w:rFonts w:cstheme="minorHAnsi"/>
                      <w:b/>
                      <w:bCs/>
                      <w:sz w:val="20"/>
                      <w:szCs w:val="20"/>
                    </w:rPr>
                    <w:t>Result</w:t>
                  </w:r>
                </w:p>
              </w:tc>
              <w:tc>
                <w:tcPr>
                  <w:tcW w:w="2189" w:type="dxa"/>
                </w:tcPr>
                <w:p w14:paraId="3516643A" w14:textId="6A05774F" w:rsidR="00DA692E" w:rsidRPr="00CE1CF4" w:rsidRDefault="00381EF8" w:rsidP="00750FDE">
                  <w:pPr>
                    <w:rPr>
                      <w:rFonts w:cstheme="minorHAnsi"/>
                      <w:b/>
                      <w:bCs/>
                      <w:sz w:val="20"/>
                      <w:szCs w:val="20"/>
                    </w:rPr>
                  </w:pPr>
                  <w:r>
                    <w:rPr>
                      <w:rFonts w:cstheme="minorHAnsi"/>
                      <w:b/>
                      <w:bCs/>
                      <w:sz w:val="20"/>
                      <w:szCs w:val="20"/>
                    </w:rPr>
                    <w:t>Outcome</w:t>
                  </w:r>
                </w:p>
              </w:tc>
              <w:tc>
                <w:tcPr>
                  <w:tcW w:w="2320" w:type="dxa"/>
                </w:tcPr>
                <w:p w14:paraId="370FD58B" w14:textId="0108495C" w:rsidR="00DA692E" w:rsidRPr="00CE1CF4" w:rsidRDefault="00B97951" w:rsidP="00750FDE">
                  <w:pPr>
                    <w:rPr>
                      <w:rFonts w:cstheme="minorHAnsi"/>
                      <w:b/>
                      <w:bCs/>
                      <w:sz w:val="20"/>
                      <w:szCs w:val="20"/>
                    </w:rPr>
                  </w:pPr>
                  <w:r>
                    <w:rPr>
                      <w:rFonts w:cstheme="minorHAnsi"/>
                      <w:b/>
                      <w:bCs/>
                      <w:sz w:val="20"/>
                      <w:szCs w:val="20"/>
                    </w:rPr>
                    <w:t>Outputs</w:t>
                  </w:r>
                </w:p>
              </w:tc>
              <w:tc>
                <w:tcPr>
                  <w:tcW w:w="3081" w:type="dxa"/>
                </w:tcPr>
                <w:p w14:paraId="7580127B" w14:textId="1693D9CB" w:rsidR="00DA692E" w:rsidRPr="00CE1CF4" w:rsidRDefault="00FF6A13" w:rsidP="00750FDE">
                  <w:pPr>
                    <w:rPr>
                      <w:rFonts w:cstheme="minorHAnsi"/>
                      <w:b/>
                      <w:bCs/>
                      <w:sz w:val="20"/>
                      <w:szCs w:val="20"/>
                    </w:rPr>
                  </w:pPr>
                  <w:r w:rsidRPr="00AE0CF8">
                    <w:rPr>
                      <w:rFonts w:cstheme="minorHAnsi"/>
                      <w:b/>
                      <w:sz w:val="20"/>
                      <w:szCs w:val="20"/>
                    </w:rPr>
                    <w:t xml:space="preserve">Indicative </w:t>
                  </w:r>
                  <w:r w:rsidR="00424B7E" w:rsidRPr="00AE0CF8">
                    <w:rPr>
                      <w:rFonts w:cstheme="minorHAnsi"/>
                      <w:b/>
                      <w:sz w:val="20"/>
                      <w:szCs w:val="20"/>
                    </w:rPr>
                    <w:t xml:space="preserve">Activities </w:t>
                  </w:r>
                  <w:r w:rsidRPr="00AE0CF8">
                    <w:rPr>
                      <w:rFonts w:cstheme="minorHAnsi"/>
                      <w:b/>
                      <w:sz w:val="20"/>
                      <w:szCs w:val="20"/>
                    </w:rPr>
                    <w:t>(not exhausted)</w:t>
                  </w:r>
                </w:p>
              </w:tc>
            </w:tr>
            <w:tr w:rsidR="00733DF4" w:rsidRPr="00CE1CF4" w14:paraId="43BF583B" w14:textId="77777777" w:rsidTr="0010775E">
              <w:tc>
                <w:tcPr>
                  <w:tcW w:w="1665" w:type="dxa"/>
                  <w:vMerge w:val="restart"/>
                </w:tcPr>
                <w:p w14:paraId="673FBE72" w14:textId="54F10026" w:rsidR="00DA692E" w:rsidRPr="00CE1CF4" w:rsidRDefault="007D52A6" w:rsidP="00750FDE">
                  <w:pPr>
                    <w:tabs>
                      <w:tab w:val="center" w:pos="4320"/>
                      <w:tab w:val="right" w:pos="8640"/>
                    </w:tabs>
                    <w:rPr>
                      <w:rFonts w:eastAsia="Times New Roman" w:cstheme="minorHAnsi"/>
                      <w:spacing w:val="-3"/>
                      <w:sz w:val="20"/>
                      <w:szCs w:val="20"/>
                      <w:lang w:val="en-GB" w:eastAsia="en-GB"/>
                    </w:rPr>
                  </w:pPr>
                  <w:r w:rsidRPr="0010775E">
                    <w:rPr>
                      <w:rFonts w:eastAsia="Times New Roman" w:cstheme="minorHAnsi"/>
                      <w:b/>
                      <w:bCs/>
                      <w:spacing w:val="-3"/>
                      <w:sz w:val="20"/>
                      <w:szCs w:val="20"/>
                      <w:lang w:val="en-GB" w:eastAsia="en-GB"/>
                    </w:rPr>
                    <w:t>1</w:t>
                  </w:r>
                  <w:r w:rsidR="00DA692E" w:rsidRPr="0010775E">
                    <w:rPr>
                      <w:rFonts w:eastAsia="Times New Roman" w:cstheme="minorHAnsi"/>
                      <w:b/>
                      <w:bCs/>
                      <w:spacing w:val="-3"/>
                      <w:sz w:val="20"/>
                      <w:szCs w:val="20"/>
                      <w:lang w:val="en-GB" w:eastAsia="en-GB"/>
                    </w:rPr>
                    <w:t>:</w:t>
                  </w:r>
                  <w:r w:rsidR="00DA692E" w:rsidRPr="00CE1CF4">
                    <w:rPr>
                      <w:rFonts w:eastAsia="Times New Roman" w:cstheme="minorHAnsi"/>
                      <w:spacing w:val="-3"/>
                      <w:sz w:val="20"/>
                      <w:szCs w:val="20"/>
                      <w:lang w:val="en-GB" w:eastAsia="en-GB"/>
                    </w:rPr>
                    <w:t xml:space="preserve"> Representation and leadership of Women Peacebuilding Networks and WPS advocates in conflict prevention and mediation are increased.</w:t>
                  </w:r>
                </w:p>
                <w:p w14:paraId="596A74CE" w14:textId="77777777" w:rsidR="00DA692E" w:rsidRPr="00CE1CF4" w:rsidRDefault="00DA692E" w:rsidP="00750FDE">
                  <w:pPr>
                    <w:rPr>
                      <w:rFonts w:cstheme="minorHAnsi"/>
                      <w:sz w:val="20"/>
                      <w:szCs w:val="20"/>
                    </w:rPr>
                  </w:pPr>
                </w:p>
              </w:tc>
              <w:tc>
                <w:tcPr>
                  <w:tcW w:w="2189" w:type="dxa"/>
                  <w:vMerge w:val="restart"/>
                </w:tcPr>
                <w:p w14:paraId="640FE0CB" w14:textId="5A0B8991" w:rsidR="00DA692E" w:rsidRPr="00CE1CF4" w:rsidRDefault="00DA692E" w:rsidP="00750FDE">
                  <w:pPr>
                    <w:rPr>
                      <w:rFonts w:cstheme="minorHAnsi"/>
                      <w:bCs/>
                      <w:sz w:val="20"/>
                      <w:szCs w:val="20"/>
                    </w:rPr>
                  </w:pPr>
                  <w:r w:rsidRPr="00CE1CF4">
                    <w:rPr>
                      <w:rFonts w:cstheme="minorHAnsi"/>
                      <w:b/>
                      <w:sz w:val="20"/>
                      <w:szCs w:val="20"/>
                    </w:rPr>
                    <w:t>1</w:t>
                  </w:r>
                  <w:r w:rsidR="00D0030B">
                    <w:rPr>
                      <w:rFonts w:cstheme="minorHAnsi"/>
                      <w:b/>
                      <w:sz w:val="20"/>
                      <w:szCs w:val="20"/>
                    </w:rPr>
                    <w:t>.</w:t>
                  </w:r>
                  <w:r w:rsidR="00FA3ED4">
                    <w:rPr>
                      <w:rFonts w:cstheme="minorHAnsi"/>
                      <w:b/>
                      <w:sz w:val="20"/>
                      <w:szCs w:val="20"/>
                    </w:rPr>
                    <w:t>1:</w:t>
                  </w:r>
                  <w:r w:rsidRPr="00CE1CF4">
                    <w:rPr>
                      <w:rFonts w:cstheme="minorHAnsi"/>
                      <w:b/>
                      <w:sz w:val="20"/>
                      <w:szCs w:val="20"/>
                    </w:rPr>
                    <w:t xml:space="preserve"> </w:t>
                  </w:r>
                  <w:r w:rsidRPr="00CE1CF4">
                    <w:rPr>
                      <w:rFonts w:cstheme="minorHAnsi"/>
                      <w:bCs/>
                      <w:sz w:val="20"/>
                      <w:szCs w:val="20"/>
                    </w:rPr>
                    <w:t>Increased women's leadership and influence to engage in conflict prevention and mediation through peacebuilding and mediation networks</w:t>
                  </w:r>
                  <w:r w:rsidR="00C260EF" w:rsidRPr="00CE1CF4">
                    <w:rPr>
                      <w:rFonts w:cstheme="minorHAnsi"/>
                      <w:bCs/>
                      <w:sz w:val="20"/>
                      <w:szCs w:val="20"/>
                    </w:rPr>
                    <w:t>.</w:t>
                  </w:r>
                  <w:r w:rsidR="00750FDE" w:rsidRPr="00CE1CF4">
                    <w:rPr>
                      <w:rFonts w:cstheme="minorHAnsi"/>
                      <w:bCs/>
                      <w:sz w:val="20"/>
                      <w:szCs w:val="20"/>
                    </w:rPr>
                    <w:t xml:space="preserve"> </w:t>
                  </w:r>
                </w:p>
                <w:p w14:paraId="5A34C6FA" w14:textId="77777777" w:rsidR="00DA692E" w:rsidRPr="00CE1CF4" w:rsidRDefault="00DA692E" w:rsidP="00750FDE">
                  <w:pPr>
                    <w:rPr>
                      <w:rFonts w:cstheme="minorHAnsi"/>
                      <w:sz w:val="20"/>
                      <w:szCs w:val="20"/>
                    </w:rPr>
                  </w:pPr>
                </w:p>
                <w:p w14:paraId="502FC368" w14:textId="42C6B190" w:rsidR="00E8064A" w:rsidRPr="00CE1CF4" w:rsidRDefault="00E8064A" w:rsidP="00750FDE">
                  <w:pPr>
                    <w:rPr>
                      <w:rFonts w:cstheme="minorHAnsi"/>
                      <w:sz w:val="20"/>
                      <w:szCs w:val="20"/>
                    </w:rPr>
                  </w:pPr>
                </w:p>
              </w:tc>
              <w:tc>
                <w:tcPr>
                  <w:tcW w:w="2320" w:type="dxa"/>
                </w:tcPr>
                <w:p w14:paraId="754017E2" w14:textId="0AA782EB" w:rsidR="00736C7F" w:rsidRDefault="00DA692E" w:rsidP="00030A7D">
                  <w:pPr>
                    <w:rPr>
                      <w:rFonts w:cstheme="minorHAnsi"/>
                      <w:b/>
                      <w:bCs/>
                      <w:i/>
                      <w:iCs/>
                      <w:sz w:val="20"/>
                      <w:szCs w:val="20"/>
                      <w:shd w:val="clear" w:color="auto" w:fill="FFFFFF"/>
                    </w:rPr>
                  </w:pPr>
                  <w:r w:rsidRPr="00743F12">
                    <w:rPr>
                      <w:rFonts w:cstheme="minorHAnsi"/>
                      <w:b/>
                      <w:bCs/>
                      <w:sz w:val="20"/>
                      <w:szCs w:val="20"/>
                    </w:rPr>
                    <w:t>1.1</w:t>
                  </w:r>
                  <w:r w:rsidR="00FA3ED4">
                    <w:rPr>
                      <w:rFonts w:cstheme="minorHAnsi"/>
                      <w:b/>
                      <w:bCs/>
                      <w:sz w:val="20"/>
                      <w:szCs w:val="20"/>
                    </w:rPr>
                    <w:t>.1</w:t>
                  </w:r>
                  <w:r w:rsidRPr="00743F12">
                    <w:rPr>
                      <w:rFonts w:cstheme="minorHAnsi"/>
                      <w:b/>
                      <w:bCs/>
                      <w:sz w:val="20"/>
                      <w:szCs w:val="20"/>
                    </w:rPr>
                    <w:t>:</w:t>
                  </w:r>
                  <w:r w:rsidRPr="00CE1CF4">
                    <w:rPr>
                      <w:rFonts w:cstheme="minorHAnsi"/>
                      <w:b/>
                      <w:bCs/>
                      <w:sz w:val="20"/>
                      <w:szCs w:val="20"/>
                    </w:rPr>
                    <w:t xml:space="preserve"> </w:t>
                  </w:r>
                  <w:r w:rsidR="00F504F5">
                    <w:rPr>
                      <w:rFonts w:cstheme="minorHAnsi"/>
                      <w:sz w:val="20"/>
                      <w:szCs w:val="20"/>
                      <w:shd w:val="clear" w:color="auto" w:fill="FFFFFF"/>
                    </w:rPr>
                    <w:t xml:space="preserve">The </w:t>
                  </w:r>
                  <w:r w:rsidRPr="00CE1CF4">
                    <w:rPr>
                      <w:rFonts w:cstheme="minorHAnsi"/>
                      <w:sz w:val="20"/>
                      <w:szCs w:val="20"/>
                      <w:shd w:val="clear" w:color="auto" w:fill="FFFFFF"/>
                    </w:rPr>
                    <w:t>National Women Mediators Network</w:t>
                  </w:r>
                  <w:r w:rsidR="00B80DA7">
                    <w:rPr>
                      <w:rFonts w:cstheme="minorHAnsi"/>
                      <w:sz w:val="20"/>
                      <w:szCs w:val="20"/>
                      <w:shd w:val="clear" w:color="auto" w:fill="FFFFFF"/>
                    </w:rPr>
                    <w:t xml:space="preserve"> </w:t>
                  </w:r>
                  <w:r w:rsidR="00A21E9A">
                    <w:rPr>
                      <w:rFonts w:cstheme="minorHAnsi"/>
                      <w:sz w:val="20"/>
                      <w:szCs w:val="20"/>
                      <w:shd w:val="clear" w:color="auto" w:fill="FFFFFF"/>
                    </w:rPr>
                    <w:t xml:space="preserve">consolidate and integrate </w:t>
                  </w:r>
                  <w:r w:rsidRPr="00CE1CF4">
                    <w:rPr>
                      <w:rFonts w:cstheme="minorHAnsi"/>
                      <w:sz w:val="20"/>
                      <w:szCs w:val="20"/>
                      <w:shd w:val="clear" w:color="auto" w:fill="FFFFFF"/>
                    </w:rPr>
                    <w:t>state</w:t>
                  </w:r>
                  <w:r w:rsidR="00107706">
                    <w:rPr>
                      <w:rFonts w:cstheme="minorHAnsi"/>
                      <w:sz w:val="20"/>
                      <w:szCs w:val="20"/>
                      <w:shd w:val="clear" w:color="auto" w:fill="FFFFFF"/>
                    </w:rPr>
                    <w:t xml:space="preserve">-level </w:t>
                  </w:r>
                  <w:r w:rsidR="000A605A">
                    <w:rPr>
                      <w:rFonts w:cstheme="minorHAnsi"/>
                      <w:sz w:val="20"/>
                      <w:szCs w:val="20"/>
                      <w:shd w:val="clear" w:color="auto" w:fill="FFFFFF"/>
                    </w:rPr>
                    <w:t xml:space="preserve">women’s </w:t>
                  </w:r>
                  <w:r w:rsidR="00107706">
                    <w:rPr>
                      <w:rFonts w:cstheme="minorHAnsi"/>
                      <w:sz w:val="20"/>
                      <w:szCs w:val="20"/>
                      <w:shd w:val="clear" w:color="auto" w:fill="FFFFFF"/>
                    </w:rPr>
                    <w:t>mediat</w:t>
                  </w:r>
                  <w:r w:rsidR="000A605A">
                    <w:rPr>
                      <w:rFonts w:cstheme="minorHAnsi"/>
                      <w:sz w:val="20"/>
                      <w:szCs w:val="20"/>
                      <w:shd w:val="clear" w:color="auto" w:fill="FFFFFF"/>
                    </w:rPr>
                    <w:t>or</w:t>
                  </w:r>
                  <w:r w:rsidRPr="00CE1CF4">
                    <w:rPr>
                      <w:rFonts w:cstheme="minorHAnsi"/>
                      <w:sz w:val="20"/>
                      <w:szCs w:val="20"/>
                      <w:shd w:val="clear" w:color="auto" w:fill="FFFFFF"/>
                    </w:rPr>
                    <w:t xml:space="preserve"> networks</w:t>
                  </w:r>
                  <w:r w:rsidR="000A605A">
                    <w:rPr>
                      <w:rFonts w:cstheme="minorHAnsi"/>
                      <w:sz w:val="20"/>
                      <w:szCs w:val="20"/>
                      <w:shd w:val="clear" w:color="auto" w:fill="FFFFFF"/>
                    </w:rPr>
                    <w:t xml:space="preserve"> through the prov</w:t>
                  </w:r>
                  <w:r w:rsidR="002E5FD2">
                    <w:rPr>
                      <w:rFonts w:cstheme="minorHAnsi"/>
                      <w:sz w:val="20"/>
                      <w:szCs w:val="20"/>
                      <w:shd w:val="clear" w:color="auto" w:fill="FFFFFF"/>
                    </w:rPr>
                    <w:t>ision of mediation skills</w:t>
                  </w:r>
                  <w:r w:rsidR="00DD49B9">
                    <w:rPr>
                      <w:rFonts w:cstheme="minorHAnsi"/>
                      <w:sz w:val="20"/>
                      <w:szCs w:val="20"/>
                      <w:shd w:val="clear" w:color="auto" w:fill="FFFFFF"/>
                    </w:rPr>
                    <w:t>, mentoring</w:t>
                  </w:r>
                  <w:r w:rsidR="005E24D5">
                    <w:rPr>
                      <w:rFonts w:cstheme="minorHAnsi"/>
                      <w:sz w:val="20"/>
                      <w:szCs w:val="20"/>
                      <w:shd w:val="clear" w:color="auto" w:fill="FFFFFF"/>
                    </w:rPr>
                    <w:t xml:space="preserve"> and </w:t>
                  </w:r>
                  <w:r w:rsidR="00DD49B9">
                    <w:rPr>
                      <w:rFonts w:cstheme="minorHAnsi"/>
                      <w:sz w:val="20"/>
                      <w:szCs w:val="20"/>
                      <w:shd w:val="clear" w:color="auto" w:fill="FFFFFF"/>
                    </w:rPr>
                    <w:t>peer exchanges</w:t>
                  </w:r>
                  <w:r w:rsidR="00030A7D">
                    <w:rPr>
                      <w:rFonts w:cstheme="minorHAnsi"/>
                      <w:sz w:val="20"/>
                      <w:szCs w:val="20"/>
                      <w:shd w:val="clear" w:color="auto" w:fill="FFFFFF"/>
                    </w:rPr>
                    <w:t xml:space="preserve">. </w:t>
                  </w:r>
                </w:p>
                <w:p w14:paraId="698B35FA" w14:textId="77777777" w:rsidR="00D50B08" w:rsidRPr="00CE1CF4" w:rsidRDefault="00D50B08" w:rsidP="00750FDE">
                  <w:pPr>
                    <w:rPr>
                      <w:rFonts w:cstheme="minorHAnsi"/>
                      <w:b/>
                      <w:bCs/>
                      <w:i/>
                      <w:iCs/>
                      <w:sz w:val="20"/>
                      <w:szCs w:val="20"/>
                      <w:shd w:val="clear" w:color="auto" w:fill="FFFFFF"/>
                    </w:rPr>
                  </w:pPr>
                </w:p>
                <w:p w14:paraId="699BADAF" w14:textId="77777777" w:rsidR="00D0030B" w:rsidRDefault="007365AC" w:rsidP="00D0030B">
                  <w:pPr>
                    <w:rPr>
                      <w:rFonts w:cstheme="minorHAnsi"/>
                      <w:b/>
                      <w:bCs/>
                      <w:sz w:val="20"/>
                      <w:szCs w:val="20"/>
                    </w:rPr>
                  </w:pPr>
                  <w:r w:rsidRPr="00CE1CF4">
                    <w:rPr>
                      <w:rFonts w:cstheme="minorHAnsi"/>
                      <w:b/>
                      <w:bCs/>
                      <w:sz w:val="20"/>
                      <w:szCs w:val="20"/>
                      <w:shd w:val="clear" w:color="auto" w:fill="FFFFFF"/>
                    </w:rPr>
                    <w:t>The RP is required to</w:t>
                  </w:r>
                  <w:r w:rsidR="00B72CF3" w:rsidRPr="00CE1CF4">
                    <w:rPr>
                      <w:rFonts w:cstheme="minorHAnsi"/>
                      <w:b/>
                      <w:bCs/>
                      <w:sz w:val="20"/>
                      <w:szCs w:val="20"/>
                      <w:shd w:val="clear" w:color="auto" w:fill="FFFFFF"/>
                    </w:rPr>
                    <w:t xml:space="preserve"> </w:t>
                  </w:r>
                  <w:r w:rsidR="00171019" w:rsidRPr="00CE1CF4">
                    <w:rPr>
                      <w:rFonts w:cstheme="minorHAnsi"/>
                      <w:b/>
                      <w:bCs/>
                      <w:sz w:val="20"/>
                      <w:szCs w:val="20"/>
                      <w:shd w:val="clear" w:color="auto" w:fill="FFFFFF"/>
                    </w:rPr>
                    <w:t xml:space="preserve">work closely with the </w:t>
                  </w:r>
                  <w:r w:rsidR="00BB697F" w:rsidRPr="00CE1CF4">
                    <w:rPr>
                      <w:rFonts w:cstheme="minorHAnsi"/>
                      <w:b/>
                      <w:bCs/>
                      <w:sz w:val="20"/>
                      <w:szCs w:val="20"/>
                      <w:shd w:val="clear" w:color="auto" w:fill="FFFFFF"/>
                    </w:rPr>
                    <w:t xml:space="preserve">National Women Mediators </w:t>
                  </w:r>
                  <w:r w:rsidR="00171019" w:rsidRPr="00CE1CF4">
                    <w:rPr>
                      <w:rFonts w:cstheme="minorHAnsi"/>
                      <w:b/>
                      <w:bCs/>
                      <w:sz w:val="20"/>
                      <w:szCs w:val="20"/>
                      <w:shd w:val="clear" w:color="auto" w:fill="FFFFFF"/>
                    </w:rPr>
                    <w:t>Network in the implementation of</w:t>
                  </w:r>
                  <w:r w:rsidR="00B72CF3" w:rsidRPr="00CE1CF4">
                    <w:rPr>
                      <w:rFonts w:cstheme="minorHAnsi"/>
                      <w:b/>
                      <w:bCs/>
                      <w:sz w:val="20"/>
                      <w:szCs w:val="20"/>
                      <w:shd w:val="clear" w:color="auto" w:fill="FFFFFF"/>
                    </w:rPr>
                    <w:t xml:space="preserve"> all</w:t>
                  </w:r>
                  <w:r w:rsidR="00171019" w:rsidRPr="00CE1CF4">
                    <w:rPr>
                      <w:rFonts w:cstheme="minorHAnsi"/>
                      <w:b/>
                      <w:bCs/>
                      <w:sz w:val="20"/>
                      <w:szCs w:val="20"/>
                      <w:shd w:val="clear" w:color="auto" w:fill="FFFFFF"/>
                    </w:rPr>
                    <w:t xml:space="preserve"> </w:t>
                  </w:r>
                  <w:r w:rsidR="00B72CF3" w:rsidRPr="00CE1CF4">
                    <w:rPr>
                      <w:rFonts w:cstheme="minorHAnsi"/>
                      <w:b/>
                      <w:bCs/>
                      <w:sz w:val="20"/>
                      <w:szCs w:val="20"/>
                      <w:shd w:val="clear" w:color="auto" w:fill="FFFFFF"/>
                    </w:rPr>
                    <w:t xml:space="preserve">mediation-related </w:t>
                  </w:r>
                  <w:r w:rsidR="001439AD" w:rsidRPr="00CE1CF4">
                    <w:rPr>
                      <w:rFonts w:cstheme="minorHAnsi"/>
                      <w:b/>
                      <w:bCs/>
                      <w:sz w:val="20"/>
                      <w:szCs w:val="20"/>
                      <w:shd w:val="clear" w:color="auto" w:fill="FFFFFF"/>
                    </w:rPr>
                    <w:t xml:space="preserve">activities of the </w:t>
                  </w:r>
                  <w:r w:rsidR="003B757B" w:rsidRPr="00CE1CF4">
                    <w:rPr>
                      <w:rFonts w:cstheme="minorHAnsi"/>
                      <w:b/>
                      <w:bCs/>
                      <w:sz w:val="20"/>
                      <w:szCs w:val="20"/>
                      <w:shd w:val="clear" w:color="auto" w:fill="FFFFFF"/>
                    </w:rPr>
                    <w:t>P</w:t>
                  </w:r>
                  <w:r w:rsidR="001439AD" w:rsidRPr="00CE1CF4">
                    <w:rPr>
                      <w:rFonts w:cstheme="minorHAnsi"/>
                      <w:b/>
                      <w:bCs/>
                      <w:sz w:val="20"/>
                      <w:szCs w:val="20"/>
                      <w:shd w:val="clear" w:color="auto" w:fill="FFFFFF"/>
                    </w:rPr>
                    <w:t>rogramme</w:t>
                  </w:r>
                  <w:r w:rsidR="001439AD" w:rsidRPr="00CE1CF4">
                    <w:rPr>
                      <w:rFonts w:cstheme="minorHAnsi"/>
                      <w:sz w:val="20"/>
                      <w:szCs w:val="20"/>
                      <w:shd w:val="clear" w:color="auto" w:fill="FFFFFF"/>
                    </w:rPr>
                    <w:t>.</w:t>
                  </w:r>
                  <w:r w:rsidR="00D0030B" w:rsidRPr="00CE1CF4">
                    <w:rPr>
                      <w:rFonts w:cstheme="minorHAnsi"/>
                      <w:b/>
                      <w:bCs/>
                      <w:sz w:val="20"/>
                      <w:szCs w:val="20"/>
                    </w:rPr>
                    <w:t xml:space="preserve"> </w:t>
                  </w:r>
                </w:p>
                <w:p w14:paraId="32A70996" w14:textId="77777777" w:rsidR="00D0030B" w:rsidRDefault="00D0030B" w:rsidP="00D0030B">
                  <w:pPr>
                    <w:rPr>
                      <w:rFonts w:cstheme="minorHAnsi"/>
                      <w:b/>
                      <w:bCs/>
                      <w:sz w:val="20"/>
                      <w:szCs w:val="20"/>
                    </w:rPr>
                  </w:pPr>
                </w:p>
                <w:p w14:paraId="536849B1" w14:textId="5B96B455" w:rsidR="00DA692E" w:rsidRPr="00CE1CF4" w:rsidRDefault="00DA692E" w:rsidP="001F0E0A">
                  <w:pPr>
                    <w:rPr>
                      <w:rFonts w:cstheme="minorHAnsi"/>
                      <w:sz w:val="20"/>
                      <w:szCs w:val="20"/>
                      <w:shd w:val="clear" w:color="auto" w:fill="FFFFFF"/>
                    </w:rPr>
                  </w:pPr>
                </w:p>
              </w:tc>
              <w:tc>
                <w:tcPr>
                  <w:tcW w:w="3081" w:type="dxa"/>
                </w:tcPr>
                <w:p w14:paraId="4B8C052B" w14:textId="15DDFB64" w:rsidR="00262147" w:rsidRPr="00CE1CF4" w:rsidRDefault="00287083" w:rsidP="00750FDE">
                  <w:pPr>
                    <w:pStyle w:val="ListParagraph"/>
                    <w:numPr>
                      <w:ilvl w:val="0"/>
                      <w:numId w:val="41"/>
                    </w:numPr>
                    <w:ind w:left="340"/>
                    <w:rPr>
                      <w:rFonts w:cstheme="minorHAnsi"/>
                      <w:sz w:val="20"/>
                      <w:szCs w:val="20"/>
                    </w:rPr>
                  </w:pPr>
                  <w:r>
                    <w:rPr>
                      <w:rFonts w:cstheme="minorHAnsi"/>
                      <w:sz w:val="20"/>
                      <w:szCs w:val="20"/>
                    </w:rPr>
                    <w:t xml:space="preserve">Provide </w:t>
                  </w:r>
                  <w:r w:rsidR="00D054F6">
                    <w:rPr>
                      <w:rFonts w:cstheme="minorHAnsi"/>
                      <w:sz w:val="20"/>
                      <w:szCs w:val="20"/>
                    </w:rPr>
                    <w:t>capacity-building s</w:t>
                  </w:r>
                  <w:r w:rsidR="00687674" w:rsidRPr="00CE1CF4">
                    <w:rPr>
                      <w:rFonts w:cstheme="minorHAnsi"/>
                      <w:sz w:val="20"/>
                      <w:szCs w:val="20"/>
                    </w:rPr>
                    <w:t>upport to</w:t>
                  </w:r>
                  <w:r w:rsidR="00D054F6">
                    <w:rPr>
                      <w:rFonts w:cstheme="minorHAnsi"/>
                      <w:sz w:val="20"/>
                      <w:szCs w:val="20"/>
                    </w:rPr>
                    <w:t xml:space="preserve"> </w:t>
                  </w:r>
                  <w:r w:rsidR="00197FD9" w:rsidRPr="00CE1CF4">
                    <w:rPr>
                      <w:rFonts w:cstheme="minorHAnsi"/>
                      <w:sz w:val="20"/>
                      <w:szCs w:val="20"/>
                    </w:rPr>
                    <w:t xml:space="preserve">the </w:t>
                  </w:r>
                  <w:r w:rsidR="003E3C65" w:rsidRPr="00CE1CF4">
                    <w:rPr>
                      <w:rFonts w:cstheme="minorHAnsi"/>
                      <w:sz w:val="20"/>
                      <w:szCs w:val="20"/>
                    </w:rPr>
                    <w:t xml:space="preserve">National Mediation Network </w:t>
                  </w:r>
                  <w:r w:rsidR="009C5714">
                    <w:rPr>
                      <w:rFonts w:cstheme="minorHAnsi"/>
                      <w:sz w:val="20"/>
                      <w:szCs w:val="20"/>
                    </w:rPr>
                    <w:t>to</w:t>
                  </w:r>
                  <w:r w:rsidR="00182395">
                    <w:rPr>
                      <w:rFonts w:cstheme="minorHAnsi"/>
                      <w:sz w:val="20"/>
                      <w:szCs w:val="20"/>
                    </w:rPr>
                    <w:t xml:space="preserve"> </w:t>
                  </w:r>
                  <w:r w:rsidR="009C5714">
                    <w:rPr>
                      <w:rFonts w:cstheme="minorHAnsi"/>
                      <w:sz w:val="20"/>
                      <w:szCs w:val="20"/>
                    </w:rPr>
                    <w:t>enhance</w:t>
                  </w:r>
                  <w:r w:rsidR="00182395">
                    <w:rPr>
                      <w:rFonts w:cstheme="minorHAnsi"/>
                      <w:sz w:val="20"/>
                      <w:szCs w:val="20"/>
                    </w:rPr>
                    <w:t xml:space="preserve"> </w:t>
                  </w:r>
                  <w:r w:rsidR="00D50B08">
                    <w:rPr>
                      <w:rFonts w:cstheme="minorHAnsi"/>
                      <w:sz w:val="20"/>
                      <w:szCs w:val="20"/>
                    </w:rPr>
                    <w:t>its financial</w:t>
                  </w:r>
                  <w:r w:rsidR="00FF224E">
                    <w:rPr>
                      <w:rFonts w:cstheme="minorHAnsi"/>
                      <w:sz w:val="20"/>
                      <w:szCs w:val="20"/>
                    </w:rPr>
                    <w:t>, administrative</w:t>
                  </w:r>
                  <w:r w:rsidR="00C55AF3">
                    <w:rPr>
                      <w:rFonts w:cstheme="minorHAnsi"/>
                      <w:sz w:val="20"/>
                      <w:szCs w:val="20"/>
                    </w:rPr>
                    <w:t>,</w:t>
                  </w:r>
                  <w:r w:rsidR="00FF224E">
                    <w:rPr>
                      <w:rFonts w:cstheme="minorHAnsi"/>
                      <w:sz w:val="20"/>
                      <w:szCs w:val="20"/>
                    </w:rPr>
                    <w:t xml:space="preserve"> </w:t>
                  </w:r>
                  <w:r w:rsidR="00624FCD">
                    <w:rPr>
                      <w:rFonts w:cstheme="minorHAnsi"/>
                      <w:sz w:val="20"/>
                      <w:szCs w:val="20"/>
                    </w:rPr>
                    <w:t xml:space="preserve">and </w:t>
                  </w:r>
                  <w:r w:rsidR="00D606BF">
                    <w:rPr>
                      <w:rFonts w:cstheme="minorHAnsi"/>
                      <w:sz w:val="20"/>
                      <w:szCs w:val="20"/>
                    </w:rPr>
                    <w:t xml:space="preserve">operational </w:t>
                  </w:r>
                  <w:r w:rsidR="00FF224E">
                    <w:rPr>
                      <w:rFonts w:cstheme="minorHAnsi"/>
                      <w:sz w:val="20"/>
                      <w:szCs w:val="20"/>
                    </w:rPr>
                    <w:t>processes</w:t>
                  </w:r>
                  <w:r w:rsidR="00D50B08">
                    <w:rPr>
                      <w:rFonts w:cstheme="minorHAnsi"/>
                      <w:sz w:val="20"/>
                      <w:szCs w:val="20"/>
                    </w:rPr>
                    <w:t>.</w:t>
                  </w:r>
                  <w:r w:rsidR="00FF224E">
                    <w:rPr>
                      <w:rFonts w:cstheme="minorHAnsi"/>
                      <w:sz w:val="20"/>
                      <w:szCs w:val="20"/>
                    </w:rPr>
                    <w:t xml:space="preserve"> </w:t>
                  </w:r>
                </w:p>
                <w:p w14:paraId="3CA3ECDB" w14:textId="77777777" w:rsidR="00262147" w:rsidRPr="00CE1CF4" w:rsidRDefault="00262147" w:rsidP="00750FDE">
                  <w:pPr>
                    <w:pStyle w:val="ListParagraph"/>
                    <w:ind w:left="340"/>
                    <w:rPr>
                      <w:rFonts w:cstheme="minorHAnsi"/>
                      <w:sz w:val="20"/>
                      <w:szCs w:val="20"/>
                    </w:rPr>
                  </w:pPr>
                </w:p>
                <w:p w14:paraId="19465E33" w14:textId="014E0DCF" w:rsidR="00262147" w:rsidRPr="00CE1CF4" w:rsidRDefault="00C55AF3" w:rsidP="00750FDE">
                  <w:pPr>
                    <w:pStyle w:val="ListParagraph"/>
                    <w:numPr>
                      <w:ilvl w:val="0"/>
                      <w:numId w:val="41"/>
                    </w:numPr>
                    <w:ind w:left="340"/>
                    <w:rPr>
                      <w:rFonts w:cstheme="minorHAnsi"/>
                      <w:sz w:val="20"/>
                      <w:szCs w:val="20"/>
                    </w:rPr>
                  </w:pPr>
                  <w:r>
                    <w:rPr>
                      <w:rFonts w:cstheme="minorHAnsi"/>
                      <w:sz w:val="20"/>
                      <w:szCs w:val="20"/>
                    </w:rPr>
                    <w:t xml:space="preserve">Support the </w:t>
                  </w:r>
                  <w:r w:rsidR="008C50B3" w:rsidRPr="00CE1CF4">
                    <w:rPr>
                      <w:rFonts w:cstheme="minorHAnsi"/>
                      <w:sz w:val="20"/>
                      <w:szCs w:val="20"/>
                    </w:rPr>
                    <w:t>National Mediation Network</w:t>
                  </w:r>
                  <w:r>
                    <w:rPr>
                      <w:rFonts w:cstheme="minorHAnsi"/>
                      <w:sz w:val="20"/>
                      <w:szCs w:val="20"/>
                    </w:rPr>
                    <w:t xml:space="preserve"> to </w:t>
                  </w:r>
                  <w:r w:rsidR="00334FCE" w:rsidRPr="00CE1CF4">
                    <w:rPr>
                      <w:rFonts w:cstheme="minorHAnsi"/>
                      <w:sz w:val="20"/>
                      <w:szCs w:val="20"/>
                    </w:rPr>
                    <w:t>i</w:t>
                  </w:r>
                  <w:r w:rsidR="00BD51EC" w:rsidRPr="00CE1CF4">
                    <w:rPr>
                      <w:rFonts w:cstheme="minorHAnsi"/>
                      <w:sz w:val="20"/>
                      <w:szCs w:val="20"/>
                    </w:rPr>
                    <w:t>ntegrat</w:t>
                  </w:r>
                  <w:r w:rsidR="00334FCE" w:rsidRPr="00CE1CF4">
                    <w:rPr>
                      <w:rFonts w:cstheme="minorHAnsi"/>
                      <w:sz w:val="20"/>
                      <w:szCs w:val="20"/>
                    </w:rPr>
                    <w:t>e</w:t>
                  </w:r>
                  <w:r w:rsidR="00BF04EF" w:rsidRPr="00CE1CF4">
                    <w:rPr>
                      <w:rFonts w:cstheme="minorHAnsi"/>
                      <w:sz w:val="20"/>
                      <w:szCs w:val="20"/>
                    </w:rPr>
                    <w:t xml:space="preserve"> </w:t>
                  </w:r>
                  <w:r w:rsidR="0066793F" w:rsidRPr="00CE1CF4">
                    <w:rPr>
                      <w:rFonts w:cstheme="minorHAnsi"/>
                      <w:sz w:val="20"/>
                      <w:szCs w:val="20"/>
                    </w:rPr>
                    <w:t xml:space="preserve">state-level </w:t>
                  </w:r>
                  <w:r w:rsidR="00BD51EC" w:rsidRPr="00CE1CF4">
                    <w:rPr>
                      <w:rFonts w:cstheme="minorHAnsi"/>
                      <w:sz w:val="20"/>
                      <w:szCs w:val="20"/>
                    </w:rPr>
                    <w:t>women</w:t>
                  </w:r>
                  <w:r w:rsidR="001E2252">
                    <w:rPr>
                      <w:rFonts w:cstheme="minorHAnsi"/>
                      <w:sz w:val="20"/>
                      <w:szCs w:val="20"/>
                    </w:rPr>
                    <w:t>’s</w:t>
                  </w:r>
                  <w:r w:rsidR="0066793F" w:rsidRPr="00CE1CF4">
                    <w:rPr>
                      <w:rFonts w:cstheme="minorHAnsi"/>
                      <w:sz w:val="20"/>
                      <w:szCs w:val="20"/>
                    </w:rPr>
                    <w:t xml:space="preserve"> </w:t>
                  </w:r>
                  <w:r w:rsidR="00BD51EC" w:rsidRPr="00CE1CF4">
                    <w:rPr>
                      <w:rFonts w:cstheme="minorHAnsi"/>
                      <w:sz w:val="20"/>
                      <w:szCs w:val="20"/>
                    </w:rPr>
                    <w:t>mediat</w:t>
                  </w:r>
                  <w:r w:rsidR="00BF04EF" w:rsidRPr="00CE1CF4">
                    <w:rPr>
                      <w:rFonts w:cstheme="minorHAnsi"/>
                      <w:sz w:val="20"/>
                      <w:szCs w:val="20"/>
                    </w:rPr>
                    <w:t xml:space="preserve">ion </w:t>
                  </w:r>
                  <w:r w:rsidR="00BD51EC" w:rsidRPr="00CE1CF4">
                    <w:rPr>
                      <w:rFonts w:cstheme="minorHAnsi"/>
                      <w:sz w:val="20"/>
                      <w:szCs w:val="20"/>
                    </w:rPr>
                    <w:t>networks</w:t>
                  </w:r>
                  <w:r w:rsidR="00C14738" w:rsidRPr="00CE1CF4">
                    <w:rPr>
                      <w:rFonts w:cstheme="minorHAnsi"/>
                      <w:sz w:val="20"/>
                      <w:szCs w:val="20"/>
                    </w:rPr>
                    <w:t xml:space="preserve"> </w:t>
                  </w:r>
                  <w:r w:rsidR="00856E16" w:rsidRPr="00CE1CF4">
                    <w:rPr>
                      <w:rFonts w:cstheme="minorHAnsi"/>
                      <w:sz w:val="20"/>
                      <w:szCs w:val="20"/>
                    </w:rPr>
                    <w:t>from the project states</w:t>
                  </w:r>
                  <w:r w:rsidR="001E2252">
                    <w:rPr>
                      <w:rFonts w:cstheme="minorHAnsi"/>
                      <w:sz w:val="20"/>
                      <w:szCs w:val="20"/>
                    </w:rPr>
                    <w:t xml:space="preserve"> into the national network</w:t>
                  </w:r>
                  <w:r w:rsidR="00077D0B" w:rsidRPr="00CE1CF4">
                    <w:rPr>
                      <w:rFonts w:cstheme="minorHAnsi"/>
                      <w:sz w:val="20"/>
                      <w:szCs w:val="20"/>
                    </w:rPr>
                    <w:t>.</w:t>
                  </w:r>
                </w:p>
                <w:p w14:paraId="3B988845" w14:textId="77777777" w:rsidR="00262147" w:rsidRPr="00CE1CF4" w:rsidRDefault="00262147" w:rsidP="00750FDE">
                  <w:pPr>
                    <w:pStyle w:val="ListParagraph"/>
                    <w:rPr>
                      <w:rFonts w:cstheme="minorHAnsi"/>
                      <w:sz w:val="20"/>
                      <w:szCs w:val="20"/>
                    </w:rPr>
                  </w:pPr>
                </w:p>
                <w:p w14:paraId="154142EA" w14:textId="6176611C" w:rsidR="00262147" w:rsidRPr="00CE1CF4" w:rsidRDefault="0060180A" w:rsidP="003E5F2C">
                  <w:pPr>
                    <w:pStyle w:val="ListParagraph"/>
                    <w:numPr>
                      <w:ilvl w:val="0"/>
                      <w:numId w:val="41"/>
                    </w:numPr>
                    <w:ind w:left="340"/>
                    <w:rPr>
                      <w:rFonts w:cstheme="minorHAnsi"/>
                      <w:sz w:val="20"/>
                      <w:szCs w:val="20"/>
                    </w:rPr>
                  </w:pPr>
                  <w:r>
                    <w:rPr>
                      <w:rFonts w:cstheme="minorHAnsi"/>
                      <w:sz w:val="20"/>
                      <w:szCs w:val="20"/>
                    </w:rPr>
                    <w:t xml:space="preserve">Technical and </w:t>
                  </w:r>
                  <w:r w:rsidR="002E3028">
                    <w:rPr>
                      <w:rFonts w:cstheme="minorHAnsi"/>
                      <w:sz w:val="20"/>
                      <w:szCs w:val="20"/>
                    </w:rPr>
                    <w:t>logistics</w:t>
                  </w:r>
                  <w:r w:rsidR="00C14738" w:rsidRPr="00CE1CF4">
                    <w:rPr>
                      <w:rFonts w:cstheme="minorHAnsi"/>
                      <w:sz w:val="20"/>
                      <w:szCs w:val="20"/>
                    </w:rPr>
                    <w:t xml:space="preserve"> support to the National Mediation Network </w:t>
                  </w:r>
                  <w:r w:rsidR="00292CA5" w:rsidRPr="00CE1CF4">
                    <w:rPr>
                      <w:rFonts w:cstheme="minorHAnsi"/>
                      <w:sz w:val="20"/>
                      <w:szCs w:val="20"/>
                    </w:rPr>
                    <w:t xml:space="preserve">to </w:t>
                  </w:r>
                  <w:r w:rsidR="002E3028">
                    <w:rPr>
                      <w:rFonts w:cstheme="minorHAnsi"/>
                      <w:sz w:val="20"/>
                      <w:szCs w:val="20"/>
                    </w:rPr>
                    <w:t>enhance</w:t>
                  </w:r>
                  <w:r w:rsidR="00C14738" w:rsidRPr="00CE1CF4">
                    <w:rPr>
                      <w:rFonts w:cstheme="minorHAnsi"/>
                      <w:sz w:val="20"/>
                      <w:szCs w:val="20"/>
                    </w:rPr>
                    <w:t xml:space="preserve"> </w:t>
                  </w:r>
                  <w:r w:rsidR="002E3028">
                    <w:rPr>
                      <w:rFonts w:cstheme="minorHAnsi"/>
                      <w:sz w:val="20"/>
                      <w:szCs w:val="20"/>
                    </w:rPr>
                    <w:t xml:space="preserve">the </w:t>
                  </w:r>
                  <w:r w:rsidR="00523A20" w:rsidRPr="00CE1CF4">
                    <w:rPr>
                      <w:rFonts w:cstheme="minorHAnsi"/>
                      <w:sz w:val="20"/>
                      <w:szCs w:val="20"/>
                    </w:rPr>
                    <w:t xml:space="preserve">capacity of </w:t>
                  </w:r>
                  <w:r w:rsidR="00523A20" w:rsidRPr="00CE1CF4">
                    <w:rPr>
                      <w:rFonts w:eastAsiaTheme="minorEastAsia" w:cstheme="minorHAnsi"/>
                      <w:sz w:val="20"/>
                      <w:szCs w:val="20"/>
                      <w:lang w:val="en-GB"/>
                    </w:rPr>
                    <w:t>state-level women mediat</w:t>
                  </w:r>
                  <w:r w:rsidR="002E3028">
                    <w:rPr>
                      <w:rFonts w:eastAsiaTheme="minorEastAsia" w:cstheme="minorHAnsi"/>
                      <w:sz w:val="20"/>
                      <w:szCs w:val="20"/>
                      <w:lang w:val="en-GB"/>
                    </w:rPr>
                    <w:t>ion</w:t>
                  </w:r>
                  <w:r w:rsidR="00523A20" w:rsidRPr="00CE1CF4">
                    <w:rPr>
                      <w:rFonts w:eastAsiaTheme="minorEastAsia" w:cstheme="minorHAnsi"/>
                      <w:sz w:val="20"/>
                      <w:szCs w:val="20"/>
                      <w:lang w:val="en-GB"/>
                    </w:rPr>
                    <w:t xml:space="preserve"> networks on mediation</w:t>
                  </w:r>
                  <w:r w:rsidR="002E3028">
                    <w:rPr>
                      <w:rFonts w:eastAsiaTheme="minorEastAsia" w:cstheme="minorHAnsi"/>
                      <w:sz w:val="20"/>
                      <w:szCs w:val="20"/>
                      <w:lang w:val="en-GB"/>
                    </w:rPr>
                    <w:t>,</w:t>
                  </w:r>
                  <w:r w:rsidR="00523A20" w:rsidRPr="00CE1CF4">
                    <w:rPr>
                      <w:rFonts w:eastAsiaTheme="minorEastAsia" w:cstheme="minorHAnsi"/>
                      <w:sz w:val="20"/>
                      <w:szCs w:val="20"/>
                      <w:lang w:val="en-GB"/>
                    </w:rPr>
                    <w:t xml:space="preserve"> </w:t>
                  </w:r>
                  <w:r w:rsidR="002E3028">
                    <w:rPr>
                      <w:rFonts w:eastAsiaTheme="minorEastAsia" w:cstheme="minorHAnsi"/>
                      <w:sz w:val="20"/>
                      <w:szCs w:val="20"/>
                      <w:lang w:val="en-GB"/>
                    </w:rPr>
                    <w:t xml:space="preserve">coordination and </w:t>
                  </w:r>
                  <w:r w:rsidR="00523A20" w:rsidRPr="00CE1CF4">
                    <w:rPr>
                      <w:rFonts w:eastAsiaTheme="minorEastAsia" w:cstheme="minorHAnsi"/>
                      <w:sz w:val="20"/>
                      <w:szCs w:val="20"/>
                      <w:lang w:val="en-GB"/>
                    </w:rPr>
                    <w:t>reporting</w:t>
                  </w:r>
                  <w:r w:rsidR="002E3028">
                    <w:rPr>
                      <w:rFonts w:eastAsiaTheme="minorEastAsia" w:cstheme="minorHAnsi"/>
                      <w:sz w:val="20"/>
                      <w:szCs w:val="20"/>
                      <w:lang w:val="en-GB"/>
                    </w:rPr>
                    <w:t>,</w:t>
                  </w:r>
                  <w:r w:rsidR="00523A20" w:rsidRPr="00CE1CF4">
                    <w:rPr>
                      <w:rFonts w:eastAsiaTheme="minorEastAsia" w:cstheme="minorHAnsi"/>
                      <w:sz w:val="20"/>
                      <w:szCs w:val="20"/>
                      <w:lang w:val="en-GB"/>
                    </w:rPr>
                    <w:t xml:space="preserve"> and documentation of actions and interventions</w:t>
                  </w:r>
                  <w:r w:rsidR="00F85556" w:rsidRPr="00CE1CF4">
                    <w:rPr>
                      <w:rFonts w:eastAsiaTheme="minorEastAsia" w:cstheme="minorHAnsi"/>
                      <w:sz w:val="20"/>
                      <w:szCs w:val="20"/>
                      <w:lang w:val="en-GB"/>
                    </w:rPr>
                    <w:t>.</w:t>
                  </w:r>
                </w:p>
                <w:p w14:paraId="03B0B9B1" w14:textId="77777777" w:rsidR="00262147" w:rsidRPr="00CE1CF4" w:rsidRDefault="00262147" w:rsidP="00750FDE">
                  <w:pPr>
                    <w:pStyle w:val="ListParagraph"/>
                    <w:rPr>
                      <w:rFonts w:eastAsiaTheme="minorEastAsia" w:cstheme="minorHAnsi"/>
                      <w:sz w:val="20"/>
                      <w:szCs w:val="20"/>
                      <w:lang w:val="en-GB"/>
                    </w:rPr>
                  </w:pPr>
                </w:p>
                <w:p w14:paraId="0533989D" w14:textId="77777777" w:rsidR="00523A20" w:rsidRPr="00BA2F3E" w:rsidRDefault="00052870" w:rsidP="00750FDE">
                  <w:pPr>
                    <w:pStyle w:val="ListParagraph"/>
                    <w:numPr>
                      <w:ilvl w:val="0"/>
                      <w:numId w:val="41"/>
                    </w:numPr>
                    <w:ind w:left="340"/>
                    <w:rPr>
                      <w:rFonts w:cstheme="minorHAnsi"/>
                      <w:sz w:val="20"/>
                      <w:szCs w:val="20"/>
                    </w:rPr>
                  </w:pPr>
                  <w:r w:rsidRPr="00A906D6">
                    <w:rPr>
                      <w:rFonts w:eastAsiaTheme="minorEastAsia" w:cstheme="minorHAnsi"/>
                      <w:sz w:val="20"/>
                      <w:szCs w:val="20"/>
                      <w:lang w:val="en-GB"/>
                    </w:rPr>
                    <w:t xml:space="preserve">Technical </w:t>
                  </w:r>
                  <w:r w:rsidR="00A906D6" w:rsidRPr="00A906D6">
                    <w:rPr>
                      <w:rFonts w:eastAsiaTheme="minorEastAsia" w:cstheme="minorHAnsi"/>
                      <w:sz w:val="20"/>
                      <w:szCs w:val="20"/>
                      <w:lang w:val="en-GB"/>
                    </w:rPr>
                    <w:t xml:space="preserve">and logistics </w:t>
                  </w:r>
                  <w:r w:rsidRPr="00A906D6">
                    <w:rPr>
                      <w:rFonts w:eastAsiaTheme="minorEastAsia" w:cstheme="minorHAnsi"/>
                      <w:sz w:val="20"/>
                      <w:szCs w:val="20"/>
                      <w:lang w:val="en-GB"/>
                    </w:rPr>
                    <w:t xml:space="preserve">support </w:t>
                  </w:r>
                  <w:r w:rsidR="00105D7D" w:rsidRPr="00A906D6">
                    <w:rPr>
                      <w:rFonts w:eastAsiaTheme="minorEastAsia" w:cstheme="minorHAnsi"/>
                      <w:sz w:val="20"/>
                      <w:szCs w:val="20"/>
                      <w:lang w:val="en-GB"/>
                    </w:rPr>
                    <w:t>to the</w:t>
                  </w:r>
                  <w:r w:rsidR="00105D7D" w:rsidRPr="00CE1CF4">
                    <w:rPr>
                      <w:rFonts w:eastAsiaTheme="minorEastAsia" w:cstheme="minorHAnsi"/>
                      <w:sz w:val="20"/>
                      <w:szCs w:val="20"/>
                      <w:lang w:val="en-GB"/>
                    </w:rPr>
                    <w:t xml:space="preserve"> </w:t>
                  </w:r>
                  <w:r w:rsidR="00105D7D" w:rsidRPr="00CE1CF4">
                    <w:rPr>
                      <w:rFonts w:cstheme="minorHAnsi"/>
                      <w:sz w:val="20"/>
                      <w:szCs w:val="20"/>
                    </w:rPr>
                    <w:t xml:space="preserve">National Mediation Network to </w:t>
                  </w:r>
                  <w:r w:rsidR="00736C7F" w:rsidRPr="00CE1CF4">
                    <w:rPr>
                      <w:rFonts w:cstheme="minorHAnsi"/>
                      <w:sz w:val="20"/>
                      <w:szCs w:val="20"/>
                    </w:rPr>
                    <w:t>lead</w:t>
                  </w:r>
                  <w:r w:rsidRPr="00CE1CF4">
                    <w:rPr>
                      <w:rFonts w:eastAsiaTheme="minorEastAsia" w:cstheme="minorHAnsi"/>
                      <w:sz w:val="20"/>
                      <w:szCs w:val="20"/>
                      <w:lang w:val="en-GB"/>
                    </w:rPr>
                    <w:t xml:space="preserve"> </w:t>
                  </w:r>
                  <w:r w:rsidR="00523A20" w:rsidRPr="00CE1CF4">
                    <w:rPr>
                      <w:rFonts w:eastAsiaTheme="minorEastAsia" w:cstheme="minorHAnsi"/>
                      <w:sz w:val="20"/>
                      <w:szCs w:val="20"/>
                      <w:lang w:val="en-GB"/>
                    </w:rPr>
                    <w:t>mentoring and peer exchange</w:t>
                  </w:r>
                  <w:r w:rsidRPr="00CE1CF4">
                    <w:rPr>
                      <w:rFonts w:eastAsiaTheme="minorEastAsia" w:cstheme="minorHAnsi"/>
                      <w:sz w:val="20"/>
                      <w:szCs w:val="20"/>
                      <w:lang w:val="en-GB"/>
                    </w:rPr>
                    <w:t>s</w:t>
                  </w:r>
                  <w:r w:rsidR="00523A20" w:rsidRPr="00CE1CF4">
                    <w:rPr>
                      <w:rFonts w:eastAsiaTheme="minorEastAsia" w:cstheme="minorHAnsi"/>
                      <w:sz w:val="20"/>
                      <w:szCs w:val="20"/>
                      <w:lang w:val="en-GB"/>
                    </w:rPr>
                    <w:t xml:space="preserve"> </w:t>
                  </w:r>
                  <w:r w:rsidR="00BA2F3E">
                    <w:rPr>
                      <w:rFonts w:eastAsiaTheme="minorEastAsia" w:cstheme="minorHAnsi"/>
                      <w:sz w:val="20"/>
                      <w:szCs w:val="20"/>
                      <w:lang w:val="en-GB"/>
                    </w:rPr>
                    <w:t>among</w:t>
                  </w:r>
                  <w:r w:rsidR="00BA2F3E" w:rsidRPr="00CE1CF4">
                    <w:rPr>
                      <w:rFonts w:eastAsiaTheme="minorEastAsia" w:cstheme="minorHAnsi"/>
                      <w:sz w:val="20"/>
                      <w:szCs w:val="20"/>
                      <w:lang w:val="en-GB"/>
                    </w:rPr>
                    <w:t xml:space="preserve"> women</w:t>
                  </w:r>
                  <w:r w:rsidR="00523A20" w:rsidRPr="00CE1CF4">
                    <w:rPr>
                      <w:rFonts w:eastAsiaTheme="minorEastAsia" w:cstheme="minorHAnsi"/>
                      <w:sz w:val="20"/>
                      <w:szCs w:val="20"/>
                      <w:lang w:val="en-GB"/>
                    </w:rPr>
                    <w:t xml:space="preserve"> mediators</w:t>
                  </w:r>
                  <w:r w:rsidR="00BA2F3E">
                    <w:rPr>
                      <w:rFonts w:eastAsiaTheme="minorEastAsia" w:cstheme="minorHAnsi"/>
                      <w:sz w:val="20"/>
                      <w:szCs w:val="20"/>
                      <w:lang w:val="en-GB"/>
                    </w:rPr>
                    <w:t>.</w:t>
                  </w:r>
                </w:p>
                <w:p w14:paraId="27727DE7" w14:textId="77777777" w:rsidR="00BA2F3E" w:rsidRPr="00BA2F3E" w:rsidRDefault="00BA2F3E" w:rsidP="00BA2F3E">
                  <w:pPr>
                    <w:pStyle w:val="ListParagraph"/>
                    <w:rPr>
                      <w:rFonts w:cstheme="minorHAnsi"/>
                      <w:sz w:val="20"/>
                      <w:szCs w:val="20"/>
                    </w:rPr>
                  </w:pPr>
                </w:p>
                <w:p w14:paraId="2D327578" w14:textId="77777777" w:rsidR="00BA2F3E" w:rsidRDefault="00BA2F3E" w:rsidP="00750FDE">
                  <w:pPr>
                    <w:pStyle w:val="ListParagraph"/>
                    <w:numPr>
                      <w:ilvl w:val="0"/>
                      <w:numId w:val="41"/>
                    </w:numPr>
                    <w:ind w:left="340"/>
                    <w:rPr>
                      <w:rFonts w:cstheme="minorHAnsi"/>
                      <w:sz w:val="20"/>
                      <w:szCs w:val="20"/>
                    </w:rPr>
                  </w:pPr>
                  <w:r>
                    <w:rPr>
                      <w:rFonts w:cstheme="minorHAnsi"/>
                      <w:sz w:val="20"/>
                      <w:szCs w:val="20"/>
                    </w:rPr>
                    <w:t>Technical support</w:t>
                  </w:r>
                  <w:r w:rsidR="00C61FF0">
                    <w:rPr>
                      <w:rFonts w:cstheme="minorHAnsi"/>
                      <w:sz w:val="20"/>
                      <w:szCs w:val="20"/>
                    </w:rPr>
                    <w:t xml:space="preserve"> </w:t>
                  </w:r>
                  <w:r>
                    <w:rPr>
                      <w:rFonts w:cstheme="minorHAnsi"/>
                      <w:sz w:val="20"/>
                      <w:szCs w:val="20"/>
                    </w:rPr>
                    <w:t xml:space="preserve">to the </w:t>
                  </w:r>
                  <w:r w:rsidRPr="00CE1CF4">
                    <w:rPr>
                      <w:rFonts w:cstheme="minorHAnsi"/>
                      <w:sz w:val="20"/>
                      <w:szCs w:val="20"/>
                    </w:rPr>
                    <w:t>National Mediation Network</w:t>
                  </w:r>
                  <w:r>
                    <w:rPr>
                      <w:rFonts w:cstheme="minorHAnsi"/>
                      <w:sz w:val="20"/>
                      <w:szCs w:val="20"/>
                    </w:rPr>
                    <w:t xml:space="preserve"> </w:t>
                  </w:r>
                  <w:r w:rsidR="00C61FF0">
                    <w:rPr>
                      <w:rFonts w:cstheme="minorHAnsi"/>
                      <w:sz w:val="20"/>
                      <w:szCs w:val="20"/>
                    </w:rPr>
                    <w:t>to promote the utilization of</w:t>
                  </w:r>
                  <w:r>
                    <w:rPr>
                      <w:rFonts w:cstheme="minorHAnsi"/>
                      <w:sz w:val="20"/>
                      <w:szCs w:val="20"/>
                    </w:rPr>
                    <w:t xml:space="preserve"> </w:t>
                  </w:r>
                  <w:r w:rsidRPr="00CE1CF4">
                    <w:rPr>
                      <w:rFonts w:cstheme="minorHAnsi"/>
                      <w:sz w:val="20"/>
                      <w:szCs w:val="20"/>
                    </w:rPr>
                    <w:t>women's mediat</w:t>
                  </w:r>
                  <w:r>
                    <w:rPr>
                      <w:rFonts w:cstheme="minorHAnsi"/>
                      <w:sz w:val="20"/>
                      <w:szCs w:val="20"/>
                    </w:rPr>
                    <w:t>ion</w:t>
                  </w:r>
                  <w:r w:rsidRPr="00CE1CF4">
                    <w:rPr>
                      <w:rFonts w:cstheme="minorHAnsi"/>
                      <w:sz w:val="20"/>
                      <w:szCs w:val="20"/>
                    </w:rPr>
                    <w:t xml:space="preserve"> </w:t>
                  </w:r>
                  <w:r>
                    <w:rPr>
                      <w:rFonts w:cstheme="minorHAnsi"/>
                      <w:sz w:val="20"/>
                      <w:szCs w:val="20"/>
                    </w:rPr>
                    <w:t>expertise</w:t>
                  </w:r>
                  <w:r w:rsidRPr="00CE1CF4">
                    <w:rPr>
                      <w:rFonts w:cstheme="minorHAnsi"/>
                      <w:sz w:val="20"/>
                      <w:szCs w:val="20"/>
                    </w:rPr>
                    <w:t xml:space="preserve"> </w:t>
                  </w:r>
                  <w:r w:rsidR="00C61FF0">
                    <w:rPr>
                      <w:rFonts w:cstheme="minorHAnsi"/>
                      <w:sz w:val="20"/>
                      <w:szCs w:val="20"/>
                    </w:rPr>
                    <w:t>in</w:t>
                  </w:r>
                  <w:r w:rsidRPr="00CE1CF4">
                    <w:rPr>
                      <w:rFonts w:cstheme="minorHAnsi"/>
                      <w:sz w:val="20"/>
                      <w:szCs w:val="20"/>
                    </w:rPr>
                    <w:t xml:space="preserve"> respon</w:t>
                  </w:r>
                  <w:r w:rsidR="00D64E76">
                    <w:rPr>
                      <w:rFonts w:cstheme="minorHAnsi"/>
                      <w:sz w:val="20"/>
                      <w:szCs w:val="20"/>
                    </w:rPr>
                    <w:t>se</w:t>
                  </w:r>
                  <w:r w:rsidRPr="00CE1CF4">
                    <w:rPr>
                      <w:rFonts w:cstheme="minorHAnsi"/>
                      <w:sz w:val="20"/>
                      <w:szCs w:val="20"/>
                    </w:rPr>
                    <w:t xml:space="preserve"> to </w:t>
                  </w:r>
                  <w:r>
                    <w:rPr>
                      <w:rFonts w:cstheme="minorHAnsi"/>
                      <w:sz w:val="20"/>
                      <w:szCs w:val="20"/>
                    </w:rPr>
                    <w:t xml:space="preserve">conflict and security </w:t>
                  </w:r>
                  <w:r w:rsidRPr="00CE1CF4">
                    <w:rPr>
                      <w:rFonts w:cstheme="minorHAnsi"/>
                      <w:sz w:val="20"/>
                      <w:szCs w:val="20"/>
                    </w:rPr>
                    <w:t>issues</w:t>
                  </w:r>
                  <w:r>
                    <w:rPr>
                      <w:rFonts w:cstheme="minorHAnsi"/>
                      <w:sz w:val="20"/>
                      <w:szCs w:val="20"/>
                    </w:rPr>
                    <w:t xml:space="preserve"> in Nigeria.</w:t>
                  </w:r>
                </w:p>
                <w:p w14:paraId="62DFEE21" w14:textId="0EAD6619" w:rsidR="00D64E76" w:rsidRPr="00D64E76" w:rsidRDefault="00D64E76" w:rsidP="00D64E76">
                  <w:pPr>
                    <w:rPr>
                      <w:rFonts w:cstheme="minorHAnsi"/>
                      <w:sz w:val="20"/>
                      <w:szCs w:val="20"/>
                    </w:rPr>
                  </w:pPr>
                </w:p>
              </w:tc>
            </w:tr>
            <w:tr w:rsidR="00733DF4" w:rsidRPr="00CE1CF4" w14:paraId="2B4BBB4C" w14:textId="77777777" w:rsidTr="0010775E">
              <w:tc>
                <w:tcPr>
                  <w:tcW w:w="1665" w:type="dxa"/>
                  <w:vMerge/>
                </w:tcPr>
                <w:p w14:paraId="1EA8AD05" w14:textId="77777777" w:rsidR="00DA692E" w:rsidRPr="00CE1CF4" w:rsidRDefault="00DA692E" w:rsidP="00750FDE">
                  <w:pPr>
                    <w:rPr>
                      <w:rFonts w:cstheme="minorHAnsi"/>
                      <w:sz w:val="20"/>
                      <w:szCs w:val="20"/>
                    </w:rPr>
                  </w:pPr>
                </w:p>
              </w:tc>
              <w:tc>
                <w:tcPr>
                  <w:tcW w:w="2189" w:type="dxa"/>
                  <w:vMerge/>
                </w:tcPr>
                <w:p w14:paraId="48026DA3" w14:textId="77777777" w:rsidR="00DA692E" w:rsidRPr="00CE1CF4" w:rsidRDefault="00DA692E" w:rsidP="00750FDE">
                  <w:pPr>
                    <w:rPr>
                      <w:rFonts w:cstheme="minorHAnsi"/>
                      <w:sz w:val="20"/>
                      <w:szCs w:val="20"/>
                    </w:rPr>
                  </w:pPr>
                </w:p>
              </w:tc>
              <w:tc>
                <w:tcPr>
                  <w:tcW w:w="2320" w:type="dxa"/>
                </w:tcPr>
                <w:p w14:paraId="2034D15F" w14:textId="16BAA607" w:rsidR="00DA692E" w:rsidRPr="00CE1CF4" w:rsidRDefault="00DA692E" w:rsidP="00750FDE">
                  <w:pPr>
                    <w:rPr>
                      <w:rFonts w:cstheme="minorHAnsi"/>
                      <w:sz w:val="20"/>
                      <w:szCs w:val="20"/>
                    </w:rPr>
                  </w:pPr>
                  <w:r w:rsidRPr="00CE1CF4">
                    <w:rPr>
                      <w:rFonts w:cstheme="minorHAnsi"/>
                      <w:b/>
                      <w:bCs/>
                      <w:sz w:val="20"/>
                      <w:szCs w:val="20"/>
                    </w:rPr>
                    <w:t>1.</w:t>
                  </w:r>
                  <w:r w:rsidR="00FA3ED4">
                    <w:rPr>
                      <w:rFonts w:cstheme="minorHAnsi"/>
                      <w:b/>
                      <w:bCs/>
                      <w:sz w:val="20"/>
                      <w:szCs w:val="20"/>
                    </w:rPr>
                    <w:t>1.</w:t>
                  </w:r>
                  <w:r w:rsidRPr="00CE1CF4">
                    <w:rPr>
                      <w:rFonts w:cstheme="minorHAnsi"/>
                      <w:b/>
                      <w:bCs/>
                      <w:sz w:val="20"/>
                      <w:szCs w:val="20"/>
                    </w:rPr>
                    <w:t xml:space="preserve">2: </w:t>
                  </w:r>
                  <w:r w:rsidR="00E87AD7">
                    <w:rPr>
                      <w:rFonts w:cstheme="minorHAnsi"/>
                      <w:b/>
                      <w:bCs/>
                      <w:sz w:val="20"/>
                      <w:szCs w:val="20"/>
                    </w:rPr>
                    <w:t>A collective c</w:t>
                  </w:r>
                  <w:r w:rsidRPr="00CE1CF4">
                    <w:rPr>
                      <w:rFonts w:cstheme="minorHAnsi"/>
                      <w:sz w:val="20"/>
                      <w:szCs w:val="20"/>
                      <w:shd w:val="clear" w:color="auto" w:fill="FFFFFF"/>
                    </w:rPr>
                    <w:t xml:space="preserve">onflict </w:t>
                  </w:r>
                  <w:r w:rsidR="00E87AD7">
                    <w:rPr>
                      <w:rFonts w:cstheme="minorHAnsi"/>
                      <w:sz w:val="20"/>
                      <w:szCs w:val="20"/>
                      <w:shd w:val="clear" w:color="auto" w:fill="FFFFFF"/>
                    </w:rPr>
                    <w:t>p</w:t>
                  </w:r>
                  <w:r w:rsidRPr="00CE1CF4">
                    <w:rPr>
                      <w:rFonts w:cstheme="minorHAnsi"/>
                      <w:sz w:val="20"/>
                      <w:szCs w:val="20"/>
                      <w:shd w:val="clear" w:color="auto" w:fill="FFFFFF"/>
                    </w:rPr>
                    <w:t xml:space="preserve">revention </w:t>
                  </w:r>
                  <w:r w:rsidR="00E87AD7">
                    <w:rPr>
                      <w:rFonts w:cstheme="minorHAnsi"/>
                      <w:sz w:val="20"/>
                      <w:szCs w:val="20"/>
                      <w:shd w:val="clear" w:color="auto" w:fill="FFFFFF"/>
                    </w:rPr>
                    <w:t>a</w:t>
                  </w:r>
                  <w:r w:rsidRPr="00CE1CF4">
                    <w:rPr>
                      <w:rFonts w:cstheme="minorHAnsi"/>
                      <w:sz w:val="20"/>
                      <w:szCs w:val="20"/>
                      <w:shd w:val="clear" w:color="auto" w:fill="FFFFFF"/>
                    </w:rPr>
                    <w:t xml:space="preserve">ction </w:t>
                  </w:r>
                  <w:r w:rsidR="00E87AD7">
                    <w:rPr>
                      <w:rFonts w:cstheme="minorHAnsi"/>
                      <w:sz w:val="20"/>
                      <w:szCs w:val="20"/>
                      <w:shd w:val="clear" w:color="auto" w:fill="FFFFFF"/>
                    </w:rPr>
                    <w:t>p</w:t>
                  </w:r>
                  <w:r w:rsidRPr="00CE1CF4">
                    <w:rPr>
                      <w:rFonts w:cstheme="minorHAnsi"/>
                      <w:sz w:val="20"/>
                      <w:szCs w:val="20"/>
                      <w:shd w:val="clear" w:color="auto" w:fill="FFFFFF"/>
                    </w:rPr>
                    <w:t>lan for the various major crises/conflicts</w:t>
                  </w:r>
                  <w:r w:rsidR="001A4FD5">
                    <w:rPr>
                      <w:rFonts w:cstheme="minorHAnsi"/>
                      <w:sz w:val="20"/>
                      <w:szCs w:val="20"/>
                      <w:shd w:val="clear" w:color="auto" w:fill="FFFFFF"/>
                    </w:rPr>
                    <w:t xml:space="preserve"> </w:t>
                  </w:r>
                  <w:r w:rsidR="00405E55">
                    <w:rPr>
                      <w:rFonts w:cstheme="minorHAnsi"/>
                      <w:sz w:val="20"/>
                      <w:szCs w:val="20"/>
                      <w:shd w:val="clear" w:color="auto" w:fill="FFFFFF"/>
                    </w:rPr>
                    <w:t>in</w:t>
                  </w:r>
                  <w:r w:rsidR="00E87AD7">
                    <w:rPr>
                      <w:rFonts w:cstheme="minorHAnsi"/>
                      <w:sz w:val="20"/>
                      <w:szCs w:val="20"/>
                      <w:shd w:val="clear" w:color="auto" w:fill="FFFFFF"/>
                    </w:rPr>
                    <w:t xml:space="preserve">cluding Road Map to </w:t>
                  </w:r>
                  <w:r w:rsidR="00E87AD7">
                    <w:rPr>
                      <w:rFonts w:cstheme="minorHAnsi"/>
                      <w:sz w:val="20"/>
                      <w:szCs w:val="20"/>
                      <w:shd w:val="clear" w:color="auto" w:fill="FFFFFF"/>
                    </w:rPr>
                    <w:lastRenderedPageBreak/>
                    <w:t>2023 elections in</w:t>
                  </w:r>
                  <w:r w:rsidR="001A4FD5">
                    <w:rPr>
                      <w:rFonts w:cstheme="minorHAnsi"/>
                      <w:sz w:val="20"/>
                      <w:szCs w:val="20"/>
                      <w:shd w:val="clear" w:color="auto" w:fill="FFFFFF"/>
                    </w:rPr>
                    <w:t xml:space="preserve"> Plateau and Kadun</w:t>
                  </w:r>
                  <w:r w:rsidR="00405E55">
                    <w:rPr>
                      <w:rFonts w:cstheme="minorHAnsi"/>
                      <w:sz w:val="20"/>
                      <w:szCs w:val="20"/>
                      <w:shd w:val="clear" w:color="auto" w:fill="FFFFFF"/>
                    </w:rPr>
                    <w:t>a state</w:t>
                  </w:r>
                  <w:r w:rsidR="00E87AD7">
                    <w:rPr>
                      <w:rFonts w:cstheme="minorHAnsi"/>
                      <w:sz w:val="20"/>
                      <w:szCs w:val="20"/>
                      <w:shd w:val="clear" w:color="auto" w:fill="FFFFFF"/>
                    </w:rPr>
                    <w:t>s are</w:t>
                  </w:r>
                  <w:r w:rsidR="00D64E76">
                    <w:rPr>
                      <w:rFonts w:cstheme="minorHAnsi"/>
                      <w:sz w:val="20"/>
                      <w:szCs w:val="20"/>
                      <w:shd w:val="clear" w:color="auto" w:fill="FFFFFF"/>
                    </w:rPr>
                    <w:t xml:space="preserve"> developed</w:t>
                  </w:r>
                  <w:r w:rsidR="0047340D">
                    <w:rPr>
                      <w:rFonts w:cstheme="minorHAnsi"/>
                      <w:sz w:val="20"/>
                      <w:szCs w:val="20"/>
                      <w:shd w:val="clear" w:color="auto" w:fill="FFFFFF"/>
                    </w:rPr>
                    <w:t>.</w:t>
                  </w:r>
                </w:p>
              </w:tc>
              <w:tc>
                <w:tcPr>
                  <w:tcW w:w="3081" w:type="dxa"/>
                </w:tcPr>
                <w:p w14:paraId="48468AC3" w14:textId="3EBCC9A2" w:rsidR="00E87AD7" w:rsidRDefault="00E87AD7" w:rsidP="00750FDE">
                  <w:pPr>
                    <w:pStyle w:val="ListParagraph"/>
                    <w:numPr>
                      <w:ilvl w:val="0"/>
                      <w:numId w:val="40"/>
                    </w:numPr>
                    <w:ind w:left="340"/>
                    <w:rPr>
                      <w:rFonts w:cstheme="minorHAnsi"/>
                      <w:sz w:val="20"/>
                      <w:szCs w:val="20"/>
                      <w:shd w:val="clear" w:color="auto" w:fill="FFFFFF"/>
                    </w:rPr>
                  </w:pPr>
                  <w:r>
                    <w:rPr>
                      <w:rFonts w:cstheme="minorHAnsi"/>
                      <w:sz w:val="20"/>
                      <w:szCs w:val="20"/>
                      <w:shd w:val="clear" w:color="auto" w:fill="FFFFFF"/>
                    </w:rPr>
                    <w:lastRenderedPageBreak/>
                    <w:t>Facilitate multi-stakeholders’ processes to develop a c</w:t>
                  </w:r>
                  <w:r w:rsidR="00052870" w:rsidRPr="00CE1CF4">
                    <w:rPr>
                      <w:rFonts w:cstheme="minorHAnsi"/>
                      <w:sz w:val="20"/>
                      <w:szCs w:val="20"/>
                      <w:shd w:val="clear" w:color="auto" w:fill="FFFFFF"/>
                    </w:rPr>
                    <w:t xml:space="preserve">onflict </w:t>
                  </w:r>
                  <w:r>
                    <w:rPr>
                      <w:rFonts w:cstheme="minorHAnsi"/>
                      <w:sz w:val="20"/>
                      <w:szCs w:val="20"/>
                      <w:shd w:val="clear" w:color="auto" w:fill="FFFFFF"/>
                    </w:rPr>
                    <w:t>p</w:t>
                  </w:r>
                  <w:r w:rsidR="00052870" w:rsidRPr="00CE1CF4">
                    <w:rPr>
                      <w:rFonts w:cstheme="minorHAnsi"/>
                      <w:sz w:val="20"/>
                      <w:szCs w:val="20"/>
                      <w:shd w:val="clear" w:color="auto" w:fill="FFFFFF"/>
                    </w:rPr>
                    <w:t xml:space="preserve">revention </w:t>
                  </w:r>
                  <w:r>
                    <w:rPr>
                      <w:rFonts w:cstheme="minorHAnsi"/>
                      <w:sz w:val="20"/>
                      <w:szCs w:val="20"/>
                      <w:shd w:val="clear" w:color="auto" w:fill="FFFFFF"/>
                    </w:rPr>
                    <w:t>a</w:t>
                  </w:r>
                  <w:r w:rsidR="00052870" w:rsidRPr="00CE1CF4">
                    <w:rPr>
                      <w:rFonts w:cstheme="minorHAnsi"/>
                      <w:sz w:val="20"/>
                      <w:szCs w:val="20"/>
                      <w:shd w:val="clear" w:color="auto" w:fill="FFFFFF"/>
                    </w:rPr>
                    <w:t xml:space="preserve">ction plan for </w:t>
                  </w:r>
                  <w:r w:rsidR="002E6AB6" w:rsidRPr="00CE1CF4">
                    <w:rPr>
                      <w:rFonts w:cstheme="minorHAnsi"/>
                      <w:sz w:val="20"/>
                      <w:szCs w:val="20"/>
                      <w:shd w:val="clear" w:color="auto" w:fill="FFFFFF"/>
                    </w:rPr>
                    <w:t>different</w:t>
                  </w:r>
                  <w:r w:rsidR="00052870" w:rsidRPr="00CE1CF4">
                    <w:rPr>
                      <w:rFonts w:cstheme="minorHAnsi"/>
                      <w:sz w:val="20"/>
                      <w:szCs w:val="20"/>
                      <w:shd w:val="clear" w:color="auto" w:fill="FFFFFF"/>
                    </w:rPr>
                    <w:t xml:space="preserve"> major crises/conflicts</w:t>
                  </w:r>
                  <w:r w:rsidR="00C44417" w:rsidRPr="00CE1CF4">
                    <w:rPr>
                      <w:rFonts w:cstheme="minorHAnsi"/>
                      <w:sz w:val="20"/>
                      <w:szCs w:val="20"/>
                      <w:shd w:val="clear" w:color="auto" w:fill="FFFFFF"/>
                    </w:rPr>
                    <w:t xml:space="preserve"> in Plateau and Kaduna state</w:t>
                  </w:r>
                  <w:r>
                    <w:rPr>
                      <w:rFonts w:cstheme="minorHAnsi"/>
                      <w:sz w:val="20"/>
                      <w:szCs w:val="20"/>
                      <w:shd w:val="clear" w:color="auto" w:fill="FFFFFF"/>
                    </w:rPr>
                    <w:t xml:space="preserve">. </w:t>
                  </w:r>
                </w:p>
                <w:p w14:paraId="6B902158" w14:textId="77777777" w:rsidR="00E87AD7" w:rsidRDefault="00E87AD7" w:rsidP="00E87AD7">
                  <w:pPr>
                    <w:pStyle w:val="ListParagraph"/>
                    <w:ind w:left="340"/>
                    <w:rPr>
                      <w:rFonts w:cstheme="minorHAnsi"/>
                      <w:sz w:val="20"/>
                      <w:szCs w:val="20"/>
                      <w:shd w:val="clear" w:color="auto" w:fill="FFFFFF"/>
                    </w:rPr>
                  </w:pPr>
                </w:p>
                <w:p w14:paraId="086925C3" w14:textId="5AE7265F" w:rsidR="00550092" w:rsidRPr="00CE1CF4" w:rsidRDefault="00E87AD7" w:rsidP="00750FDE">
                  <w:pPr>
                    <w:pStyle w:val="ListParagraph"/>
                    <w:numPr>
                      <w:ilvl w:val="0"/>
                      <w:numId w:val="40"/>
                    </w:numPr>
                    <w:ind w:left="340"/>
                    <w:rPr>
                      <w:rFonts w:cstheme="minorHAnsi"/>
                      <w:sz w:val="20"/>
                      <w:szCs w:val="20"/>
                      <w:shd w:val="clear" w:color="auto" w:fill="FFFFFF"/>
                    </w:rPr>
                  </w:pPr>
                  <w:r>
                    <w:rPr>
                      <w:rFonts w:cstheme="minorHAnsi"/>
                      <w:sz w:val="20"/>
                      <w:szCs w:val="20"/>
                      <w:shd w:val="clear" w:color="auto" w:fill="FFFFFF"/>
                    </w:rPr>
                    <w:t>Develop</w:t>
                  </w:r>
                  <w:r w:rsidR="00052870" w:rsidRPr="00CE1CF4">
                    <w:rPr>
                      <w:rFonts w:cstheme="minorHAnsi"/>
                      <w:sz w:val="20"/>
                      <w:szCs w:val="20"/>
                      <w:shd w:val="clear" w:color="auto" w:fill="FFFFFF"/>
                    </w:rPr>
                    <w:t xml:space="preserve"> a roadmap to </w:t>
                  </w:r>
                  <w:r w:rsidR="003F4AC7">
                    <w:rPr>
                      <w:rFonts w:cstheme="minorHAnsi"/>
                      <w:sz w:val="20"/>
                      <w:szCs w:val="20"/>
                      <w:shd w:val="clear" w:color="auto" w:fill="FFFFFF"/>
                    </w:rPr>
                    <w:t xml:space="preserve">prevent and </w:t>
                  </w:r>
                  <w:r w:rsidR="00300D8C">
                    <w:rPr>
                      <w:rFonts w:cstheme="minorHAnsi"/>
                      <w:sz w:val="20"/>
                      <w:szCs w:val="20"/>
                      <w:shd w:val="clear" w:color="auto" w:fill="FFFFFF"/>
                    </w:rPr>
                    <w:t>mi</w:t>
                  </w:r>
                  <w:r w:rsidR="003F4AC7">
                    <w:rPr>
                      <w:rFonts w:cstheme="minorHAnsi"/>
                      <w:sz w:val="20"/>
                      <w:szCs w:val="20"/>
                      <w:shd w:val="clear" w:color="auto" w:fill="FFFFFF"/>
                    </w:rPr>
                    <w:t xml:space="preserve">tigate violence in </w:t>
                  </w:r>
                  <w:r w:rsidR="00052870" w:rsidRPr="00CE1CF4">
                    <w:rPr>
                      <w:rFonts w:cstheme="minorHAnsi"/>
                      <w:sz w:val="20"/>
                      <w:szCs w:val="20"/>
                      <w:shd w:val="clear" w:color="auto" w:fill="FFFFFF"/>
                    </w:rPr>
                    <w:t>the 2023 Elections</w:t>
                  </w:r>
                  <w:r>
                    <w:rPr>
                      <w:rFonts w:cstheme="minorHAnsi"/>
                      <w:sz w:val="20"/>
                      <w:szCs w:val="20"/>
                      <w:shd w:val="clear" w:color="auto" w:fill="FFFFFF"/>
                    </w:rPr>
                    <w:t xml:space="preserve"> in the states</w:t>
                  </w:r>
                  <w:r w:rsidR="00C44417" w:rsidRPr="00CE1CF4">
                    <w:rPr>
                      <w:rFonts w:cstheme="minorHAnsi"/>
                      <w:sz w:val="20"/>
                      <w:szCs w:val="20"/>
                      <w:shd w:val="clear" w:color="auto" w:fill="FFFFFF"/>
                    </w:rPr>
                    <w:t>.</w:t>
                  </w:r>
                  <w:r w:rsidR="00E630BE" w:rsidRPr="00CE1CF4">
                    <w:rPr>
                      <w:rFonts w:cstheme="minorHAnsi"/>
                      <w:sz w:val="20"/>
                      <w:szCs w:val="20"/>
                      <w:shd w:val="clear" w:color="auto" w:fill="FFFFFF"/>
                    </w:rPr>
                    <w:t xml:space="preserve"> </w:t>
                  </w:r>
                </w:p>
                <w:p w14:paraId="7E567AF4" w14:textId="77777777" w:rsidR="00CF3DD9" w:rsidRPr="00CE1CF4" w:rsidRDefault="00CF3DD9" w:rsidP="00750FDE">
                  <w:pPr>
                    <w:pStyle w:val="ListParagraph"/>
                    <w:ind w:left="340"/>
                    <w:rPr>
                      <w:rFonts w:cstheme="minorHAnsi"/>
                      <w:sz w:val="20"/>
                      <w:szCs w:val="20"/>
                      <w:shd w:val="clear" w:color="auto" w:fill="FFFFFF"/>
                    </w:rPr>
                  </w:pPr>
                </w:p>
                <w:p w14:paraId="5A91F0B2" w14:textId="06DEDEDC" w:rsidR="00550092" w:rsidRPr="00CE1CF4" w:rsidRDefault="0084241E" w:rsidP="00750FDE">
                  <w:pPr>
                    <w:pStyle w:val="ListParagraph"/>
                    <w:numPr>
                      <w:ilvl w:val="0"/>
                      <w:numId w:val="31"/>
                    </w:numPr>
                    <w:ind w:left="340"/>
                    <w:rPr>
                      <w:rFonts w:eastAsiaTheme="minorEastAsia" w:cstheme="minorHAnsi"/>
                      <w:sz w:val="20"/>
                      <w:szCs w:val="20"/>
                      <w:lang w:val="en-GB"/>
                    </w:rPr>
                  </w:pPr>
                  <w:r>
                    <w:rPr>
                      <w:rFonts w:cstheme="minorHAnsi"/>
                      <w:sz w:val="20"/>
                      <w:szCs w:val="20"/>
                      <w:shd w:val="clear" w:color="auto" w:fill="FFFFFF"/>
                    </w:rPr>
                    <w:t>W</w:t>
                  </w:r>
                  <w:r w:rsidR="00594B99" w:rsidRPr="00CE1CF4">
                    <w:rPr>
                      <w:rFonts w:cstheme="minorHAnsi"/>
                      <w:sz w:val="20"/>
                      <w:szCs w:val="20"/>
                      <w:shd w:val="clear" w:color="auto" w:fill="FFFFFF"/>
                    </w:rPr>
                    <w:t xml:space="preserve">ide </w:t>
                  </w:r>
                  <w:r w:rsidR="004047C4" w:rsidRPr="00CE1CF4">
                    <w:rPr>
                      <w:rFonts w:cstheme="minorHAnsi"/>
                      <w:sz w:val="20"/>
                      <w:szCs w:val="20"/>
                      <w:shd w:val="clear" w:color="auto" w:fill="FFFFFF"/>
                    </w:rPr>
                    <w:t>d</w:t>
                  </w:r>
                  <w:r w:rsidR="00594B99" w:rsidRPr="00CE1CF4">
                    <w:rPr>
                      <w:rFonts w:cstheme="minorHAnsi"/>
                      <w:sz w:val="20"/>
                      <w:szCs w:val="20"/>
                      <w:shd w:val="clear" w:color="auto" w:fill="FFFFFF"/>
                    </w:rPr>
                    <w:t>isseminat</w:t>
                  </w:r>
                  <w:r w:rsidR="004047C4" w:rsidRPr="00CE1CF4">
                    <w:rPr>
                      <w:rFonts w:cstheme="minorHAnsi"/>
                      <w:sz w:val="20"/>
                      <w:szCs w:val="20"/>
                      <w:shd w:val="clear" w:color="auto" w:fill="FFFFFF"/>
                    </w:rPr>
                    <w:t>ion of the</w:t>
                  </w:r>
                  <w:r w:rsidR="00594B99" w:rsidRPr="00CE1CF4">
                    <w:rPr>
                      <w:rFonts w:cstheme="minorHAnsi"/>
                      <w:sz w:val="20"/>
                      <w:szCs w:val="20"/>
                      <w:shd w:val="clear" w:color="auto" w:fill="FFFFFF"/>
                    </w:rPr>
                    <w:t xml:space="preserve"> </w:t>
                  </w:r>
                  <w:r w:rsidR="00CF3DD9" w:rsidRPr="00CE1CF4">
                    <w:rPr>
                      <w:rFonts w:cstheme="minorHAnsi"/>
                      <w:sz w:val="20"/>
                      <w:szCs w:val="20"/>
                      <w:shd w:val="clear" w:color="auto" w:fill="FFFFFF"/>
                    </w:rPr>
                    <w:t xml:space="preserve">conflict prevention plan </w:t>
                  </w:r>
                  <w:r w:rsidR="004047C4" w:rsidRPr="00CE1CF4">
                    <w:rPr>
                      <w:rFonts w:cstheme="minorHAnsi"/>
                      <w:sz w:val="20"/>
                      <w:szCs w:val="20"/>
                      <w:shd w:val="clear" w:color="auto" w:fill="FFFFFF"/>
                    </w:rPr>
                    <w:t>among</w:t>
                  </w:r>
                  <w:r w:rsidR="00CF3DD9" w:rsidRPr="00CE1CF4">
                    <w:rPr>
                      <w:rFonts w:cstheme="minorHAnsi"/>
                      <w:sz w:val="20"/>
                      <w:szCs w:val="20"/>
                      <w:shd w:val="clear" w:color="auto" w:fill="FFFFFF"/>
                    </w:rPr>
                    <w:t xml:space="preserve"> state peace structures as a contribution to their own conflict prevention efforts.</w:t>
                  </w:r>
                </w:p>
                <w:p w14:paraId="77007145" w14:textId="77777777" w:rsidR="00A81C62" w:rsidRPr="00CE1CF4" w:rsidRDefault="00A81C62" w:rsidP="00750FDE">
                  <w:pPr>
                    <w:pStyle w:val="ListParagraph"/>
                    <w:rPr>
                      <w:rFonts w:eastAsiaTheme="minorEastAsia" w:cstheme="minorHAnsi"/>
                      <w:sz w:val="20"/>
                      <w:szCs w:val="20"/>
                      <w:lang w:val="en-GB"/>
                    </w:rPr>
                  </w:pPr>
                </w:p>
                <w:p w14:paraId="67108921" w14:textId="09AAAD34" w:rsidR="00A81C62" w:rsidRPr="00CE1CF4" w:rsidRDefault="00CD416D" w:rsidP="00750FDE">
                  <w:pPr>
                    <w:pStyle w:val="ListParagraph"/>
                    <w:numPr>
                      <w:ilvl w:val="0"/>
                      <w:numId w:val="31"/>
                    </w:numPr>
                    <w:ind w:left="340"/>
                    <w:rPr>
                      <w:rFonts w:cstheme="minorHAnsi"/>
                      <w:sz w:val="20"/>
                      <w:szCs w:val="20"/>
                      <w:shd w:val="clear" w:color="auto" w:fill="FFFFFF"/>
                    </w:rPr>
                  </w:pPr>
                  <w:r>
                    <w:rPr>
                      <w:rFonts w:eastAsiaTheme="minorEastAsia" w:cstheme="minorHAnsi"/>
                      <w:sz w:val="20"/>
                      <w:szCs w:val="20"/>
                      <w:lang w:val="en-GB"/>
                    </w:rPr>
                    <w:t xml:space="preserve">Facilitate collaborative engagements </w:t>
                  </w:r>
                  <w:r w:rsidR="00A81C62" w:rsidRPr="00CE1CF4">
                    <w:rPr>
                      <w:rFonts w:eastAsiaTheme="minorEastAsia" w:cstheme="minorHAnsi"/>
                      <w:sz w:val="20"/>
                      <w:szCs w:val="20"/>
                      <w:lang w:val="en-GB"/>
                    </w:rPr>
                    <w:t>between the Women Mediators</w:t>
                  </w:r>
                  <w:r w:rsidR="00733DF4">
                    <w:rPr>
                      <w:rFonts w:eastAsiaTheme="minorEastAsia" w:cstheme="minorHAnsi"/>
                      <w:sz w:val="20"/>
                      <w:szCs w:val="20"/>
                      <w:lang w:val="en-GB"/>
                    </w:rPr>
                    <w:t xml:space="preserve"> and </w:t>
                  </w:r>
                  <w:r w:rsidR="0084241E">
                    <w:rPr>
                      <w:rFonts w:eastAsiaTheme="minorEastAsia" w:cstheme="minorHAnsi"/>
                      <w:sz w:val="20"/>
                      <w:szCs w:val="20"/>
                      <w:lang w:val="en-GB"/>
                    </w:rPr>
                    <w:t xml:space="preserve">formal and informal </w:t>
                  </w:r>
                  <w:r w:rsidR="00733DF4">
                    <w:rPr>
                      <w:rFonts w:eastAsiaTheme="minorEastAsia" w:cstheme="minorHAnsi"/>
                      <w:sz w:val="20"/>
                      <w:szCs w:val="20"/>
                      <w:lang w:val="en-GB"/>
                    </w:rPr>
                    <w:t xml:space="preserve">peace architecture responding to conflict/crises in the state. </w:t>
                  </w:r>
                </w:p>
                <w:p w14:paraId="7A2BA25B" w14:textId="77777777" w:rsidR="00A81C62" w:rsidRPr="0084241E" w:rsidRDefault="00A81C62" w:rsidP="0084241E">
                  <w:pPr>
                    <w:rPr>
                      <w:rFonts w:eastAsiaTheme="minorEastAsia" w:cstheme="minorHAnsi"/>
                      <w:sz w:val="20"/>
                      <w:szCs w:val="20"/>
                      <w:lang w:val="en-GB"/>
                    </w:rPr>
                  </w:pPr>
                </w:p>
                <w:p w14:paraId="2550E41C" w14:textId="4C9264C4" w:rsidR="00DA692E" w:rsidRPr="00CE1CF4" w:rsidRDefault="0084241E" w:rsidP="00CA49B1">
                  <w:pPr>
                    <w:pStyle w:val="ListParagraph"/>
                    <w:numPr>
                      <w:ilvl w:val="0"/>
                      <w:numId w:val="31"/>
                    </w:numPr>
                    <w:ind w:left="340"/>
                    <w:rPr>
                      <w:rFonts w:cstheme="minorHAnsi"/>
                      <w:sz w:val="20"/>
                      <w:szCs w:val="20"/>
                    </w:rPr>
                  </w:pPr>
                  <w:r>
                    <w:rPr>
                      <w:rFonts w:eastAsiaTheme="minorEastAsia" w:cstheme="minorHAnsi"/>
                      <w:sz w:val="20"/>
                      <w:szCs w:val="20"/>
                      <w:lang w:val="en-GB"/>
                    </w:rPr>
                    <w:t>C</w:t>
                  </w:r>
                  <w:r w:rsidR="00CA49B1">
                    <w:rPr>
                      <w:rFonts w:eastAsiaTheme="minorEastAsia" w:cstheme="minorHAnsi"/>
                      <w:sz w:val="20"/>
                      <w:szCs w:val="20"/>
                      <w:lang w:val="en-GB"/>
                    </w:rPr>
                    <w:t>reate v</w:t>
                  </w:r>
                  <w:r w:rsidR="00716D91" w:rsidRPr="00CE1CF4">
                    <w:rPr>
                      <w:rFonts w:eastAsiaTheme="minorEastAsia" w:cstheme="minorHAnsi"/>
                      <w:sz w:val="20"/>
                      <w:szCs w:val="20"/>
                      <w:lang w:val="en-GB"/>
                    </w:rPr>
                    <w:t>isibility</w:t>
                  </w:r>
                  <w:r w:rsidR="00CA49B1">
                    <w:rPr>
                      <w:rFonts w:eastAsiaTheme="minorEastAsia" w:cstheme="minorHAnsi"/>
                      <w:sz w:val="20"/>
                      <w:szCs w:val="20"/>
                      <w:lang w:val="en-GB"/>
                    </w:rPr>
                    <w:t xml:space="preserve"> for</w:t>
                  </w:r>
                  <w:r w:rsidR="00716D91" w:rsidRPr="00CE1CF4">
                    <w:rPr>
                      <w:rFonts w:eastAsiaTheme="minorEastAsia" w:cstheme="minorHAnsi"/>
                      <w:sz w:val="20"/>
                      <w:szCs w:val="20"/>
                      <w:lang w:val="en-GB"/>
                    </w:rPr>
                    <w:t xml:space="preserve"> the women </w:t>
                  </w:r>
                  <w:r w:rsidR="00CA49B1">
                    <w:rPr>
                      <w:rFonts w:eastAsiaTheme="minorEastAsia" w:cstheme="minorHAnsi"/>
                      <w:sz w:val="20"/>
                      <w:szCs w:val="20"/>
                      <w:lang w:val="en-GB"/>
                    </w:rPr>
                    <w:t>mediators’ engagements and d</w:t>
                  </w:r>
                  <w:r w:rsidR="00CA49B1" w:rsidRPr="00CA49B1">
                    <w:rPr>
                      <w:rFonts w:eastAsiaTheme="minorEastAsia" w:cstheme="minorHAnsi"/>
                      <w:sz w:val="20"/>
                      <w:szCs w:val="20"/>
                      <w:lang w:val="en-GB"/>
                    </w:rPr>
                    <w:t xml:space="preserve">ocument </w:t>
                  </w:r>
                  <w:r w:rsidR="00716D91" w:rsidRPr="00CA49B1">
                    <w:rPr>
                      <w:rFonts w:eastAsiaTheme="minorEastAsia" w:cstheme="minorHAnsi"/>
                      <w:sz w:val="20"/>
                      <w:szCs w:val="20"/>
                      <w:lang w:val="en-GB"/>
                    </w:rPr>
                    <w:t>the</w:t>
                  </w:r>
                  <w:r w:rsidR="00CA49B1">
                    <w:rPr>
                      <w:rFonts w:eastAsiaTheme="minorEastAsia" w:cstheme="minorHAnsi"/>
                      <w:sz w:val="20"/>
                      <w:szCs w:val="20"/>
                      <w:lang w:val="en-GB"/>
                    </w:rPr>
                    <w:t>ir</w:t>
                  </w:r>
                  <w:r w:rsidR="00716D91" w:rsidRPr="00CA49B1">
                    <w:rPr>
                      <w:rFonts w:eastAsiaTheme="minorEastAsia" w:cstheme="minorHAnsi"/>
                      <w:sz w:val="20"/>
                      <w:szCs w:val="20"/>
                      <w:lang w:val="en-GB"/>
                    </w:rPr>
                    <w:t xml:space="preserve"> relevance and influence </w:t>
                  </w:r>
                  <w:r w:rsidR="00733DF4" w:rsidRPr="00CA49B1">
                    <w:rPr>
                      <w:rFonts w:eastAsiaTheme="minorEastAsia" w:cstheme="minorHAnsi"/>
                      <w:sz w:val="20"/>
                      <w:szCs w:val="20"/>
                      <w:lang w:val="en-GB"/>
                    </w:rPr>
                    <w:t>regarding</w:t>
                  </w:r>
                  <w:r w:rsidR="00716D91" w:rsidRPr="00CA49B1">
                    <w:rPr>
                      <w:rFonts w:eastAsiaTheme="minorEastAsia" w:cstheme="minorHAnsi"/>
                      <w:sz w:val="20"/>
                      <w:szCs w:val="20"/>
                      <w:lang w:val="en-GB"/>
                    </w:rPr>
                    <w:t xml:space="preserve"> peace and security issues in the</w:t>
                  </w:r>
                  <w:r w:rsidR="00054E1B" w:rsidRPr="00CA49B1">
                    <w:rPr>
                      <w:rFonts w:eastAsiaTheme="minorEastAsia" w:cstheme="minorHAnsi"/>
                      <w:sz w:val="20"/>
                      <w:szCs w:val="20"/>
                      <w:lang w:val="en-GB"/>
                    </w:rPr>
                    <w:t xml:space="preserve"> project </w:t>
                  </w:r>
                  <w:r w:rsidR="00716D91" w:rsidRPr="00CA49B1">
                    <w:rPr>
                      <w:rFonts w:eastAsiaTheme="minorEastAsia" w:cstheme="minorHAnsi"/>
                      <w:sz w:val="20"/>
                      <w:szCs w:val="20"/>
                      <w:lang w:val="en-GB"/>
                    </w:rPr>
                    <w:t>states</w:t>
                  </w:r>
                  <w:r w:rsidR="00CA49B1">
                    <w:rPr>
                      <w:rFonts w:eastAsiaTheme="minorEastAsia" w:cstheme="minorHAnsi"/>
                      <w:sz w:val="20"/>
                      <w:szCs w:val="20"/>
                      <w:lang w:val="en-GB"/>
                    </w:rPr>
                    <w:t>.</w:t>
                  </w:r>
                </w:p>
              </w:tc>
            </w:tr>
            <w:tr w:rsidR="00733DF4" w:rsidRPr="00CE1CF4" w14:paraId="1C703B72" w14:textId="77777777" w:rsidTr="0010775E">
              <w:tc>
                <w:tcPr>
                  <w:tcW w:w="1665" w:type="dxa"/>
                  <w:vMerge/>
                </w:tcPr>
                <w:p w14:paraId="135D2422" w14:textId="77777777" w:rsidR="00DA692E" w:rsidRPr="00CE1CF4" w:rsidRDefault="00DA692E" w:rsidP="00750FDE">
                  <w:pPr>
                    <w:rPr>
                      <w:rFonts w:cstheme="minorHAnsi"/>
                      <w:sz w:val="20"/>
                      <w:szCs w:val="20"/>
                    </w:rPr>
                  </w:pPr>
                </w:p>
              </w:tc>
              <w:tc>
                <w:tcPr>
                  <w:tcW w:w="2189" w:type="dxa"/>
                  <w:vMerge/>
                </w:tcPr>
                <w:p w14:paraId="773FF7CD" w14:textId="77777777" w:rsidR="00DA692E" w:rsidRPr="00CE1CF4" w:rsidRDefault="00DA692E" w:rsidP="00750FDE">
                  <w:pPr>
                    <w:rPr>
                      <w:rFonts w:cstheme="minorHAnsi"/>
                      <w:sz w:val="20"/>
                      <w:szCs w:val="20"/>
                    </w:rPr>
                  </w:pPr>
                </w:p>
              </w:tc>
              <w:tc>
                <w:tcPr>
                  <w:tcW w:w="2320" w:type="dxa"/>
                </w:tcPr>
                <w:p w14:paraId="6C12704D" w14:textId="42219F68" w:rsidR="00DA692E" w:rsidRPr="00CE1CF4" w:rsidRDefault="00DA692E" w:rsidP="00750FDE">
                  <w:pPr>
                    <w:rPr>
                      <w:rFonts w:cstheme="minorHAnsi"/>
                      <w:sz w:val="20"/>
                      <w:szCs w:val="20"/>
                    </w:rPr>
                  </w:pPr>
                  <w:r w:rsidRPr="00CE1CF4">
                    <w:rPr>
                      <w:rFonts w:cstheme="minorHAnsi"/>
                      <w:b/>
                      <w:bCs/>
                      <w:sz w:val="20"/>
                      <w:szCs w:val="20"/>
                    </w:rPr>
                    <w:t>1.</w:t>
                  </w:r>
                  <w:r w:rsidR="00FA3ED4">
                    <w:rPr>
                      <w:rFonts w:cstheme="minorHAnsi"/>
                      <w:b/>
                      <w:bCs/>
                      <w:sz w:val="20"/>
                      <w:szCs w:val="20"/>
                    </w:rPr>
                    <w:t>1.</w:t>
                  </w:r>
                  <w:r w:rsidR="0067541C" w:rsidRPr="00CE1CF4">
                    <w:rPr>
                      <w:rFonts w:cstheme="minorHAnsi"/>
                      <w:b/>
                      <w:bCs/>
                      <w:sz w:val="20"/>
                      <w:szCs w:val="20"/>
                    </w:rPr>
                    <w:t>3</w:t>
                  </w:r>
                  <w:r w:rsidRPr="00CE1CF4">
                    <w:rPr>
                      <w:rFonts w:cstheme="minorHAnsi"/>
                      <w:b/>
                      <w:bCs/>
                      <w:sz w:val="20"/>
                      <w:szCs w:val="20"/>
                    </w:rPr>
                    <w:t>:</w:t>
                  </w:r>
                  <w:r w:rsidR="00350F5C">
                    <w:rPr>
                      <w:rFonts w:cstheme="minorHAnsi"/>
                      <w:b/>
                      <w:bCs/>
                      <w:sz w:val="20"/>
                      <w:szCs w:val="20"/>
                    </w:rPr>
                    <w:t xml:space="preserve"> A </w:t>
                  </w:r>
                  <w:r w:rsidR="009B6D91">
                    <w:rPr>
                      <w:rFonts w:cstheme="minorHAnsi"/>
                      <w:b/>
                      <w:bCs/>
                      <w:sz w:val="20"/>
                      <w:szCs w:val="20"/>
                    </w:rPr>
                    <w:t>network</w:t>
                  </w:r>
                  <w:r w:rsidRPr="00CE1CF4">
                    <w:rPr>
                      <w:rFonts w:cstheme="minorHAnsi"/>
                      <w:sz w:val="20"/>
                      <w:szCs w:val="20"/>
                      <w:shd w:val="clear" w:color="auto" w:fill="FFFFFF"/>
                    </w:rPr>
                    <w:t xml:space="preserve"> of women mediators with </w:t>
                  </w:r>
                  <w:r w:rsidR="00CA49B1">
                    <w:rPr>
                      <w:rFonts w:cstheme="minorHAnsi"/>
                      <w:sz w:val="20"/>
                      <w:szCs w:val="20"/>
                      <w:shd w:val="clear" w:color="auto" w:fill="FFFFFF"/>
                    </w:rPr>
                    <w:t>enhanced</w:t>
                  </w:r>
                  <w:r w:rsidR="00F16981">
                    <w:rPr>
                      <w:rFonts w:cstheme="minorHAnsi"/>
                      <w:sz w:val="20"/>
                      <w:szCs w:val="20"/>
                      <w:shd w:val="clear" w:color="auto" w:fill="FFFFFF"/>
                    </w:rPr>
                    <w:t xml:space="preserve"> </w:t>
                  </w:r>
                  <w:r w:rsidRPr="00CE1CF4">
                    <w:rPr>
                      <w:rFonts w:cstheme="minorHAnsi"/>
                      <w:sz w:val="20"/>
                      <w:szCs w:val="20"/>
                      <w:shd w:val="clear" w:color="auto" w:fill="FFFFFF"/>
                    </w:rPr>
                    <w:t>skills</w:t>
                  </w:r>
                  <w:r w:rsidR="00F16981">
                    <w:rPr>
                      <w:rFonts w:cstheme="minorHAnsi"/>
                      <w:sz w:val="20"/>
                      <w:szCs w:val="20"/>
                      <w:shd w:val="clear" w:color="auto" w:fill="FFFFFF"/>
                    </w:rPr>
                    <w:t xml:space="preserve"> for mediation and peace</w:t>
                  </w:r>
                  <w:r w:rsidR="00C930F9">
                    <w:rPr>
                      <w:rFonts w:cstheme="minorHAnsi"/>
                      <w:sz w:val="20"/>
                      <w:szCs w:val="20"/>
                      <w:shd w:val="clear" w:color="auto" w:fill="FFFFFF"/>
                    </w:rPr>
                    <w:t>building</w:t>
                  </w:r>
                  <w:r w:rsidRPr="00CE1CF4">
                    <w:rPr>
                      <w:rFonts w:cstheme="minorHAnsi"/>
                      <w:sz w:val="20"/>
                      <w:szCs w:val="20"/>
                      <w:shd w:val="clear" w:color="auto" w:fill="FFFFFF"/>
                    </w:rPr>
                    <w:t xml:space="preserve">, </w:t>
                  </w:r>
                  <w:r w:rsidR="00CA49B1">
                    <w:rPr>
                      <w:rFonts w:cstheme="minorHAnsi"/>
                      <w:sz w:val="20"/>
                      <w:szCs w:val="20"/>
                      <w:shd w:val="clear" w:color="auto" w:fill="FFFFFF"/>
                    </w:rPr>
                    <w:t>and</w:t>
                  </w:r>
                  <w:r w:rsidRPr="00CE1CF4">
                    <w:rPr>
                      <w:rFonts w:cstheme="minorHAnsi"/>
                      <w:sz w:val="20"/>
                      <w:szCs w:val="20"/>
                      <w:shd w:val="clear" w:color="auto" w:fill="FFFFFF"/>
                    </w:rPr>
                    <w:t xml:space="preserve"> digital skills</w:t>
                  </w:r>
                  <w:r w:rsidR="00CA49B1">
                    <w:rPr>
                      <w:rFonts w:cstheme="minorHAnsi"/>
                      <w:sz w:val="20"/>
                      <w:szCs w:val="20"/>
                      <w:shd w:val="clear" w:color="auto" w:fill="FFFFFF"/>
                    </w:rPr>
                    <w:t xml:space="preserve"> for effective inter-state and international</w:t>
                  </w:r>
                  <w:r w:rsidRPr="00CE1CF4">
                    <w:rPr>
                      <w:rFonts w:cstheme="minorHAnsi"/>
                      <w:sz w:val="20"/>
                      <w:szCs w:val="20"/>
                      <w:shd w:val="clear" w:color="auto" w:fill="FFFFFF"/>
                    </w:rPr>
                    <w:t xml:space="preserve"> </w:t>
                  </w:r>
                  <w:r w:rsidR="003A51FB">
                    <w:rPr>
                      <w:rFonts w:cstheme="minorHAnsi"/>
                      <w:sz w:val="20"/>
                      <w:szCs w:val="20"/>
                      <w:shd w:val="clear" w:color="auto" w:fill="FFFFFF"/>
                    </w:rPr>
                    <w:t>exchanges</w:t>
                  </w:r>
                  <w:r w:rsidR="00656AB2">
                    <w:rPr>
                      <w:rFonts w:cstheme="minorHAnsi"/>
                      <w:sz w:val="20"/>
                      <w:szCs w:val="20"/>
                      <w:shd w:val="clear" w:color="auto" w:fill="FFFFFF"/>
                    </w:rPr>
                    <w:t xml:space="preserve"> </w:t>
                  </w:r>
                  <w:r w:rsidR="009B6D91">
                    <w:rPr>
                      <w:rFonts w:cstheme="minorHAnsi"/>
                      <w:sz w:val="20"/>
                      <w:szCs w:val="20"/>
                      <w:shd w:val="clear" w:color="auto" w:fill="FFFFFF"/>
                    </w:rPr>
                    <w:t xml:space="preserve">is </w:t>
                  </w:r>
                  <w:r w:rsidR="00656AB2">
                    <w:rPr>
                      <w:rFonts w:cstheme="minorHAnsi"/>
                      <w:sz w:val="20"/>
                      <w:szCs w:val="20"/>
                      <w:shd w:val="clear" w:color="auto" w:fill="FFFFFF"/>
                    </w:rPr>
                    <w:t xml:space="preserve">raised in </w:t>
                  </w:r>
                  <w:r w:rsidR="009B6D91">
                    <w:rPr>
                      <w:rFonts w:cstheme="minorHAnsi"/>
                      <w:sz w:val="20"/>
                      <w:szCs w:val="20"/>
                      <w:shd w:val="clear" w:color="auto" w:fill="FFFFFF"/>
                    </w:rPr>
                    <w:t>each</w:t>
                  </w:r>
                  <w:r w:rsidR="00656AB2">
                    <w:rPr>
                      <w:rFonts w:cstheme="minorHAnsi"/>
                      <w:sz w:val="20"/>
                      <w:szCs w:val="20"/>
                      <w:shd w:val="clear" w:color="auto" w:fill="FFFFFF"/>
                    </w:rPr>
                    <w:t xml:space="preserve"> </w:t>
                  </w:r>
                  <w:proofErr w:type="gramStart"/>
                  <w:r w:rsidR="00656AB2">
                    <w:rPr>
                      <w:rFonts w:cstheme="minorHAnsi"/>
                      <w:sz w:val="20"/>
                      <w:szCs w:val="20"/>
                      <w:shd w:val="clear" w:color="auto" w:fill="FFFFFF"/>
                    </w:rPr>
                    <w:t>states</w:t>
                  </w:r>
                  <w:proofErr w:type="gramEnd"/>
                  <w:r w:rsidR="00656AB2">
                    <w:rPr>
                      <w:rFonts w:cstheme="minorHAnsi"/>
                      <w:sz w:val="20"/>
                      <w:szCs w:val="20"/>
                      <w:shd w:val="clear" w:color="auto" w:fill="FFFFFF"/>
                    </w:rPr>
                    <w:t>.</w:t>
                  </w:r>
                </w:p>
              </w:tc>
              <w:tc>
                <w:tcPr>
                  <w:tcW w:w="3081" w:type="dxa"/>
                </w:tcPr>
                <w:p w14:paraId="687EA339" w14:textId="370A0327" w:rsidR="00733DF4" w:rsidRDefault="00BA57B7" w:rsidP="00733DF4">
                  <w:pPr>
                    <w:pStyle w:val="ListParagraph"/>
                    <w:numPr>
                      <w:ilvl w:val="0"/>
                      <w:numId w:val="32"/>
                    </w:numPr>
                    <w:ind w:left="320"/>
                    <w:rPr>
                      <w:rFonts w:cstheme="minorHAnsi"/>
                      <w:sz w:val="20"/>
                      <w:szCs w:val="20"/>
                    </w:rPr>
                  </w:pPr>
                  <w:r>
                    <w:rPr>
                      <w:rFonts w:cstheme="minorHAnsi"/>
                      <w:sz w:val="20"/>
                      <w:szCs w:val="20"/>
                    </w:rPr>
                    <w:t>Train a</w:t>
                  </w:r>
                  <w:r w:rsidR="000F2293" w:rsidRPr="00CE1CF4">
                    <w:rPr>
                      <w:rFonts w:cstheme="minorHAnsi"/>
                      <w:sz w:val="20"/>
                      <w:szCs w:val="20"/>
                    </w:rPr>
                    <w:t>t least 50 wome</w:t>
                  </w:r>
                  <w:r w:rsidR="00CA49B1">
                    <w:rPr>
                      <w:rFonts w:cstheme="minorHAnsi"/>
                      <w:sz w:val="20"/>
                      <w:szCs w:val="20"/>
                    </w:rPr>
                    <w:t>n</w:t>
                  </w:r>
                  <w:r w:rsidR="000F2293" w:rsidRPr="00CE1CF4">
                    <w:rPr>
                      <w:rFonts w:cstheme="minorHAnsi"/>
                      <w:sz w:val="20"/>
                      <w:szCs w:val="20"/>
                    </w:rPr>
                    <w:t xml:space="preserve"> in Kaduna and Plateau State as mediators, with skills for effective mediation, conflict resolution and peacebuilding</w:t>
                  </w:r>
                  <w:r>
                    <w:rPr>
                      <w:rFonts w:cstheme="minorHAnsi"/>
                      <w:sz w:val="20"/>
                      <w:szCs w:val="20"/>
                    </w:rPr>
                    <w:t xml:space="preserve"> at all levels</w:t>
                  </w:r>
                  <w:r w:rsidR="00733DF4">
                    <w:rPr>
                      <w:rFonts w:cstheme="minorHAnsi"/>
                      <w:sz w:val="20"/>
                      <w:szCs w:val="20"/>
                    </w:rPr>
                    <w:t>.</w:t>
                  </w:r>
                </w:p>
                <w:p w14:paraId="49EDC8B5" w14:textId="77777777" w:rsidR="00733DF4" w:rsidRDefault="00733DF4" w:rsidP="00733DF4">
                  <w:pPr>
                    <w:pStyle w:val="ListParagraph"/>
                    <w:ind w:left="320"/>
                    <w:rPr>
                      <w:rFonts w:cstheme="minorHAnsi"/>
                      <w:sz w:val="20"/>
                      <w:szCs w:val="20"/>
                    </w:rPr>
                  </w:pPr>
                </w:p>
                <w:p w14:paraId="21F92F46" w14:textId="1FC1A4F3" w:rsidR="00733DF4" w:rsidRDefault="00BA57B7" w:rsidP="00CE7469">
                  <w:pPr>
                    <w:pStyle w:val="ListParagraph"/>
                    <w:numPr>
                      <w:ilvl w:val="0"/>
                      <w:numId w:val="32"/>
                    </w:numPr>
                    <w:ind w:left="320"/>
                    <w:rPr>
                      <w:rFonts w:cstheme="minorHAnsi"/>
                      <w:sz w:val="20"/>
                      <w:szCs w:val="20"/>
                    </w:rPr>
                  </w:pPr>
                  <w:r>
                    <w:rPr>
                      <w:rFonts w:cstheme="minorHAnsi"/>
                      <w:sz w:val="20"/>
                      <w:szCs w:val="20"/>
                    </w:rPr>
                    <w:t>S</w:t>
                  </w:r>
                  <w:r w:rsidR="00733DF4" w:rsidRPr="00733DF4">
                    <w:rPr>
                      <w:rFonts w:cstheme="minorHAnsi"/>
                      <w:sz w:val="20"/>
                      <w:szCs w:val="20"/>
                    </w:rPr>
                    <w:t xml:space="preserve">trengthen the digital skills of women mediators and capacity to use different digital </w:t>
                  </w:r>
                  <w:r w:rsidR="00733DF4">
                    <w:rPr>
                      <w:rFonts w:cstheme="minorHAnsi"/>
                      <w:sz w:val="20"/>
                      <w:szCs w:val="20"/>
                    </w:rPr>
                    <w:t>platforms</w:t>
                  </w:r>
                  <w:r w:rsidR="00733DF4" w:rsidRPr="00733DF4">
                    <w:rPr>
                      <w:rFonts w:cstheme="minorHAnsi"/>
                      <w:sz w:val="20"/>
                      <w:szCs w:val="20"/>
                    </w:rPr>
                    <w:t xml:space="preserve"> for exchanges</w:t>
                  </w:r>
                </w:p>
                <w:p w14:paraId="4DB3617B" w14:textId="77777777" w:rsidR="00733DF4" w:rsidRPr="00BA57B7" w:rsidRDefault="00733DF4" w:rsidP="00BA57B7">
                  <w:pPr>
                    <w:rPr>
                      <w:rFonts w:cstheme="minorHAnsi"/>
                      <w:sz w:val="20"/>
                      <w:szCs w:val="20"/>
                    </w:rPr>
                  </w:pPr>
                </w:p>
                <w:p w14:paraId="1A6B2B7E" w14:textId="18B950E2" w:rsidR="00C14295" w:rsidRPr="00733DF4" w:rsidRDefault="003A51FB" w:rsidP="00733DF4">
                  <w:pPr>
                    <w:pStyle w:val="ListParagraph"/>
                    <w:numPr>
                      <w:ilvl w:val="0"/>
                      <w:numId w:val="32"/>
                    </w:numPr>
                    <w:ind w:left="320"/>
                    <w:rPr>
                      <w:rFonts w:cstheme="minorHAnsi"/>
                      <w:sz w:val="20"/>
                      <w:szCs w:val="20"/>
                      <w:shd w:val="clear" w:color="auto" w:fill="FFFFFF"/>
                    </w:rPr>
                  </w:pPr>
                  <w:r w:rsidRPr="00733DF4">
                    <w:rPr>
                      <w:rFonts w:cstheme="minorHAnsi"/>
                      <w:sz w:val="20"/>
                      <w:szCs w:val="20"/>
                    </w:rPr>
                    <w:t>Facilitate</w:t>
                  </w:r>
                  <w:r w:rsidR="00F67D21" w:rsidRPr="00733DF4">
                    <w:rPr>
                      <w:rFonts w:cstheme="minorHAnsi"/>
                      <w:sz w:val="20"/>
                      <w:szCs w:val="20"/>
                    </w:rPr>
                    <w:t xml:space="preserve"> </w:t>
                  </w:r>
                  <w:r w:rsidR="00C14295" w:rsidRPr="00733DF4">
                    <w:rPr>
                      <w:rFonts w:cstheme="minorHAnsi"/>
                      <w:sz w:val="20"/>
                      <w:szCs w:val="20"/>
                    </w:rPr>
                    <w:t xml:space="preserve">inter-state and international exchanges </w:t>
                  </w:r>
                  <w:r w:rsidR="004006AD" w:rsidRPr="00733DF4">
                    <w:rPr>
                      <w:rFonts w:cstheme="minorHAnsi"/>
                      <w:sz w:val="20"/>
                      <w:szCs w:val="20"/>
                    </w:rPr>
                    <w:t>between women mediat</w:t>
                  </w:r>
                  <w:r w:rsidR="002027C9" w:rsidRPr="00733DF4">
                    <w:rPr>
                      <w:rFonts w:cstheme="minorHAnsi"/>
                      <w:sz w:val="20"/>
                      <w:szCs w:val="20"/>
                    </w:rPr>
                    <w:t xml:space="preserve">ors </w:t>
                  </w:r>
                  <w:r w:rsidR="00F60F8F" w:rsidRPr="00733DF4">
                    <w:rPr>
                      <w:rFonts w:cstheme="minorHAnsi"/>
                      <w:sz w:val="20"/>
                      <w:szCs w:val="20"/>
                    </w:rPr>
                    <w:t>and regional</w:t>
                  </w:r>
                  <w:r w:rsidR="00B1575C" w:rsidRPr="00733DF4">
                    <w:rPr>
                      <w:rFonts w:cstheme="minorHAnsi"/>
                      <w:sz w:val="20"/>
                      <w:szCs w:val="20"/>
                    </w:rPr>
                    <w:t xml:space="preserve"> </w:t>
                  </w:r>
                  <w:r w:rsidR="00F60F8F" w:rsidRPr="00733DF4">
                    <w:rPr>
                      <w:rFonts w:cstheme="minorHAnsi"/>
                      <w:sz w:val="20"/>
                      <w:szCs w:val="20"/>
                    </w:rPr>
                    <w:t xml:space="preserve">/international mediation and WPS </w:t>
                  </w:r>
                  <w:r w:rsidR="004006AD" w:rsidRPr="00733DF4">
                    <w:rPr>
                      <w:rFonts w:cstheme="minorHAnsi"/>
                      <w:sz w:val="20"/>
                      <w:szCs w:val="20"/>
                    </w:rPr>
                    <w:t>networks</w:t>
                  </w:r>
                  <w:r w:rsidRPr="00733DF4">
                    <w:rPr>
                      <w:rFonts w:cstheme="minorHAnsi"/>
                      <w:sz w:val="20"/>
                      <w:szCs w:val="20"/>
                    </w:rPr>
                    <w:t xml:space="preserve"> including using </w:t>
                  </w:r>
                  <w:r w:rsidR="00F67D21" w:rsidRPr="00733DF4">
                    <w:rPr>
                      <w:rFonts w:cstheme="minorHAnsi"/>
                      <w:sz w:val="20"/>
                      <w:szCs w:val="20"/>
                    </w:rPr>
                    <w:t xml:space="preserve">relevant </w:t>
                  </w:r>
                  <w:r w:rsidRPr="00733DF4">
                    <w:rPr>
                      <w:rFonts w:cstheme="minorHAnsi"/>
                      <w:sz w:val="20"/>
                      <w:szCs w:val="20"/>
                    </w:rPr>
                    <w:t>digital</w:t>
                  </w:r>
                  <w:r w:rsidR="00F67D21" w:rsidRPr="00733DF4">
                    <w:rPr>
                      <w:rFonts w:cstheme="minorHAnsi"/>
                      <w:sz w:val="20"/>
                      <w:szCs w:val="20"/>
                    </w:rPr>
                    <w:t xml:space="preserve"> platforms</w:t>
                  </w:r>
                  <w:r w:rsidR="00F60F8F" w:rsidRPr="00733DF4">
                    <w:rPr>
                      <w:rFonts w:cstheme="minorHAnsi"/>
                      <w:sz w:val="20"/>
                      <w:szCs w:val="20"/>
                    </w:rPr>
                    <w:t>.</w:t>
                  </w:r>
                </w:p>
              </w:tc>
            </w:tr>
            <w:tr w:rsidR="00733DF4" w:rsidRPr="00CE1CF4" w14:paraId="01746B47" w14:textId="77777777" w:rsidTr="0010775E">
              <w:tc>
                <w:tcPr>
                  <w:tcW w:w="1665" w:type="dxa"/>
                  <w:vMerge/>
                </w:tcPr>
                <w:p w14:paraId="18A54082" w14:textId="77777777" w:rsidR="00DA692E" w:rsidRPr="00CE1CF4" w:rsidRDefault="00DA692E" w:rsidP="00750FDE">
                  <w:pPr>
                    <w:rPr>
                      <w:rFonts w:cstheme="minorHAnsi"/>
                      <w:sz w:val="20"/>
                      <w:szCs w:val="20"/>
                    </w:rPr>
                  </w:pPr>
                </w:p>
              </w:tc>
              <w:tc>
                <w:tcPr>
                  <w:tcW w:w="2189" w:type="dxa"/>
                  <w:vMerge/>
                </w:tcPr>
                <w:p w14:paraId="16A888A1" w14:textId="77777777" w:rsidR="00DA692E" w:rsidRPr="00CE1CF4" w:rsidRDefault="00DA692E" w:rsidP="00750FDE">
                  <w:pPr>
                    <w:rPr>
                      <w:rFonts w:cstheme="minorHAnsi"/>
                      <w:sz w:val="20"/>
                      <w:szCs w:val="20"/>
                    </w:rPr>
                  </w:pPr>
                </w:p>
              </w:tc>
              <w:tc>
                <w:tcPr>
                  <w:tcW w:w="2320" w:type="dxa"/>
                </w:tcPr>
                <w:p w14:paraId="5A8E5450" w14:textId="150D0AFB" w:rsidR="00DA692E" w:rsidRPr="00CE1CF4" w:rsidRDefault="00DA692E" w:rsidP="00750FDE">
                  <w:pPr>
                    <w:rPr>
                      <w:rFonts w:cstheme="minorHAnsi"/>
                      <w:sz w:val="20"/>
                      <w:szCs w:val="20"/>
                    </w:rPr>
                  </w:pPr>
                  <w:r w:rsidRPr="00CE1CF4">
                    <w:rPr>
                      <w:rFonts w:cstheme="minorHAnsi"/>
                      <w:b/>
                      <w:bCs/>
                      <w:sz w:val="20"/>
                      <w:szCs w:val="20"/>
                    </w:rPr>
                    <w:t>1.</w:t>
                  </w:r>
                  <w:r w:rsidR="00FA3ED4">
                    <w:rPr>
                      <w:rFonts w:cstheme="minorHAnsi"/>
                      <w:b/>
                      <w:bCs/>
                      <w:sz w:val="20"/>
                      <w:szCs w:val="20"/>
                    </w:rPr>
                    <w:t>1.</w:t>
                  </w:r>
                  <w:r w:rsidR="00BA57B7">
                    <w:rPr>
                      <w:rFonts w:cstheme="minorHAnsi"/>
                      <w:b/>
                      <w:bCs/>
                      <w:sz w:val="20"/>
                      <w:szCs w:val="20"/>
                    </w:rPr>
                    <w:t>4</w:t>
                  </w:r>
                  <w:r w:rsidRPr="00CE1CF4">
                    <w:rPr>
                      <w:rFonts w:cstheme="minorHAnsi"/>
                      <w:b/>
                      <w:bCs/>
                      <w:sz w:val="20"/>
                      <w:szCs w:val="20"/>
                    </w:rPr>
                    <w:t xml:space="preserve">: </w:t>
                  </w:r>
                  <w:r w:rsidR="00656AB2">
                    <w:rPr>
                      <w:rFonts w:cstheme="minorHAnsi"/>
                      <w:b/>
                      <w:bCs/>
                      <w:sz w:val="20"/>
                      <w:szCs w:val="20"/>
                    </w:rPr>
                    <w:t>L</w:t>
                  </w:r>
                  <w:r w:rsidRPr="00CE1CF4">
                    <w:rPr>
                      <w:rFonts w:cstheme="minorHAnsi"/>
                      <w:sz w:val="20"/>
                      <w:szCs w:val="20"/>
                      <w:shd w:val="clear" w:color="auto" w:fill="FFFFFF"/>
                    </w:rPr>
                    <w:t xml:space="preserve">inkages </w:t>
                  </w:r>
                  <w:r w:rsidR="00656AB2">
                    <w:rPr>
                      <w:rFonts w:cstheme="minorHAnsi"/>
                      <w:sz w:val="20"/>
                      <w:szCs w:val="20"/>
                      <w:shd w:val="clear" w:color="auto" w:fill="FFFFFF"/>
                    </w:rPr>
                    <w:t xml:space="preserve">between the women mediators and </w:t>
                  </w:r>
                  <w:r w:rsidRPr="00CE1CF4">
                    <w:rPr>
                      <w:rFonts w:cstheme="minorHAnsi"/>
                      <w:sz w:val="20"/>
                      <w:szCs w:val="20"/>
                      <w:shd w:val="clear" w:color="auto" w:fill="FFFFFF"/>
                    </w:rPr>
                    <w:t xml:space="preserve">formal peacebuilding architectures </w:t>
                  </w:r>
                  <w:r w:rsidR="00FA3ED4" w:rsidRPr="00CE1CF4">
                    <w:rPr>
                      <w:rFonts w:cstheme="minorHAnsi"/>
                      <w:sz w:val="20"/>
                      <w:szCs w:val="20"/>
                      <w:shd w:val="clear" w:color="auto" w:fill="FFFFFF"/>
                    </w:rPr>
                    <w:t>in</w:t>
                  </w:r>
                  <w:r w:rsidRPr="00CE1CF4">
                    <w:rPr>
                      <w:rFonts w:cstheme="minorHAnsi"/>
                      <w:sz w:val="20"/>
                      <w:szCs w:val="20"/>
                      <w:shd w:val="clear" w:color="auto" w:fill="FFFFFF"/>
                    </w:rPr>
                    <w:t xml:space="preserve"> Plateau and Kaduna </w:t>
                  </w:r>
                  <w:r w:rsidR="00656AB2">
                    <w:rPr>
                      <w:rFonts w:cstheme="minorHAnsi"/>
                      <w:sz w:val="20"/>
                      <w:szCs w:val="20"/>
                      <w:shd w:val="clear" w:color="auto" w:fill="FFFFFF"/>
                    </w:rPr>
                    <w:t>is established and strengthen.</w:t>
                  </w:r>
                </w:p>
              </w:tc>
              <w:tc>
                <w:tcPr>
                  <w:tcW w:w="3081" w:type="dxa"/>
                </w:tcPr>
                <w:p w14:paraId="7871BC28" w14:textId="7B500B84" w:rsidR="00C307F6" w:rsidRPr="00CE1CF4" w:rsidRDefault="00BA57B7" w:rsidP="00750FDE">
                  <w:pPr>
                    <w:pStyle w:val="ListParagraph"/>
                    <w:numPr>
                      <w:ilvl w:val="0"/>
                      <w:numId w:val="31"/>
                    </w:numPr>
                    <w:ind w:left="340"/>
                    <w:rPr>
                      <w:rFonts w:eastAsiaTheme="minorEastAsia" w:cstheme="minorHAnsi"/>
                      <w:sz w:val="20"/>
                      <w:szCs w:val="20"/>
                      <w:lang w:val="en-GB"/>
                    </w:rPr>
                  </w:pPr>
                  <w:r>
                    <w:rPr>
                      <w:rFonts w:eastAsiaTheme="minorEastAsia" w:cstheme="minorHAnsi"/>
                      <w:sz w:val="20"/>
                      <w:szCs w:val="20"/>
                      <w:lang w:val="en-GB"/>
                    </w:rPr>
                    <w:t>Develop a</w:t>
                  </w:r>
                  <w:r w:rsidR="00C307F6" w:rsidRPr="00CE1CF4">
                    <w:rPr>
                      <w:rFonts w:eastAsiaTheme="minorEastAsia" w:cstheme="minorHAnsi"/>
                      <w:sz w:val="20"/>
                      <w:szCs w:val="20"/>
                      <w:lang w:val="en-GB"/>
                    </w:rPr>
                    <w:t xml:space="preserve"> robust </w:t>
                  </w:r>
                  <w:r>
                    <w:rPr>
                      <w:rFonts w:eastAsiaTheme="minorEastAsia" w:cstheme="minorHAnsi"/>
                      <w:sz w:val="20"/>
                      <w:szCs w:val="20"/>
                      <w:lang w:val="en-GB"/>
                    </w:rPr>
                    <w:t xml:space="preserve">and </w:t>
                  </w:r>
                  <w:r w:rsidR="00C307F6" w:rsidRPr="00CE1CF4">
                    <w:rPr>
                      <w:rFonts w:eastAsiaTheme="minorEastAsia" w:cstheme="minorHAnsi"/>
                      <w:sz w:val="20"/>
                      <w:szCs w:val="20"/>
                      <w:lang w:val="en-GB"/>
                    </w:rPr>
                    <w:t xml:space="preserve">vetted database of women mediators in project states. </w:t>
                  </w:r>
                </w:p>
                <w:p w14:paraId="6814804D" w14:textId="77777777" w:rsidR="00A90571" w:rsidRPr="00CE1CF4" w:rsidRDefault="00A90571" w:rsidP="00750FDE">
                  <w:pPr>
                    <w:rPr>
                      <w:rFonts w:eastAsiaTheme="minorEastAsia" w:cstheme="minorHAnsi"/>
                      <w:sz w:val="20"/>
                      <w:szCs w:val="20"/>
                      <w:lang w:val="en-GB"/>
                    </w:rPr>
                  </w:pPr>
                </w:p>
                <w:p w14:paraId="7BB2901D" w14:textId="511555A3" w:rsidR="00A90571" w:rsidRPr="00CE1CF4" w:rsidRDefault="00BA57B7" w:rsidP="00750FDE">
                  <w:pPr>
                    <w:pStyle w:val="ListParagraph"/>
                    <w:numPr>
                      <w:ilvl w:val="0"/>
                      <w:numId w:val="31"/>
                    </w:numPr>
                    <w:ind w:left="340"/>
                    <w:rPr>
                      <w:rFonts w:cstheme="minorHAnsi"/>
                      <w:sz w:val="20"/>
                      <w:szCs w:val="20"/>
                      <w:shd w:val="clear" w:color="auto" w:fill="FFFFFF"/>
                    </w:rPr>
                  </w:pPr>
                  <w:r>
                    <w:rPr>
                      <w:rFonts w:eastAsiaTheme="minorEastAsia" w:cstheme="minorHAnsi"/>
                      <w:sz w:val="20"/>
                      <w:szCs w:val="20"/>
                      <w:lang w:val="en-GB"/>
                    </w:rPr>
                    <w:t>Conduct a g</w:t>
                  </w:r>
                  <w:r w:rsidR="00A90571" w:rsidRPr="00CE1CF4">
                    <w:rPr>
                      <w:rFonts w:eastAsiaTheme="minorEastAsia" w:cstheme="minorHAnsi"/>
                      <w:sz w:val="20"/>
                      <w:szCs w:val="20"/>
                      <w:lang w:val="en-GB"/>
                    </w:rPr>
                    <w:t xml:space="preserve">ender audit and review of the strategic plans of the Plateau Peacebuilding </w:t>
                  </w:r>
                  <w:r w:rsidR="00385F8E" w:rsidRPr="00CE1CF4">
                    <w:rPr>
                      <w:rFonts w:eastAsiaTheme="minorEastAsia" w:cstheme="minorHAnsi"/>
                      <w:sz w:val="20"/>
                      <w:szCs w:val="20"/>
                      <w:lang w:val="en-GB"/>
                    </w:rPr>
                    <w:t xml:space="preserve">Agency </w:t>
                  </w:r>
                  <w:r w:rsidR="00A90571" w:rsidRPr="00CE1CF4">
                    <w:rPr>
                      <w:rFonts w:eastAsiaTheme="minorEastAsia" w:cstheme="minorHAnsi"/>
                      <w:sz w:val="20"/>
                      <w:szCs w:val="20"/>
                      <w:lang w:val="en-GB"/>
                    </w:rPr>
                    <w:t xml:space="preserve">and Kaduna State Peace Commission from a gender and human rights perspective. </w:t>
                  </w:r>
                </w:p>
                <w:p w14:paraId="0C01EC55" w14:textId="77777777" w:rsidR="00C307F6" w:rsidRPr="00CE1CF4" w:rsidRDefault="00C307F6" w:rsidP="00750FDE">
                  <w:pPr>
                    <w:pStyle w:val="ListParagraph"/>
                    <w:ind w:left="340"/>
                    <w:rPr>
                      <w:rFonts w:eastAsiaTheme="minorEastAsia" w:cstheme="minorHAnsi"/>
                      <w:sz w:val="20"/>
                      <w:szCs w:val="20"/>
                      <w:lang w:val="en-GB"/>
                    </w:rPr>
                  </w:pPr>
                </w:p>
                <w:p w14:paraId="27EB383D" w14:textId="060708C3" w:rsidR="00BA57B7" w:rsidRPr="00BA57B7" w:rsidRDefault="00BA57B7" w:rsidP="00BA57B7">
                  <w:pPr>
                    <w:pStyle w:val="ListParagraph"/>
                    <w:numPr>
                      <w:ilvl w:val="0"/>
                      <w:numId w:val="31"/>
                    </w:numPr>
                    <w:ind w:left="340"/>
                    <w:rPr>
                      <w:rFonts w:eastAsiaTheme="minorEastAsia" w:cstheme="minorHAnsi"/>
                      <w:sz w:val="20"/>
                      <w:szCs w:val="20"/>
                      <w:lang w:val="en-GB"/>
                    </w:rPr>
                  </w:pPr>
                  <w:r>
                    <w:rPr>
                      <w:rFonts w:cstheme="minorHAnsi"/>
                      <w:sz w:val="20"/>
                      <w:szCs w:val="20"/>
                    </w:rPr>
                    <w:lastRenderedPageBreak/>
                    <w:t>Ensure s</w:t>
                  </w:r>
                  <w:r w:rsidR="0047063C" w:rsidRPr="00CE1CF4">
                    <w:rPr>
                      <w:rFonts w:cstheme="minorHAnsi"/>
                      <w:sz w:val="20"/>
                      <w:szCs w:val="20"/>
                    </w:rPr>
                    <w:t xml:space="preserve">trategic engagements </w:t>
                  </w:r>
                  <w:r w:rsidR="00C307F6" w:rsidRPr="00CE1CF4">
                    <w:rPr>
                      <w:rFonts w:cstheme="minorHAnsi"/>
                      <w:sz w:val="20"/>
                      <w:szCs w:val="20"/>
                    </w:rPr>
                    <w:t>between the trained women mediators</w:t>
                  </w:r>
                  <w:r w:rsidR="005D0D8F" w:rsidRPr="00CE1CF4">
                    <w:rPr>
                      <w:rFonts w:cstheme="minorHAnsi"/>
                      <w:sz w:val="20"/>
                      <w:szCs w:val="20"/>
                    </w:rPr>
                    <w:t xml:space="preserve"> and</w:t>
                  </w:r>
                  <w:r w:rsidR="00143971" w:rsidRPr="00CE1CF4">
                    <w:rPr>
                      <w:rFonts w:cstheme="minorHAnsi"/>
                      <w:sz w:val="20"/>
                      <w:szCs w:val="20"/>
                    </w:rPr>
                    <w:t xml:space="preserve"> </w:t>
                  </w:r>
                  <w:r w:rsidR="00781131" w:rsidRPr="00CE1CF4">
                    <w:rPr>
                      <w:rFonts w:eastAsiaTheme="minorEastAsia" w:cstheme="minorHAnsi"/>
                      <w:sz w:val="20"/>
                      <w:szCs w:val="20"/>
                      <w:lang w:val="en-GB"/>
                    </w:rPr>
                    <w:t>formal and informal national and state peace architecture, including security agencies, peacebuilding agencies, relevant MDAs, and traditional institutions, among others.</w:t>
                  </w:r>
                </w:p>
                <w:p w14:paraId="21457A60" w14:textId="77777777" w:rsidR="00DA692E" w:rsidRPr="00CE1CF4" w:rsidRDefault="00DA692E" w:rsidP="00750FDE">
                  <w:pPr>
                    <w:rPr>
                      <w:rFonts w:cstheme="minorHAnsi"/>
                      <w:sz w:val="20"/>
                      <w:szCs w:val="20"/>
                    </w:rPr>
                  </w:pPr>
                </w:p>
              </w:tc>
            </w:tr>
            <w:tr w:rsidR="00733DF4" w:rsidRPr="00CE1CF4" w14:paraId="0C818E16" w14:textId="77777777" w:rsidTr="0010775E">
              <w:tc>
                <w:tcPr>
                  <w:tcW w:w="1665" w:type="dxa"/>
                  <w:vMerge w:val="restart"/>
                </w:tcPr>
                <w:p w14:paraId="1BA224F5" w14:textId="444820DC" w:rsidR="003D2383" w:rsidRPr="00CE1CF4" w:rsidRDefault="00BA57B7" w:rsidP="00750FDE">
                  <w:pPr>
                    <w:tabs>
                      <w:tab w:val="center" w:pos="4320"/>
                      <w:tab w:val="right" w:pos="8640"/>
                    </w:tabs>
                    <w:rPr>
                      <w:rFonts w:eastAsia="Times New Roman" w:cstheme="minorHAnsi"/>
                      <w:spacing w:val="-3"/>
                      <w:sz w:val="20"/>
                      <w:szCs w:val="20"/>
                      <w:lang w:val="en-GB" w:eastAsia="en-GB"/>
                    </w:rPr>
                  </w:pPr>
                  <w:r>
                    <w:rPr>
                      <w:rFonts w:eastAsia="Times New Roman" w:cstheme="minorHAnsi"/>
                      <w:b/>
                      <w:bCs/>
                      <w:spacing w:val="-3"/>
                      <w:sz w:val="20"/>
                      <w:szCs w:val="20"/>
                      <w:lang w:val="en-GB" w:eastAsia="en-GB"/>
                    </w:rPr>
                    <w:lastRenderedPageBreak/>
                    <w:t>2</w:t>
                  </w:r>
                  <w:r w:rsidR="003D2383" w:rsidRPr="00CE1CF4">
                    <w:rPr>
                      <w:rFonts w:eastAsia="Times New Roman" w:cstheme="minorHAnsi"/>
                      <w:b/>
                      <w:bCs/>
                      <w:spacing w:val="-3"/>
                      <w:sz w:val="20"/>
                      <w:szCs w:val="20"/>
                      <w:lang w:val="en-GB" w:eastAsia="en-GB"/>
                    </w:rPr>
                    <w:t>:</w:t>
                  </w:r>
                  <w:r w:rsidR="003D2383" w:rsidRPr="00CE1CF4">
                    <w:rPr>
                      <w:rFonts w:eastAsia="Times New Roman" w:cstheme="minorHAnsi"/>
                      <w:spacing w:val="-3"/>
                      <w:sz w:val="20"/>
                      <w:szCs w:val="20"/>
                      <w:lang w:val="en-GB" w:eastAsia="en-GB"/>
                    </w:rPr>
                    <w:t xml:space="preserve"> State-level structures </w:t>
                  </w:r>
                  <w:r>
                    <w:rPr>
                      <w:rFonts w:eastAsia="Times New Roman" w:cstheme="minorHAnsi"/>
                      <w:spacing w:val="-3"/>
                      <w:sz w:val="20"/>
                      <w:szCs w:val="20"/>
                      <w:lang w:val="en-GB" w:eastAsia="en-GB"/>
                    </w:rPr>
                    <w:t xml:space="preserve">are </w:t>
                  </w:r>
                  <w:r w:rsidR="003D2383" w:rsidRPr="00CE1CF4">
                    <w:rPr>
                      <w:rFonts w:eastAsia="Times New Roman" w:cstheme="minorHAnsi"/>
                      <w:spacing w:val="-3"/>
                      <w:sz w:val="20"/>
                      <w:szCs w:val="20"/>
                      <w:lang w:val="en-GB" w:eastAsia="en-GB"/>
                    </w:rPr>
                    <w:t>sustained</w:t>
                  </w:r>
                  <w:r w:rsidR="009A5362">
                    <w:rPr>
                      <w:rFonts w:eastAsia="Times New Roman" w:cstheme="minorHAnsi"/>
                      <w:spacing w:val="-3"/>
                      <w:sz w:val="20"/>
                      <w:szCs w:val="20"/>
                      <w:lang w:val="en-GB" w:eastAsia="en-GB"/>
                    </w:rPr>
                    <w:t xml:space="preserve">, </w:t>
                  </w:r>
                  <w:r w:rsidR="009B6D91">
                    <w:rPr>
                      <w:rFonts w:eastAsia="Times New Roman" w:cstheme="minorHAnsi"/>
                      <w:spacing w:val="-3"/>
                      <w:sz w:val="20"/>
                      <w:szCs w:val="20"/>
                      <w:lang w:val="en-GB" w:eastAsia="en-GB"/>
                    </w:rPr>
                    <w:t>and</w:t>
                  </w:r>
                  <w:r w:rsidR="003D2383" w:rsidRPr="00CE1CF4">
                    <w:rPr>
                      <w:rFonts w:eastAsia="Times New Roman" w:cstheme="minorHAnsi"/>
                      <w:spacing w:val="-3"/>
                      <w:sz w:val="20"/>
                      <w:szCs w:val="20"/>
                      <w:lang w:val="en-GB" w:eastAsia="en-GB"/>
                    </w:rPr>
                    <w:t xml:space="preserve"> effectively lead on integration and accountability for</w:t>
                  </w:r>
                  <w:r w:rsidR="009B6D91">
                    <w:rPr>
                      <w:rFonts w:eastAsia="Times New Roman" w:cstheme="minorHAnsi"/>
                      <w:spacing w:val="-3"/>
                      <w:sz w:val="20"/>
                      <w:szCs w:val="20"/>
                      <w:lang w:val="en-GB" w:eastAsia="en-GB"/>
                    </w:rPr>
                    <w:t xml:space="preserve"> the</w:t>
                  </w:r>
                  <w:r w:rsidR="003D2383" w:rsidRPr="00CE1CF4">
                    <w:rPr>
                      <w:rFonts w:eastAsia="Times New Roman" w:cstheme="minorHAnsi"/>
                      <w:spacing w:val="-3"/>
                      <w:sz w:val="20"/>
                      <w:szCs w:val="20"/>
                      <w:lang w:val="en-GB" w:eastAsia="en-GB"/>
                    </w:rPr>
                    <w:t xml:space="preserve"> women, </w:t>
                  </w:r>
                  <w:proofErr w:type="gramStart"/>
                  <w:r w:rsidR="003D2383" w:rsidRPr="00CE1CF4">
                    <w:rPr>
                      <w:rFonts w:eastAsia="Times New Roman" w:cstheme="minorHAnsi"/>
                      <w:spacing w:val="-3"/>
                      <w:sz w:val="20"/>
                      <w:szCs w:val="20"/>
                      <w:lang w:val="en-GB" w:eastAsia="en-GB"/>
                    </w:rPr>
                    <w:t>peace</w:t>
                  </w:r>
                  <w:proofErr w:type="gramEnd"/>
                  <w:r w:rsidR="003D2383" w:rsidRPr="00CE1CF4">
                    <w:rPr>
                      <w:rFonts w:eastAsia="Times New Roman" w:cstheme="minorHAnsi"/>
                      <w:spacing w:val="-3"/>
                      <w:sz w:val="20"/>
                      <w:szCs w:val="20"/>
                      <w:lang w:val="en-GB" w:eastAsia="en-GB"/>
                    </w:rPr>
                    <w:t xml:space="preserve"> and security</w:t>
                  </w:r>
                  <w:r w:rsidR="009B6D91">
                    <w:rPr>
                      <w:rFonts w:eastAsia="Times New Roman" w:cstheme="minorHAnsi"/>
                      <w:spacing w:val="-3"/>
                      <w:sz w:val="20"/>
                      <w:szCs w:val="20"/>
                      <w:lang w:val="en-GB" w:eastAsia="en-GB"/>
                    </w:rPr>
                    <w:t xml:space="preserve"> agenda</w:t>
                  </w:r>
                  <w:r w:rsidR="003D2383" w:rsidRPr="00CE1CF4">
                    <w:rPr>
                      <w:rFonts w:eastAsia="Times New Roman" w:cstheme="minorHAnsi"/>
                      <w:spacing w:val="-3"/>
                      <w:sz w:val="20"/>
                      <w:szCs w:val="20"/>
                      <w:lang w:val="en-GB" w:eastAsia="en-GB"/>
                    </w:rPr>
                    <w:t xml:space="preserve">. </w:t>
                  </w:r>
                </w:p>
                <w:p w14:paraId="6A443152" w14:textId="77777777" w:rsidR="003D2383" w:rsidRPr="00CE1CF4" w:rsidRDefault="003D2383" w:rsidP="00750FDE">
                  <w:pPr>
                    <w:rPr>
                      <w:rFonts w:cstheme="minorHAnsi"/>
                      <w:sz w:val="20"/>
                      <w:szCs w:val="20"/>
                    </w:rPr>
                  </w:pPr>
                </w:p>
              </w:tc>
              <w:tc>
                <w:tcPr>
                  <w:tcW w:w="2189" w:type="dxa"/>
                  <w:vMerge w:val="restart"/>
                </w:tcPr>
                <w:p w14:paraId="6E0EDD88" w14:textId="3765F362" w:rsidR="003D2383" w:rsidRPr="00CE1CF4" w:rsidRDefault="003D2383" w:rsidP="00750FDE">
                  <w:pPr>
                    <w:rPr>
                      <w:rFonts w:cstheme="minorHAnsi"/>
                      <w:bCs/>
                      <w:sz w:val="20"/>
                      <w:szCs w:val="20"/>
                    </w:rPr>
                  </w:pPr>
                  <w:r w:rsidRPr="00CE1CF4">
                    <w:rPr>
                      <w:rFonts w:cstheme="minorHAnsi"/>
                      <w:b/>
                      <w:sz w:val="20"/>
                      <w:szCs w:val="20"/>
                    </w:rPr>
                    <w:t>2</w:t>
                  </w:r>
                  <w:r w:rsidR="00BA57B7">
                    <w:rPr>
                      <w:rFonts w:cstheme="minorHAnsi"/>
                      <w:b/>
                      <w:sz w:val="20"/>
                      <w:szCs w:val="20"/>
                    </w:rPr>
                    <w:t>.1</w:t>
                  </w:r>
                  <w:r w:rsidR="009B6D91" w:rsidRPr="00635CD6">
                    <w:rPr>
                      <w:rFonts w:cstheme="minorHAnsi"/>
                      <w:bCs/>
                      <w:sz w:val="20"/>
                      <w:szCs w:val="20"/>
                    </w:rPr>
                    <w:t xml:space="preserve"> Integrated</w:t>
                  </w:r>
                  <w:r w:rsidR="009B6D91">
                    <w:rPr>
                      <w:rFonts w:cstheme="minorHAnsi"/>
                      <w:b/>
                      <w:sz w:val="20"/>
                      <w:szCs w:val="20"/>
                    </w:rPr>
                    <w:t xml:space="preserve"> </w:t>
                  </w:r>
                  <w:r w:rsidRPr="00CE1CF4">
                    <w:rPr>
                      <w:rFonts w:cstheme="minorHAnsi"/>
                      <w:bCs/>
                      <w:sz w:val="20"/>
                      <w:szCs w:val="20"/>
                    </w:rPr>
                    <w:t xml:space="preserve">WPS programming </w:t>
                  </w:r>
                  <w:r w:rsidR="00BA57B7">
                    <w:rPr>
                      <w:rFonts w:cstheme="minorHAnsi"/>
                      <w:bCs/>
                      <w:sz w:val="20"/>
                      <w:szCs w:val="20"/>
                    </w:rPr>
                    <w:t>is established</w:t>
                  </w:r>
                  <w:r w:rsidR="009B6D91">
                    <w:rPr>
                      <w:rFonts w:cstheme="minorHAnsi"/>
                      <w:bCs/>
                      <w:sz w:val="20"/>
                      <w:szCs w:val="20"/>
                    </w:rPr>
                    <w:t xml:space="preserve"> and implemented</w:t>
                  </w:r>
                  <w:r w:rsidR="00BA57B7">
                    <w:rPr>
                      <w:rFonts w:cstheme="minorHAnsi"/>
                      <w:bCs/>
                      <w:sz w:val="20"/>
                      <w:szCs w:val="20"/>
                    </w:rPr>
                    <w:t xml:space="preserve"> </w:t>
                  </w:r>
                  <w:r w:rsidRPr="00CE1CF4">
                    <w:rPr>
                      <w:rFonts w:cstheme="minorHAnsi"/>
                      <w:bCs/>
                      <w:sz w:val="20"/>
                      <w:szCs w:val="20"/>
                    </w:rPr>
                    <w:t xml:space="preserve">in Kaduna and Plateau </w:t>
                  </w:r>
                  <w:r w:rsidR="009B6D91">
                    <w:rPr>
                      <w:rFonts w:cstheme="minorHAnsi"/>
                      <w:bCs/>
                      <w:sz w:val="20"/>
                      <w:szCs w:val="20"/>
                    </w:rPr>
                    <w:t xml:space="preserve">state-level </w:t>
                  </w:r>
                  <w:r w:rsidRPr="00CE1CF4">
                    <w:rPr>
                      <w:rFonts w:cstheme="minorHAnsi"/>
                      <w:bCs/>
                      <w:sz w:val="20"/>
                      <w:szCs w:val="20"/>
                    </w:rPr>
                    <w:t>structures</w:t>
                  </w:r>
                  <w:r w:rsidR="00FA3ED4">
                    <w:rPr>
                      <w:rFonts w:cstheme="minorHAnsi"/>
                      <w:bCs/>
                      <w:sz w:val="20"/>
                      <w:szCs w:val="20"/>
                    </w:rPr>
                    <w:t>.</w:t>
                  </w:r>
                </w:p>
                <w:p w14:paraId="30F1EF3F" w14:textId="77777777" w:rsidR="0094582E" w:rsidRPr="00CE1CF4" w:rsidRDefault="0094582E" w:rsidP="00750FDE">
                  <w:pPr>
                    <w:rPr>
                      <w:rFonts w:cstheme="minorHAnsi"/>
                      <w:bCs/>
                      <w:sz w:val="20"/>
                      <w:szCs w:val="20"/>
                    </w:rPr>
                  </w:pPr>
                </w:p>
                <w:p w14:paraId="55250F46" w14:textId="5AB8E739" w:rsidR="0094582E" w:rsidRPr="00CE1CF4" w:rsidRDefault="0094582E" w:rsidP="00750FDE">
                  <w:pPr>
                    <w:rPr>
                      <w:rFonts w:cstheme="minorHAnsi"/>
                      <w:sz w:val="20"/>
                      <w:szCs w:val="20"/>
                    </w:rPr>
                  </w:pPr>
                </w:p>
              </w:tc>
              <w:tc>
                <w:tcPr>
                  <w:tcW w:w="2320" w:type="dxa"/>
                </w:tcPr>
                <w:p w14:paraId="07689F07" w14:textId="5C2AD28A" w:rsidR="008E3536" w:rsidRDefault="003D2383" w:rsidP="008E3536">
                  <w:pPr>
                    <w:rPr>
                      <w:rFonts w:cstheme="minorHAnsi"/>
                      <w:bCs/>
                      <w:sz w:val="20"/>
                      <w:szCs w:val="20"/>
                    </w:rPr>
                  </w:pPr>
                  <w:r w:rsidRPr="00CE1CF4">
                    <w:rPr>
                      <w:rFonts w:cstheme="minorHAnsi"/>
                      <w:b/>
                      <w:bCs/>
                      <w:sz w:val="20"/>
                      <w:szCs w:val="20"/>
                    </w:rPr>
                    <w:t>2.1</w:t>
                  </w:r>
                  <w:r w:rsidR="00FA3ED4">
                    <w:rPr>
                      <w:rFonts w:cstheme="minorHAnsi"/>
                      <w:b/>
                      <w:bCs/>
                      <w:sz w:val="20"/>
                      <w:szCs w:val="20"/>
                    </w:rPr>
                    <w:t>.1</w:t>
                  </w:r>
                  <w:r w:rsidRPr="00CE1CF4">
                    <w:rPr>
                      <w:rFonts w:cstheme="minorHAnsi"/>
                      <w:b/>
                      <w:bCs/>
                      <w:sz w:val="20"/>
                      <w:szCs w:val="20"/>
                    </w:rPr>
                    <w:t xml:space="preserve">: </w:t>
                  </w:r>
                  <w:r w:rsidRPr="00CE1CF4">
                    <w:rPr>
                      <w:rFonts w:cstheme="minorHAnsi"/>
                      <w:b/>
                      <w:sz w:val="20"/>
                      <w:szCs w:val="20"/>
                    </w:rPr>
                    <w:t xml:space="preserve"> </w:t>
                  </w:r>
                  <w:r w:rsidR="008E3536">
                    <w:rPr>
                      <w:rFonts w:cstheme="minorHAnsi"/>
                      <w:sz w:val="20"/>
                      <w:szCs w:val="20"/>
                    </w:rPr>
                    <w:t xml:space="preserve">The </w:t>
                  </w:r>
                  <w:r w:rsidR="008E3536" w:rsidRPr="008E3536">
                    <w:rPr>
                      <w:rFonts w:cstheme="minorHAnsi"/>
                      <w:sz w:val="20"/>
                      <w:szCs w:val="20"/>
                    </w:rPr>
                    <w:t>conceptual framework for an integrated programming approach that addresses policy and programmatic entry points on women peace and security, ending violence against women and women's political leadership</w:t>
                  </w:r>
                  <w:r w:rsidR="008E3536">
                    <w:rPr>
                      <w:rFonts w:cstheme="minorHAnsi"/>
                      <w:sz w:val="20"/>
                      <w:szCs w:val="20"/>
                    </w:rPr>
                    <w:t xml:space="preserve"> </w:t>
                  </w:r>
                  <w:r w:rsidR="008E3536" w:rsidRPr="00635CD6">
                    <w:rPr>
                      <w:rFonts w:cstheme="minorHAnsi"/>
                      <w:bCs/>
                      <w:sz w:val="20"/>
                      <w:szCs w:val="20"/>
                    </w:rPr>
                    <w:t>is developed</w:t>
                  </w:r>
                  <w:r w:rsidR="00470CEC" w:rsidRPr="00635CD6">
                    <w:rPr>
                      <w:rFonts w:cstheme="minorHAnsi"/>
                      <w:bCs/>
                      <w:sz w:val="20"/>
                      <w:szCs w:val="20"/>
                    </w:rPr>
                    <w:t xml:space="preserve"> and implemented</w:t>
                  </w:r>
                  <w:r w:rsidR="008E3536" w:rsidRPr="00635CD6">
                    <w:rPr>
                      <w:rFonts w:cstheme="minorHAnsi"/>
                      <w:bCs/>
                      <w:sz w:val="20"/>
                      <w:szCs w:val="20"/>
                    </w:rPr>
                    <w:t xml:space="preserve"> in </w:t>
                  </w:r>
                  <w:r w:rsidR="008E3536" w:rsidRPr="00CE1CF4">
                    <w:rPr>
                      <w:rFonts w:cstheme="minorHAnsi"/>
                      <w:bCs/>
                      <w:sz w:val="20"/>
                      <w:szCs w:val="20"/>
                    </w:rPr>
                    <w:t>Kaduna and Plateau States</w:t>
                  </w:r>
                  <w:r w:rsidR="008E3536">
                    <w:rPr>
                      <w:rFonts w:cstheme="minorHAnsi"/>
                      <w:bCs/>
                      <w:sz w:val="20"/>
                      <w:szCs w:val="20"/>
                    </w:rPr>
                    <w:t>.</w:t>
                  </w:r>
                </w:p>
                <w:p w14:paraId="52D251C7" w14:textId="53A988F0" w:rsidR="008E3536" w:rsidRPr="00CE1CF4" w:rsidRDefault="008E3536" w:rsidP="008E3536">
                  <w:pPr>
                    <w:rPr>
                      <w:rFonts w:cstheme="minorHAnsi"/>
                      <w:sz w:val="20"/>
                      <w:szCs w:val="20"/>
                    </w:rPr>
                  </w:pPr>
                </w:p>
              </w:tc>
              <w:tc>
                <w:tcPr>
                  <w:tcW w:w="3081" w:type="dxa"/>
                </w:tcPr>
                <w:p w14:paraId="0F24F525" w14:textId="432AFF86" w:rsidR="00201779" w:rsidRPr="008E3536" w:rsidRDefault="00201779" w:rsidP="008E3536">
                  <w:pPr>
                    <w:rPr>
                      <w:rFonts w:cstheme="minorHAnsi"/>
                      <w:sz w:val="20"/>
                      <w:szCs w:val="20"/>
                    </w:rPr>
                  </w:pPr>
                </w:p>
                <w:p w14:paraId="0F680574" w14:textId="51CFE44C" w:rsidR="00F14C3F" w:rsidRPr="00CE1CF4" w:rsidRDefault="00CD416D" w:rsidP="00750FDE">
                  <w:pPr>
                    <w:pStyle w:val="ListParagraph"/>
                    <w:numPr>
                      <w:ilvl w:val="0"/>
                      <w:numId w:val="33"/>
                    </w:numPr>
                    <w:ind w:left="340"/>
                    <w:rPr>
                      <w:rFonts w:cstheme="minorHAnsi"/>
                      <w:sz w:val="20"/>
                      <w:szCs w:val="20"/>
                    </w:rPr>
                  </w:pPr>
                  <w:r>
                    <w:rPr>
                      <w:rFonts w:cstheme="minorHAnsi"/>
                      <w:sz w:val="20"/>
                      <w:szCs w:val="20"/>
                    </w:rPr>
                    <w:t>Facilitate s</w:t>
                  </w:r>
                  <w:r w:rsidR="00201779" w:rsidRPr="00CE1CF4">
                    <w:rPr>
                      <w:rFonts w:cstheme="minorHAnsi"/>
                      <w:sz w:val="20"/>
                      <w:szCs w:val="20"/>
                    </w:rPr>
                    <w:t xml:space="preserve">trategic </w:t>
                  </w:r>
                  <w:r w:rsidR="005C1CCF" w:rsidRPr="00CE1CF4">
                    <w:rPr>
                      <w:rFonts w:cstheme="minorHAnsi"/>
                      <w:sz w:val="20"/>
                      <w:szCs w:val="20"/>
                    </w:rPr>
                    <w:t>engagements</w:t>
                  </w:r>
                  <w:r w:rsidR="00681BD7" w:rsidRPr="00CE1CF4">
                    <w:rPr>
                      <w:rFonts w:cstheme="minorHAnsi"/>
                      <w:sz w:val="20"/>
                      <w:szCs w:val="20"/>
                    </w:rPr>
                    <w:t xml:space="preserve"> with </w:t>
                  </w:r>
                  <w:r w:rsidR="00B06478" w:rsidRPr="00CE1CF4">
                    <w:rPr>
                      <w:rFonts w:cstheme="minorHAnsi"/>
                      <w:sz w:val="20"/>
                      <w:szCs w:val="20"/>
                    </w:rPr>
                    <w:t xml:space="preserve">stakeholders, </w:t>
                  </w:r>
                  <w:proofErr w:type="gramStart"/>
                  <w:r w:rsidR="00B06478" w:rsidRPr="00CE1CF4">
                    <w:rPr>
                      <w:rFonts w:cstheme="minorHAnsi"/>
                      <w:sz w:val="20"/>
                      <w:szCs w:val="20"/>
                    </w:rPr>
                    <w:t>partners</w:t>
                  </w:r>
                  <w:proofErr w:type="gramEnd"/>
                  <w:r w:rsidR="00B06478" w:rsidRPr="00CE1CF4">
                    <w:rPr>
                      <w:rFonts w:cstheme="minorHAnsi"/>
                      <w:sz w:val="20"/>
                      <w:szCs w:val="20"/>
                    </w:rPr>
                    <w:t xml:space="preserve"> and beneficiaries in the states</w:t>
                  </w:r>
                  <w:r w:rsidR="008E3536">
                    <w:rPr>
                      <w:rFonts w:cstheme="minorHAnsi"/>
                      <w:sz w:val="20"/>
                      <w:szCs w:val="20"/>
                    </w:rPr>
                    <w:t xml:space="preserve"> to develop the framework.</w:t>
                  </w:r>
                </w:p>
                <w:p w14:paraId="24A5FED2" w14:textId="77777777" w:rsidR="00F14C3F" w:rsidRPr="00CE1CF4" w:rsidRDefault="00F14C3F" w:rsidP="00750FDE">
                  <w:pPr>
                    <w:pStyle w:val="ListParagraph"/>
                    <w:rPr>
                      <w:rFonts w:cstheme="minorHAnsi"/>
                      <w:sz w:val="20"/>
                      <w:szCs w:val="20"/>
                    </w:rPr>
                  </w:pPr>
                </w:p>
                <w:p w14:paraId="7B9073CA" w14:textId="77777777" w:rsidR="00F14C3F" w:rsidRDefault="00381EF8" w:rsidP="00750FDE">
                  <w:pPr>
                    <w:pStyle w:val="ListParagraph"/>
                    <w:numPr>
                      <w:ilvl w:val="0"/>
                      <w:numId w:val="33"/>
                    </w:numPr>
                    <w:ind w:left="340"/>
                    <w:rPr>
                      <w:rFonts w:cstheme="minorHAnsi"/>
                      <w:sz w:val="20"/>
                      <w:szCs w:val="20"/>
                    </w:rPr>
                  </w:pPr>
                  <w:r>
                    <w:rPr>
                      <w:rFonts w:cstheme="minorHAnsi"/>
                      <w:sz w:val="20"/>
                      <w:szCs w:val="20"/>
                    </w:rPr>
                    <w:t xml:space="preserve">Develop the </w:t>
                  </w:r>
                  <w:r w:rsidR="00F14C3F" w:rsidRPr="00CE1CF4">
                    <w:rPr>
                      <w:rFonts w:cstheme="minorHAnsi"/>
                      <w:sz w:val="20"/>
                      <w:szCs w:val="20"/>
                    </w:rPr>
                    <w:t>Roadmap for operationalizing the conceptual framework in the states</w:t>
                  </w:r>
                </w:p>
                <w:p w14:paraId="6FB70E15" w14:textId="77777777" w:rsidR="006E1965" w:rsidRPr="006E1965" w:rsidRDefault="006E1965" w:rsidP="006E1965">
                  <w:pPr>
                    <w:pStyle w:val="ListParagraph"/>
                    <w:rPr>
                      <w:rFonts w:cstheme="minorHAnsi"/>
                      <w:sz w:val="20"/>
                      <w:szCs w:val="20"/>
                    </w:rPr>
                  </w:pPr>
                </w:p>
                <w:p w14:paraId="699822F2" w14:textId="5C9E518C" w:rsidR="006E1965" w:rsidRPr="00CE1CF4" w:rsidRDefault="006E1965" w:rsidP="00750FDE">
                  <w:pPr>
                    <w:pStyle w:val="ListParagraph"/>
                    <w:numPr>
                      <w:ilvl w:val="0"/>
                      <w:numId w:val="33"/>
                    </w:numPr>
                    <w:ind w:left="340"/>
                    <w:rPr>
                      <w:rFonts w:cstheme="minorHAnsi"/>
                      <w:sz w:val="20"/>
                      <w:szCs w:val="20"/>
                    </w:rPr>
                  </w:pPr>
                  <w:r>
                    <w:rPr>
                      <w:rFonts w:cstheme="minorHAnsi"/>
                      <w:sz w:val="20"/>
                      <w:szCs w:val="20"/>
                    </w:rPr>
                    <w:t>Popularize the framework</w:t>
                  </w:r>
                </w:p>
              </w:tc>
            </w:tr>
            <w:tr w:rsidR="00733DF4" w:rsidRPr="00CE1CF4" w14:paraId="326170CD" w14:textId="77777777" w:rsidTr="0010775E">
              <w:tc>
                <w:tcPr>
                  <w:tcW w:w="1665" w:type="dxa"/>
                  <w:vMerge/>
                </w:tcPr>
                <w:p w14:paraId="6134923F" w14:textId="77777777" w:rsidR="003D2383" w:rsidRPr="00CE1CF4" w:rsidRDefault="003D2383" w:rsidP="00750FDE">
                  <w:pPr>
                    <w:rPr>
                      <w:rFonts w:cstheme="minorHAnsi"/>
                      <w:sz w:val="20"/>
                      <w:szCs w:val="20"/>
                    </w:rPr>
                  </w:pPr>
                </w:p>
              </w:tc>
              <w:tc>
                <w:tcPr>
                  <w:tcW w:w="2189" w:type="dxa"/>
                  <w:vMerge/>
                </w:tcPr>
                <w:p w14:paraId="38DB53D4" w14:textId="77777777" w:rsidR="003D2383" w:rsidRPr="00CE1CF4" w:rsidRDefault="003D2383" w:rsidP="00750FDE">
                  <w:pPr>
                    <w:rPr>
                      <w:rFonts w:cstheme="minorHAnsi"/>
                      <w:sz w:val="20"/>
                      <w:szCs w:val="20"/>
                    </w:rPr>
                  </w:pPr>
                </w:p>
              </w:tc>
              <w:tc>
                <w:tcPr>
                  <w:tcW w:w="2320" w:type="dxa"/>
                </w:tcPr>
                <w:p w14:paraId="512BB6CB" w14:textId="5CDBD77D" w:rsidR="003D2383" w:rsidRPr="00CE1CF4" w:rsidRDefault="003D2383" w:rsidP="00750FDE">
                  <w:pPr>
                    <w:rPr>
                      <w:rFonts w:cstheme="minorHAnsi"/>
                      <w:sz w:val="20"/>
                      <w:szCs w:val="20"/>
                    </w:rPr>
                  </w:pPr>
                  <w:r w:rsidRPr="00CE1CF4">
                    <w:rPr>
                      <w:rFonts w:cstheme="minorHAnsi"/>
                      <w:b/>
                      <w:bCs/>
                      <w:sz w:val="20"/>
                      <w:szCs w:val="20"/>
                    </w:rPr>
                    <w:t>2.</w:t>
                  </w:r>
                  <w:r w:rsidR="003C1DC4">
                    <w:rPr>
                      <w:rFonts w:cstheme="minorHAnsi"/>
                      <w:b/>
                      <w:bCs/>
                      <w:sz w:val="20"/>
                      <w:szCs w:val="20"/>
                    </w:rPr>
                    <w:t>1.2</w:t>
                  </w:r>
                  <w:r w:rsidRPr="00CE1CF4">
                    <w:rPr>
                      <w:rFonts w:cstheme="minorHAnsi"/>
                      <w:b/>
                      <w:bCs/>
                      <w:sz w:val="20"/>
                      <w:szCs w:val="20"/>
                    </w:rPr>
                    <w:t>:</w:t>
                  </w:r>
                  <w:r w:rsidR="00664504">
                    <w:rPr>
                      <w:rFonts w:cstheme="minorHAnsi"/>
                      <w:b/>
                      <w:bCs/>
                      <w:sz w:val="20"/>
                      <w:szCs w:val="20"/>
                    </w:rPr>
                    <w:t xml:space="preserve"> </w:t>
                  </w:r>
                  <w:r w:rsidR="00CD416D">
                    <w:rPr>
                      <w:rFonts w:cstheme="minorHAnsi"/>
                      <w:b/>
                      <w:bCs/>
                      <w:sz w:val="20"/>
                      <w:szCs w:val="20"/>
                    </w:rPr>
                    <w:t>W</w:t>
                  </w:r>
                  <w:r w:rsidRPr="00CE1CF4">
                    <w:rPr>
                      <w:rFonts w:cstheme="minorHAnsi"/>
                      <w:bCs/>
                      <w:sz w:val="20"/>
                      <w:szCs w:val="20"/>
                    </w:rPr>
                    <w:t>omen mediators</w:t>
                  </w:r>
                  <w:r w:rsidR="0038701B">
                    <w:rPr>
                      <w:rFonts w:cstheme="minorHAnsi"/>
                      <w:bCs/>
                      <w:sz w:val="20"/>
                      <w:szCs w:val="20"/>
                    </w:rPr>
                    <w:t xml:space="preserve"> </w:t>
                  </w:r>
                  <w:r w:rsidR="00CD416D">
                    <w:rPr>
                      <w:rFonts w:cstheme="minorHAnsi"/>
                      <w:bCs/>
                      <w:sz w:val="20"/>
                      <w:szCs w:val="20"/>
                    </w:rPr>
                    <w:t xml:space="preserve">support </w:t>
                  </w:r>
                  <w:r w:rsidRPr="00CE1CF4">
                    <w:rPr>
                      <w:rFonts w:cstheme="minorHAnsi"/>
                      <w:bCs/>
                      <w:sz w:val="20"/>
                      <w:szCs w:val="20"/>
                    </w:rPr>
                    <w:t xml:space="preserve">peacebuilding architectures </w:t>
                  </w:r>
                  <w:r w:rsidR="00CD416D">
                    <w:rPr>
                      <w:rFonts w:cstheme="minorHAnsi"/>
                      <w:bCs/>
                      <w:sz w:val="20"/>
                      <w:szCs w:val="20"/>
                    </w:rPr>
                    <w:t>to promote</w:t>
                  </w:r>
                  <w:r w:rsidRPr="00CE1CF4">
                    <w:rPr>
                      <w:rFonts w:cstheme="minorHAnsi"/>
                      <w:bCs/>
                      <w:sz w:val="20"/>
                      <w:szCs w:val="20"/>
                    </w:rPr>
                    <w:t xml:space="preserve"> violent free elections in</w:t>
                  </w:r>
                  <w:r w:rsidR="00CD416D">
                    <w:rPr>
                      <w:rFonts w:cstheme="minorHAnsi"/>
                      <w:bCs/>
                      <w:sz w:val="20"/>
                      <w:szCs w:val="20"/>
                    </w:rPr>
                    <w:t xml:space="preserve"> Kaduna</w:t>
                  </w:r>
                  <w:r w:rsidR="0038701B">
                    <w:rPr>
                      <w:rFonts w:cstheme="minorHAnsi"/>
                      <w:bCs/>
                      <w:sz w:val="20"/>
                      <w:szCs w:val="20"/>
                    </w:rPr>
                    <w:t xml:space="preserve"> and Plateau</w:t>
                  </w:r>
                  <w:r w:rsidRPr="00CE1CF4">
                    <w:rPr>
                      <w:rFonts w:cstheme="minorHAnsi"/>
                      <w:bCs/>
                      <w:sz w:val="20"/>
                      <w:szCs w:val="20"/>
                    </w:rPr>
                    <w:t xml:space="preserve"> state</w:t>
                  </w:r>
                </w:p>
              </w:tc>
              <w:tc>
                <w:tcPr>
                  <w:tcW w:w="3081" w:type="dxa"/>
                </w:tcPr>
                <w:p w14:paraId="2910CFC6" w14:textId="2685D3A2" w:rsidR="00973A64" w:rsidRPr="001F6889" w:rsidRDefault="00A81C62" w:rsidP="00750FDE">
                  <w:pPr>
                    <w:pStyle w:val="ListParagraph"/>
                    <w:numPr>
                      <w:ilvl w:val="0"/>
                      <w:numId w:val="31"/>
                    </w:numPr>
                    <w:ind w:left="340"/>
                    <w:rPr>
                      <w:rFonts w:cstheme="minorHAnsi"/>
                      <w:sz w:val="20"/>
                      <w:szCs w:val="20"/>
                      <w:shd w:val="clear" w:color="auto" w:fill="FFFFFF"/>
                    </w:rPr>
                  </w:pPr>
                  <w:r w:rsidRPr="00CE1CF4">
                    <w:rPr>
                      <w:rFonts w:eastAsiaTheme="minorEastAsia" w:cstheme="minorHAnsi"/>
                      <w:sz w:val="20"/>
                      <w:szCs w:val="20"/>
                      <w:lang w:val="en-GB"/>
                    </w:rPr>
                    <w:t xml:space="preserve">Joint initiatives and collaborative engagements </w:t>
                  </w:r>
                  <w:r w:rsidR="00973A64" w:rsidRPr="00CE1CF4">
                    <w:rPr>
                      <w:rFonts w:eastAsiaTheme="minorEastAsia" w:cstheme="minorHAnsi"/>
                      <w:sz w:val="20"/>
                      <w:szCs w:val="20"/>
                      <w:lang w:val="en-GB"/>
                    </w:rPr>
                    <w:t xml:space="preserve">between the Women Mediators, and </w:t>
                  </w:r>
                  <w:r w:rsidRPr="00CE1CF4">
                    <w:rPr>
                      <w:rFonts w:eastAsiaTheme="minorEastAsia" w:cstheme="minorHAnsi"/>
                      <w:sz w:val="20"/>
                      <w:szCs w:val="20"/>
                      <w:lang w:val="en-GB"/>
                    </w:rPr>
                    <w:t xml:space="preserve">formal and informal </w:t>
                  </w:r>
                  <w:r w:rsidR="00973A64" w:rsidRPr="00CE1CF4">
                    <w:rPr>
                      <w:rFonts w:cstheme="minorHAnsi"/>
                      <w:sz w:val="20"/>
                      <w:szCs w:val="20"/>
                      <w:shd w:val="clear" w:color="auto" w:fill="FFFFFF"/>
                    </w:rPr>
                    <w:t xml:space="preserve">state peace architecture in </w:t>
                  </w:r>
                  <w:r w:rsidR="00973A64" w:rsidRPr="00CE1CF4">
                    <w:rPr>
                      <w:rFonts w:eastAsiaTheme="minorEastAsia" w:cstheme="minorHAnsi"/>
                      <w:sz w:val="20"/>
                      <w:szCs w:val="20"/>
                      <w:lang w:val="en-GB"/>
                    </w:rPr>
                    <w:t xml:space="preserve">Kaduna and Plateau State for violence-free elections. </w:t>
                  </w:r>
                </w:p>
                <w:p w14:paraId="7714C5E4" w14:textId="77777777" w:rsidR="001F6889" w:rsidRPr="00CD416D" w:rsidRDefault="001F6889" w:rsidP="001F6889">
                  <w:pPr>
                    <w:pStyle w:val="ListParagraph"/>
                    <w:ind w:left="340"/>
                    <w:rPr>
                      <w:rFonts w:cstheme="minorHAnsi"/>
                      <w:sz w:val="20"/>
                      <w:szCs w:val="20"/>
                      <w:shd w:val="clear" w:color="auto" w:fill="FFFFFF"/>
                    </w:rPr>
                  </w:pPr>
                </w:p>
                <w:p w14:paraId="44B74351" w14:textId="27E0FCA6" w:rsidR="00CD416D" w:rsidRPr="00CE1CF4" w:rsidRDefault="001F6889" w:rsidP="00750FDE">
                  <w:pPr>
                    <w:pStyle w:val="ListParagraph"/>
                    <w:numPr>
                      <w:ilvl w:val="0"/>
                      <w:numId w:val="31"/>
                    </w:numPr>
                    <w:ind w:left="340"/>
                    <w:rPr>
                      <w:rFonts w:cstheme="minorHAnsi"/>
                      <w:sz w:val="20"/>
                      <w:szCs w:val="20"/>
                      <w:shd w:val="clear" w:color="auto" w:fill="FFFFFF"/>
                    </w:rPr>
                  </w:pPr>
                  <w:r>
                    <w:rPr>
                      <w:rFonts w:eastAsiaTheme="minorEastAsia" w:cstheme="minorHAnsi"/>
                      <w:sz w:val="20"/>
                      <w:szCs w:val="20"/>
                      <w:lang w:val="en-GB"/>
                    </w:rPr>
                    <w:t xml:space="preserve">Facilitate collaborative engagements </w:t>
                  </w:r>
                  <w:r w:rsidRPr="00CE1CF4">
                    <w:rPr>
                      <w:rFonts w:eastAsiaTheme="minorEastAsia" w:cstheme="minorHAnsi"/>
                      <w:sz w:val="20"/>
                      <w:szCs w:val="20"/>
                      <w:lang w:val="en-GB"/>
                    </w:rPr>
                    <w:t>between the Women Mediators</w:t>
                  </w:r>
                  <w:r>
                    <w:rPr>
                      <w:rFonts w:eastAsiaTheme="minorEastAsia" w:cstheme="minorHAnsi"/>
                      <w:sz w:val="20"/>
                      <w:szCs w:val="20"/>
                      <w:lang w:val="en-GB"/>
                    </w:rPr>
                    <w:t xml:space="preserve"> and </w:t>
                  </w:r>
                  <w:r w:rsidRPr="00CE1CF4">
                    <w:rPr>
                      <w:rFonts w:eastAsiaTheme="minorEastAsia" w:cstheme="minorHAnsi"/>
                      <w:sz w:val="20"/>
                      <w:szCs w:val="20"/>
                      <w:lang w:val="en-GB"/>
                    </w:rPr>
                    <w:t>the Election Situation Room</w:t>
                  </w:r>
                  <w:r>
                    <w:rPr>
                      <w:rFonts w:eastAsiaTheme="minorEastAsia" w:cstheme="minorHAnsi"/>
                      <w:sz w:val="20"/>
                      <w:szCs w:val="20"/>
                      <w:lang w:val="en-GB"/>
                    </w:rPr>
                    <w:t>.</w:t>
                  </w:r>
                </w:p>
                <w:p w14:paraId="15106E3A" w14:textId="77777777" w:rsidR="003D2383" w:rsidRPr="00CE1CF4" w:rsidRDefault="003D2383" w:rsidP="00750FDE">
                  <w:pPr>
                    <w:rPr>
                      <w:rFonts w:cstheme="minorHAnsi"/>
                      <w:sz w:val="20"/>
                      <w:szCs w:val="20"/>
                    </w:rPr>
                  </w:pPr>
                </w:p>
              </w:tc>
            </w:tr>
            <w:tr w:rsidR="00733DF4" w:rsidRPr="00CE1CF4" w14:paraId="15CA17B3" w14:textId="77777777" w:rsidTr="0010775E">
              <w:tc>
                <w:tcPr>
                  <w:tcW w:w="1665" w:type="dxa"/>
                  <w:vMerge/>
                </w:tcPr>
                <w:p w14:paraId="5F31381F" w14:textId="77777777" w:rsidR="003D2383" w:rsidRPr="00CE1CF4" w:rsidRDefault="003D2383" w:rsidP="00750FDE">
                  <w:pPr>
                    <w:rPr>
                      <w:rFonts w:cstheme="minorHAnsi"/>
                      <w:sz w:val="20"/>
                      <w:szCs w:val="20"/>
                    </w:rPr>
                  </w:pPr>
                </w:p>
              </w:tc>
              <w:tc>
                <w:tcPr>
                  <w:tcW w:w="2189" w:type="dxa"/>
                  <w:vMerge/>
                </w:tcPr>
                <w:p w14:paraId="7E42DA52" w14:textId="77777777" w:rsidR="003D2383" w:rsidRPr="00CE1CF4" w:rsidRDefault="003D2383" w:rsidP="00750FDE">
                  <w:pPr>
                    <w:rPr>
                      <w:rFonts w:cstheme="minorHAnsi"/>
                      <w:sz w:val="20"/>
                      <w:szCs w:val="20"/>
                    </w:rPr>
                  </w:pPr>
                </w:p>
              </w:tc>
              <w:tc>
                <w:tcPr>
                  <w:tcW w:w="2320" w:type="dxa"/>
                </w:tcPr>
                <w:p w14:paraId="65BE6C8E" w14:textId="0AC83023" w:rsidR="003D2383" w:rsidRPr="00CE1CF4" w:rsidRDefault="003D2383" w:rsidP="00750FDE">
                  <w:pPr>
                    <w:rPr>
                      <w:rFonts w:cstheme="minorHAnsi"/>
                      <w:sz w:val="20"/>
                      <w:szCs w:val="20"/>
                    </w:rPr>
                  </w:pPr>
                  <w:r w:rsidRPr="00CE1CF4">
                    <w:rPr>
                      <w:rFonts w:cstheme="minorHAnsi"/>
                      <w:b/>
                      <w:bCs/>
                      <w:sz w:val="20"/>
                      <w:szCs w:val="20"/>
                    </w:rPr>
                    <w:t>3.2.5:</w:t>
                  </w:r>
                  <w:r w:rsidRPr="00CE1CF4">
                    <w:rPr>
                      <w:rFonts w:cstheme="minorHAnsi"/>
                      <w:bCs/>
                      <w:sz w:val="20"/>
                      <w:szCs w:val="20"/>
                    </w:rPr>
                    <w:t xml:space="preserve"> </w:t>
                  </w:r>
                  <w:r w:rsidR="00244BEF">
                    <w:rPr>
                      <w:rFonts w:cstheme="minorHAnsi"/>
                      <w:bCs/>
                      <w:sz w:val="20"/>
                      <w:szCs w:val="20"/>
                    </w:rPr>
                    <w:t>C</w:t>
                  </w:r>
                  <w:r w:rsidRPr="00CE1CF4">
                    <w:rPr>
                      <w:rFonts w:cstheme="minorHAnsi"/>
                      <w:bCs/>
                      <w:sz w:val="20"/>
                      <w:szCs w:val="20"/>
                    </w:rPr>
                    <w:t xml:space="preserve">ollaboration on the </w:t>
                  </w:r>
                  <w:r w:rsidR="00244BEF">
                    <w:rPr>
                      <w:rFonts w:cstheme="minorHAnsi"/>
                      <w:bCs/>
                      <w:sz w:val="20"/>
                      <w:szCs w:val="20"/>
                    </w:rPr>
                    <w:t xml:space="preserve">implementation </w:t>
                  </w:r>
                  <w:r w:rsidRPr="00CE1CF4">
                    <w:rPr>
                      <w:rFonts w:cstheme="minorHAnsi"/>
                      <w:bCs/>
                      <w:sz w:val="20"/>
                      <w:szCs w:val="20"/>
                    </w:rPr>
                    <w:t xml:space="preserve">WPS agenda within the </w:t>
                  </w:r>
                  <w:r w:rsidR="006B00ED" w:rsidRPr="00CE1CF4">
                    <w:rPr>
                      <w:rFonts w:cstheme="minorHAnsi"/>
                      <w:bCs/>
                      <w:sz w:val="20"/>
                      <w:szCs w:val="20"/>
                    </w:rPr>
                    <w:t>Northeast</w:t>
                  </w:r>
                  <w:r w:rsidR="00A03CA8" w:rsidRPr="00CE1CF4">
                    <w:rPr>
                      <w:rFonts w:cstheme="minorHAnsi"/>
                      <w:bCs/>
                      <w:sz w:val="20"/>
                      <w:szCs w:val="20"/>
                    </w:rPr>
                    <w:t>, North Central</w:t>
                  </w:r>
                  <w:r w:rsidRPr="00CE1CF4">
                    <w:rPr>
                      <w:rFonts w:cstheme="minorHAnsi"/>
                      <w:bCs/>
                      <w:sz w:val="20"/>
                      <w:szCs w:val="20"/>
                    </w:rPr>
                    <w:t xml:space="preserve"> and North</w:t>
                  </w:r>
                  <w:r w:rsidR="006B00ED">
                    <w:rPr>
                      <w:rFonts w:cstheme="minorHAnsi"/>
                      <w:bCs/>
                      <w:sz w:val="20"/>
                      <w:szCs w:val="20"/>
                    </w:rPr>
                    <w:t>w</w:t>
                  </w:r>
                  <w:r w:rsidRPr="00CE1CF4">
                    <w:rPr>
                      <w:rFonts w:cstheme="minorHAnsi"/>
                      <w:bCs/>
                      <w:sz w:val="20"/>
                      <w:szCs w:val="20"/>
                    </w:rPr>
                    <w:t>est zones</w:t>
                  </w:r>
                  <w:r w:rsidR="00244BEF">
                    <w:rPr>
                      <w:rFonts w:cstheme="minorHAnsi"/>
                      <w:bCs/>
                      <w:sz w:val="20"/>
                      <w:szCs w:val="20"/>
                    </w:rPr>
                    <w:t xml:space="preserve"> </w:t>
                  </w:r>
                  <w:r w:rsidR="006B00ED">
                    <w:rPr>
                      <w:rFonts w:cstheme="minorHAnsi"/>
                      <w:bCs/>
                      <w:sz w:val="20"/>
                      <w:szCs w:val="20"/>
                    </w:rPr>
                    <w:t>is s</w:t>
                  </w:r>
                  <w:r w:rsidR="00244BEF" w:rsidRPr="00CE1CF4">
                    <w:rPr>
                      <w:rFonts w:cstheme="minorHAnsi"/>
                      <w:bCs/>
                      <w:sz w:val="20"/>
                      <w:szCs w:val="20"/>
                    </w:rPr>
                    <w:t>trengthen</w:t>
                  </w:r>
                  <w:r w:rsidR="00244BEF">
                    <w:rPr>
                      <w:rFonts w:cstheme="minorHAnsi"/>
                      <w:bCs/>
                      <w:sz w:val="20"/>
                      <w:szCs w:val="20"/>
                    </w:rPr>
                    <w:t xml:space="preserve">ed </w:t>
                  </w:r>
                  <w:r w:rsidR="00244BEF" w:rsidRPr="00CE1CF4">
                    <w:rPr>
                      <w:rFonts w:cstheme="minorHAnsi"/>
                      <w:bCs/>
                      <w:sz w:val="20"/>
                      <w:szCs w:val="20"/>
                    </w:rPr>
                    <w:t xml:space="preserve"> </w:t>
                  </w:r>
                </w:p>
              </w:tc>
              <w:tc>
                <w:tcPr>
                  <w:tcW w:w="3081" w:type="dxa"/>
                </w:tcPr>
                <w:p w14:paraId="2BDBF296" w14:textId="2D50C168" w:rsidR="001F6889" w:rsidRPr="00244BEF" w:rsidRDefault="00244BEF" w:rsidP="00750FDE">
                  <w:pPr>
                    <w:pStyle w:val="ListParagraph"/>
                    <w:numPr>
                      <w:ilvl w:val="0"/>
                      <w:numId w:val="31"/>
                    </w:numPr>
                    <w:ind w:left="340"/>
                    <w:rPr>
                      <w:rFonts w:cstheme="minorHAnsi"/>
                      <w:sz w:val="20"/>
                      <w:szCs w:val="20"/>
                    </w:rPr>
                  </w:pPr>
                  <w:r>
                    <w:rPr>
                      <w:rFonts w:cstheme="minorHAnsi"/>
                      <w:bCs/>
                      <w:sz w:val="20"/>
                      <w:szCs w:val="20"/>
                    </w:rPr>
                    <w:t xml:space="preserve">Map </w:t>
                  </w:r>
                  <w:r w:rsidR="001F6889" w:rsidRPr="00CE1CF4">
                    <w:rPr>
                      <w:rFonts w:cstheme="minorHAnsi"/>
                      <w:bCs/>
                      <w:sz w:val="20"/>
                      <w:szCs w:val="20"/>
                    </w:rPr>
                    <w:t>women peacebuilders and women mediators</w:t>
                  </w:r>
                  <w:r>
                    <w:rPr>
                      <w:rFonts w:cstheme="minorHAnsi"/>
                      <w:bCs/>
                      <w:sz w:val="20"/>
                      <w:szCs w:val="20"/>
                    </w:rPr>
                    <w:t xml:space="preserve"> </w:t>
                  </w:r>
                  <w:r w:rsidR="001F6889" w:rsidRPr="00CE1CF4">
                    <w:rPr>
                      <w:rFonts w:cstheme="minorHAnsi"/>
                      <w:bCs/>
                      <w:sz w:val="20"/>
                      <w:szCs w:val="20"/>
                    </w:rPr>
                    <w:t xml:space="preserve">from </w:t>
                  </w:r>
                  <w:proofErr w:type="spellStart"/>
                  <w:r w:rsidR="001F6889" w:rsidRPr="00CE1CF4">
                    <w:rPr>
                      <w:rFonts w:cstheme="minorHAnsi"/>
                      <w:bCs/>
                      <w:sz w:val="20"/>
                      <w:szCs w:val="20"/>
                    </w:rPr>
                    <w:t>neighbouring</w:t>
                  </w:r>
                  <w:proofErr w:type="spellEnd"/>
                  <w:r w:rsidR="006B00ED">
                    <w:rPr>
                      <w:rFonts w:cstheme="minorHAnsi"/>
                      <w:bCs/>
                      <w:sz w:val="20"/>
                      <w:szCs w:val="20"/>
                    </w:rPr>
                    <w:t xml:space="preserve"> state</w:t>
                  </w:r>
                  <w:r w:rsidR="001F6889" w:rsidRPr="00CE1CF4">
                    <w:rPr>
                      <w:rFonts w:cstheme="minorHAnsi"/>
                      <w:bCs/>
                      <w:sz w:val="20"/>
                      <w:szCs w:val="20"/>
                    </w:rPr>
                    <w:t xml:space="preserve"> within the North</w:t>
                  </w:r>
                  <w:r w:rsidR="006B00ED">
                    <w:rPr>
                      <w:rFonts w:cstheme="minorHAnsi"/>
                      <w:bCs/>
                      <w:sz w:val="20"/>
                      <w:szCs w:val="20"/>
                    </w:rPr>
                    <w:t>e</w:t>
                  </w:r>
                  <w:r w:rsidR="001F6889" w:rsidRPr="00CE1CF4">
                    <w:rPr>
                      <w:rFonts w:cstheme="minorHAnsi"/>
                      <w:bCs/>
                      <w:sz w:val="20"/>
                      <w:szCs w:val="20"/>
                    </w:rPr>
                    <w:t>ast, North Central and North</w:t>
                  </w:r>
                  <w:r w:rsidR="006B00ED">
                    <w:rPr>
                      <w:rFonts w:cstheme="minorHAnsi"/>
                      <w:bCs/>
                      <w:sz w:val="20"/>
                      <w:szCs w:val="20"/>
                    </w:rPr>
                    <w:t>w</w:t>
                  </w:r>
                  <w:r w:rsidR="001F6889" w:rsidRPr="00CE1CF4">
                    <w:rPr>
                      <w:rFonts w:cstheme="minorHAnsi"/>
                      <w:bCs/>
                      <w:sz w:val="20"/>
                      <w:szCs w:val="20"/>
                    </w:rPr>
                    <w:t>est zones</w:t>
                  </w:r>
                </w:p>
                <w:p w14:paraId="19485803" w14:textId="77777777" w:rsidR="00244BEF" w:rsidRPr="001F6889" w:rsidRDefault="00244BEF" w:rsidP="00244BEF">
                  <w:pPr>
                    <w:pStyle w:val="ListParagraph"/>
                    <w:ind w:left="340"/>
                    <w:rPr>
                      <w:rFonts w:cstheme="minorHAnsi"/>
                      <w:sz w:val="20"/>
                      <w:szCs w:val="20"/>
                    </w:rPr>
                  </w:pPr>
                </w:p>
                <w:p w14:paraId="7AB504E2" w14:textId="39CE9F4F" w:rsidR="003D2383" w:rsidRPr="00244BEF" w:rsidRDefault="00244BEF" w:rsidP="00750FDE">
                  <w:pPr>
                    <w:pStyle w:val="ListParagraph"/>
                    <w:numPr>
                      <w:ilvl w:val="0"/>
                      <w:numId w:val="31"/>
                    </w:numPr>
                    <w:ind w:left="340"/>
                    <w:rPr>
                      <w:rFonts w:cstheme="minorHAnsi"/>
                      <w:sz w:val="20"/>
                      <w:szCs w:val="20"/>
                    </w:rPr>
                  </w:pPr>
                  <w:r>
                    <w:rPr>
                      <w:rFonts w:cstheme="minorHAnsi"/>
                      <w:sz w:val="20"/>
                      <w:szCs w:val="20"/>
                    </w:rPr>
                    <w:t>Hold at least t</w:t>
                  </w:r>
                  <w:r w:rsidR="00E66D94" w:rsidRPr="00CE1CF4">
                    <w:rPr>
                      <w:rFonts w:cstheme="minorHAnsi"/>
                      <w:sz w:val="20"/>
                      <w:szCs w:val="20"/>
                    </w:rPr>
                    <w:t xml:space="preserve">wo </w:t>
                  </w:r>
                  <w:r w:rsidR="00884DEF" w:rsidRPr="00CE1CF4">
                    <w:rPr>
                      <w:rFonts w:cstheme="minorHAnsi"/>
                      <w:sz w:val="20"/>
                      <w:szCs w:val="20"/>
                    </w:rPr>
                    <w:t>workshops</w:t>
                  </w:r>
                  <w:r w:rsidR="00E66D94" w:rsidRPr="00CE1CF4">
                    <w:rPr>
                      <w:rFonts w:cstheme="minorHAnsi"/>
                      <w:sz w:val="20"/>
                      <w:szCs w:val="20"/>
                    </w:rPr>
                    <w:t xml:space="preserve"> each in Plateau and Kaduna state </w:t>
                  </w:r>
                  <w:r w:rsidR="00884DEF" w:rsidRPr="00CE1CF4">
                    <w:rPr>
                      <w:rFonts w:cstheme="minorHAnsi"/>
                      <w:sz w:val="20"/>
                      <w:szCs w:val="20"/>
                    </w:rPr>
                    <w:t>to</w:t>
                  </w:r>
                  <w:r w:rsidR="00884DEF" w:rsidRPr="00CE1CF4">
                    <w:rPr>
                      <w:rFonts w:cstheme="minorHAnsi"/>
                      <w:bCs/>
                      <w:sz w:val="20"/>
                      <w:szCs w:val="20"/>
                    </w:rPr>
                    <w:t xml:space="preserve"> strategize on and strengthen collaboration on the WPS agenda within the </w:t>
                  </w:r>
                  <w:r w:rsidRPr="00CE1CF4">
                    <w:rPr>
                      <w:rFonts w:cstheme="minorHAnsi"/>
                      <w:bCs/>
                      <w:sz w:val="20"/>
                      <w:szCs w:val="20"/>
                    </w:rPr>
                    <w:t>Northeast</w:t>
                  </w:r>
                  <w:r w:rsidR="00EF3EAF" w:rsidRPr="00CE1CF4">
                    <w:rPr>
                      <w:rFonts w:cstheme="minorHAnsi"/>
                      <w:bCs/>
                      <w:sz w:val="20"/>
                      <w:szCs w:val="20"/>
                    </w:rPr>
                    <w:t>, North Central</w:t>
                  </w:r>
                  <w:r w:rsidR="00884DEF" w:rsidRPr="00CE1CF4">
                    <w:rPr>
                      <w:rFonts w:cstheme="minorHAnsi"/>
                      <w:bCs/>
                      <w:sz w:val="20"/>
                      <w:szCs w:val="20"/>
                    </w:rPr>
                    <w:t xml:space="preserve"> and </w:t>
                  </w:r>
                  <w:r w:rsidR="006B00ED" w:rsidRPr="00CE1CF4">
                    <w:rPr>
                      <w:rFonts w:cstheme="minorHAnsi"/>
                      <w:bCs/>
                      <w:sz w:val="20"/>
                      <w:szCs w:val="20"/>
                    </w:rPr>
                    <w:t>Northwest</w:t>
                  </w:r>
                  <w:r w:rsidR="00884DEF" w:rsidRPr="00CE1CF4">
                    <w:rPr>
                      <w:rFonts w:cstheme="minorHAnsi"/>
                      <w:bCs/>
                      <w:sz w:val="20"/>
                      <w:szCs w:val="20"/>
                    </w:rPr>
                    <w:t xml:space="preserve"> zones</w:t>
                  </w:r>
                  <w:r w:rsidR="004C7657" w:rsidRPr="00CE1CF4">
                    <w:rPr>
                      <w:rFonts w:cstheme="minorHAnsi"/>
                      <w:bCs/>
                      <w:sz w:val="20"/>
                      <w:szCs w:val="20"/>
                    </w:rPr>
                    <w:t xml:space="preserve"> of Nigeria.</w:t>
                  </w:r>
                </w:p>
                <w:p w14:paraId="5068EEC8" w14:textId="77777777" w:rsidR="00244BEF" w:rsidRPr="00244BEF" w:rsidRDefault="00244BEF" w:rsidP="00244BEF">
                  <w:pPr>
                    <w:rPr>
                      <w:rFonts w:cstheme="minorHAnsi"/>
                      <w:sz w:val="20"/>
                      <w:szCs w:val="20"/>
                    </w:rPr>
                  </w:pPr>
                </w:p>
                <w:p w14:paraId="55576BA9" w14:textId="73A3CF19" w:rsidR="000A2A63" w:rsidRPr="00CE1CF4" w:rsidRDefault="00244BEF" w:rsidP="00750FDE">
                  <w:pPr>
                    <w:pStyle w:val="ListParagraph"/>
                    <w:numPr>
                      <w:ilvl w:val="0"/>
                      <w:numId w:val="31"/>
                    </w:numPr>
                    <w:ind w:left="340"/>
                    <w:rPr>
                      <w:rFonts w:cstheme="minorHAnsi"/>
                      <w:sz w:val="20"/>
                      <w:szCs w:val="20"/>
                    </w:rPr>
                  </w:pPr>
                  <w:r>
                    <w:rPr>
                      <w:rFonts w:cstheme="minorHAnsi"/>
                      <w:bCs/>
                      <w:sz w:val="20"/>
                      <w:szCs w:val="20"/>
                    </w:rPr>
                    <w:t xml:space="preserve">Facilitate the development and implementation </w:t>
                  </w:r>
                  <w:r w:rsidR="006B00ED">
                    <w:rPr>
                      <w:rFonts w:cstheme="minorHAnsi"/>
                      <w:bCs/>
                      <w:sz w:val="20"/>
                      <w:szCs w:val="20"/>
                    </w:rPr>
                    <w:t xml:space="preserve">of joint </w:t>
                  </w:r>
                  <w:r w:rsidR="00C3697F" w:rsidRPr="00CE1CF4">
                    <w:rPr>
                      <w:rFonts w:cstheme="minorHAnsi"/>
                      <w:bCs/>
                      <w:sz w:val="20"/>
                      <w:szCs w:val="20"/>
                    </w:rPr>
                    <w:t xml:space="preserve">Nigeria </w:t>
                  </w:r>
                  <w:r w:rsidR="00750FDE" w:rsidRPr="00CE1CF4">
                    <w:rPr>
                      <w:rFonts w:cstheme="minorHAnsi"/>
                      <w:bCs/>
                      <w:sz w:val="20"/>
                      <w:szCs w:val="20"/>
                    </w:rPr>
                    <w:t>Norther</w:t>
                  </w:r>
                  <w:r w:rsidR="00C3697F" w:rsidRPr="00CE1CF4">
                    <w:rPr>
                      <w:rFonts w:cstheme="minorHAnsi"/>
                      <w:bCs/>
                      <w:sz w:val="20"/>
                      <w:szCs w:val="20"/>
                    </w:rPr>
                    <w:t>n</w:t>
                  </w:r>
                  <w:r w:rsidR="00750FDE" w:rsidRPr="00CE1CF4">
                    <w:rPr>
                      <w:rFonts w:cstheme="minorHAnsi"/>
                      <w:bCs/>
                      <w:sz w:val="20"/>
                      <w:szCs w:val="20"/>
                    </w:rPr>
                    <w:t xml:space="preserve"> region initiatives</w:t>
                  </w:r>
                  <w:r w:rsidR="00B07946" w:rsidRPr="00CE1CF4">
                    <w:rPr>
                      <w:rFonts w:cstheme="minorHAnsi"/>
                      <w:bCs/>
                      <w:sz w:val="20"/>
                      <w:szCs w:val="20"/>
                    </w:rPr>
                    <w:t xml:space="preserve"> on </w:t>
                  </w:r>
                  <w:r w:rsidR="00C3697F" w:rsidRPr="00CE1CF4">
                    <w:rPr>
                      <w:rFonts w:cstheme="minorHAnsi"/>
                      <w:bCs/>
                      <w:sz w:val="20"/>
                      <w:szCs w:val="20"/>
                    </w:rPr>
                    <w:t xml:space="preserve">the </w:t>
                  </w:r>
                  <w:r w:rsidR="00B07946" w:rsidRPr="00CE1CF4">
                    <w:rPr>
                      <w:rFonts w:cstheme="minorHAnsi"/>
                      <w:bCs/>
                      <w:sz w:val="20"/>
                      <w:szCs w:val="20"/>
                    </w:rPr>
                    <w:t>WPS agenda.</w:t>
                  </w:r>
                </w:p>
              </w:tc>
            </w:tr>
          </w:tbl>
          <w:p w14:paraId="366810A1" w14:textId="77777777" w:rsidR="002A6C4E" w:rsidRPr="00CE1CF4" w:rsidRDefault="002A6C4E" w:rsidP="00750FDE">
            <w:pPr>
              <w:rPr>
                <w:rFonts w:asciiTheme="minorHAnsi" w:hAnsiTheme="minorHAnsi" w:cstheme="minorHAnsi"/>
                <w:bCs/>
                <w:sz w:val="20"/>
                <w:szCs w:val="20"/>
                <w:lang w:val="en-GB"/>
              </w:rPr>
            </w:pPr>
          </w:p>
          <w:p w14:paraId="241E80E1" w14:textId="77777777" w:rsidR="002A6C4E" w:rsidRPr="00CE1CF4" w:rsidRDefault="002A6C4E" w:rsidP="00750FDE">
            <w:pPr>
              <w:tabs>
                <w:tab w:val="center" w:pos="4320"/>
                <w:tab w:val="right" w:pos="8640"/>
              </w:tabs>
              <w:rPr>
                <w:rFonts w:asciiTheme="minorHAnsi" w:eastAsia="Times New Roman" w:hAnsiTheme="minorHAnsi" w:cstheme="minorHAnsi"/>
                <w:spacing w:val="-3"/>
                <w:sz w:val="20"/>
                <w:szCs w:val="20"/>
                <w:lang w:val="en-GB" w:eastAsia="en-GB"/>
              </w:rPr>
            </w:pPr>
          </w:p>
          <w:p w14:paraId="5B4056A5" w14:textId="54BCAF44" w:rsidR="002A6C4E" w:rsidRPr="00CE1CF4" w:rsidRDefault="002A6C4E" w:rsidP="00750FDE">
            <w:pPr>
              <w:tabs>
                <w:tab w:val="center" w:pos="4320"/>
                <w:tab w:val="right" w:pos="8640"/>
              </w:tabs>
              <w:rPr>
                <w:rFonts w:asciiTheme="minorHAnsi" w:hAnsiTheme="minorHAnsi" w:cstheme="minorHAnsi"/>
                <w:b/>
                <w:spacing w:val="-3"/>
                <w:sz w:val="20"/>
                <w:szCs w:val="20"/>
              </w:rPr>
            </w:pPr>
          </w:p>
        </w:tc>
      </w:tr>
      <w:tr w:rsidR="00D45B16" w:rsidRPr="0056586D" w14:paraId="4C610FB7" w14:textId="77777777" w:rsidTr="00DD1289">
        <w:tc>
          <w:tcPr>
            <w:tcW w:w="9558" w:type="dxa"/>
          </w:tcPr>
          <w:p w14:paraId="446AB2FB" w14:textId="6633B0A7" w:rsidR="00BF0379" w:rsidRPr="00720D39" w:rsidRDefault="00D45B16" w:rsidP="00720D39">
            <w:pPr>
              <w:pStyle w:val="ListParagraph"/>
              <w:numPr>
                <w:ilvl w:val="0"/>
                <w:numId w:val="1"/>
              </w:numPr>
              <w:tabs>
                <w:tab w:val="center" w:pos="4320"/>
                <w:tab w:val="right" w:pos="8640"/>
              </w:tabs>
              <w:jc w:val="both"/>
              <w:rPr>
                <w:rFonts w:asciiTheme="minorHAnsi" w:eastAsia="Times New Roman" w:hAnsiTheme="minorHAnsi" w:cstheme="minorHAnsi"/>
                <w:b/>
                <w:spacing w:val="-3"/>
                <w:sz w:val="20"/>
                <w:szCs w:val="20"/>
                <w:lang w:val="en-GB" w:eastAsia="en-GB"/>
              </w:rPr>
            </w:pPr>
            <w:r w:rsidRPr="0053472F">
              <w:rPr>
                <w:rFonts w:asciiTheme="minorHAnsi" w:eastAsia="Times New Roman" w:hAnsiTheme="minorHAnsi" w:cstheme="minorHAnsi"/>
                <w:b/>
                <w:spacing w:val="-3"/>
                <w:sz w:val="20"/>
                <w:szCs w:val="20"/>
                <w:lang w:val="en-GB" w:eastAsia="en-GB"/>
              </w:rPr>
              <w:lastRenderedPageBreak/>
              <w:t>Timeframe:</w:t>
            </w:r>
            <w:r w:rsidR="00A035E0" w:rsidRPr="0053472F">
              <w:rPr>
                <w:rFonts w:asciiTheme="minorHAnsi" w:eastAsia="Times New Roman" w:hAnsiTheme="minorHAnsi" w:cstheme="minorHAnsi"/>
                <w:b/>
                <w:spacing w:val="-3"/>
                <w:sz w:val="20"/>
                <w:szCs w:val="20"/>
                <w:lang w:val="en-GB" w:eastAsia="en-GB"/>
              </w:rPr>
              <w:t xml:space="preserve"> </w:t>
            </w:r>
            <w:r w:rsidRPr="0053472F">
              <w:rPr>
                <w:rFonts w:asciiTheme="minorHAnsi" w:eastAsia="Times New Roman" w:hAnsiTheme="minorHAnsi" w:cstheme="minorHAnsi"/>
                <w:b/>
                <w:spacing w:val="-3"/>
                <w:sz w:val="20"/>
                <w:szCs w:val="20"/>
                <w:lang w:val="en-GB" w:eastAsia="en-GB"/>
              </w:rPr>
              <w:t>Start date and end date for completion of required services/results</w:t>
            </w:r>
            <w:r w:rsidR="00720D39">
              <w:rPr>
                <w:rFonts w:asciiTheme="minorHAnsi" w:eastAsia="Times New Roman" w:hAnsiTheme="minorHAnsi" w:cstheme="minorHAnsi"/>
                <w:b/>
                <w:spacing w:val="-3"/>
                <w:sz w:val="20"/>
                <w:szCs w:val="20"/>
                <w:lang w:val="en-GB" w:eastAsia="en-GB"/>
              </w:rPr>
              <w:t xml:space="preserve">: </w:t>
            </w:r>
            <w:r w:rsidR="00C13431" w:rsidRPr="00720D39">
              <w:rPr>
                <w:rFonts w:eastAsia="Times New Roman" w:cstheme="minorHAnsi"/>
                <w:b/>
                <w:spacing w:val="-3"/>
                <w:sz w:val="20"/>
                <w:szCs w:val="20"/>
                <w:lang w:val="en-GB" w:eastAsia="en-GB"/>
              </w:rPr>
              <w:t xml:space="preserve">The </w:t>
            </w:r>
            <w:r w:rsidR="00D54BA5" w:rsidRPr="00720D39">
              <w:rPr>
                <w:rFonts w:eastAsia="Times New Roman" w:cstheme="minorHAnsi"/>
                <w:b/>
                <w:spacing w:val="-3"/>
                <w:sz w:val="20"/>
                <w:szCs w:val="20"/>
                <w:lang w:val="en-GB" w:eastAsia="en-GB"/>
              </w:rPr>
              <w:t xml:space="preserve">start date is </w:t>
            </w:r>
            <w:r w:rsidR="00A304FA">
              <w:rPr>
                <w:rFonts w:eastAsia="Times New Roman" w:cstheme="minorHAnsi"/>
                <w:b/>
                <w:spacing w:val="-3"/>
                <w:sz w:val="20"/>
                <w:szCs w:val="20"/>
                <w:lang w:val="en-GB" w:eastAsia="en-GB"/>
              </w:rPr>
              <w:t>2</w:t>
            </w:r>
            <w:r w:rsidR="006B00ED">
              <w:rPr>
                <w:rFonts w:eastAsia="Times New Roman" w:cstheme="minorHAnsi"/>
                <w:b/>
                <w:spacing w:val="-3"/>
                <w:sz w:val="20"/>
                <w:szCs w:val="20"/>
                <w:lang w:val="en-GB" w:eastAsia="en-GB"/>
              </w:rPr>
              <w:t>1</w:t>
            </w:r>
            <w:r w:rsidR="006B00ED" w:rsidRPr="006B00ED">
              <w:rPr>
                <w:rFonts w:eastAsia="Times New Roman" w:cstheme="minorHAnsi"/>
                <w:b/>
                <w:spacing w:val="-3"/>
                <w:sz w:val="20"/>
                <w:szCs w:val="20"/>
                <w:vertAlign w:val="superscript"/>
                <w:lang w:val="en-GB" w:eastAsia="en-GB"/>
              </w:rPr>
              <w:t>st</w:t>
            </w:r>
            <w:r w:rsidR="006B00ED">
              <w:rPr>
                <w:rFonts w:eastAsia="Times New Roman" w:cstheme="minorHAnsi"/>
                <w:b/>
                <w:spacing w:val="-3"/>
                <w:sz w:val="20"/>
                <w:szCs w:val="20"/>
                <w:lang w:val="en-GB" w:eastAsia="en-GB"/>
              </w:rPr>
              <w:t xml:space="preserve"> November</w:t>
            </w:r>
            <w:r w:rsidR="00D54BA5" w:rsidRPr="00CE1CF4">
              <w:rPr>
                <w:rFonts w:eastAsia="Times New Roman" w:cstheme="minorHAnsi"/>
                <w:b/>
                <w:spacing w:val="-3"/>
                <w:sz w:val="20"/>
                <w:szCs w:val="20"/>
                <w:lang w:val="en-GB" w:eastAsia="en-GB"/>
              </w:rPr>
              <w:t xml:space="preserve"> </w:t>
            </w:r>
            <w:r w:rsidR="003427BC" w:rsidRPr="00CE1CF4">
              <w:rPr>
                <w:rFonts w:eastAsia="Times New Roman" w:cstheme="minorHAnsi"/>
                <w:b/>
                <w:spacing w:val="-3"/>
                <w:sz w:val="20"/>
                <w:szCs w:val="20"/>
                <w:lang w:val="en-GB" w:eastAsia="en-GB"/>
              </w:rPr>
              <w:t xml:space="preserve">2022 </w:t>
            </w:r>
            <w:r w:rsidR="00A304FA">
              <w:rPr>
                <w:rFonts w:eastAsia="Times New Roman" w:cstheme="minorHAnsi"/>
                <w:b/>
                <w:spacing w:val="-3"/>
                <w:sz w:val="20"/>
                <w:szCs w:val="20"/>
                <w:lang w:val="en-GB" w:eastAsia="en-GB"/>
              </w:rPr>
              <w:t>–</w:t>
            </w:r>
            <w:r w:rsidR="00446EEF" w:rsidRPr="00CE1CF4">
              <w:rPr>
                <w:rFonts w:eastAsia="Times New Roman" w:cstheme="minorHAnsi"/>
                <w:b/>
                <w:spacing w:val="-3"/>
                <w:sz w:val="20"/>
                <w:szCs w:val="20"/>
                <w:lang w:val="en-GB" w:eastAsia="en-GB"/>
              </w:rPr>
              <w:t xml:space="preserve"> </w:t>
            </w:r>
            <w:r w:rsidR="008A1959" w:rsidRPr="00CE1CF4">
              <w:rPr>
                <w:rFonts w:eastAsia="Times New Roman" w:cstheme="minorHAnsi"/>
                <w:b/>
                <w:spacing w:val="-3"/>
                <w:sz w:val="20"/>
                <w:szCs w:val="20"/>
                <w:lang w:val="en-GB" w:eastAsia="en-GB"/>
              </w:rPr>
              <w:t>3</w:t>
            </w:r>
            <w:r w:rsidR="00A304FA">
              <w:rPr>
                <w:rFonts w:eastAsia="Times New Roman" w:cstheme="minorHAnsi"/>
                <w:b/>
                <w:spacing w:val="-3"/>
                <w:sz w:val="20"/>
                <w:szCs w:val="20"/>
                <w:lang w:val="en-GB" w:eastAsia="en-GB"/>
              </w:rPr>
              <w:t>0</w:t>
            </w:r>
            <w:r w:rsidR="000C59C3" w:rsidRPr="00CE1CF4">
              <w:rPr>
                <w:rFonts w:eastAsia="Times New Roman" w:cstheme="minorHAnsi"/>
                <w:b/>
                <w:spacing w:val="-3"/>
                <w:sz w:val="20"/>
                <w:szCs w:val="20"/>
                <w:vertAlign w:val="superscript"/>
                <w:lang w:val="en-GB" w:eastAsia="en-GB"/>
              </w:rPr>
              <w:t>th</w:t>
            </w:r>
            <w:r w:rsidR="000C59C3" w:rsidRPr="00CE1CF4">
              <w:rPr>
                <w:rFonts w:eastAsia="Times New Roman" w:cstheme="minorHAnsi"/>
                <w:b/>
                <w:spacing w:val="-3"/>
                <w:sz w:val="20"/>
                <w:szCs w:val="20"/>
                <w:lang w:val="en-GB" w:eastAsia="en-GB"/>
              </w:rPr>
              <w:t xml:space="preserve"> </w:t>
            </w:r>
            <w:r w:rsidR="00214BB2" w:rsidRPr="00CE1CF4">
              <w:rPr>
                <w:rFonts w:eastAsia="Times New Roman" w:cstheme="minorHAnsi"/>
                <w:b/>
                <w:spacing w:val="-3"/>
                <w:sz w:val="20"/>
                <w:szCs w:val="20"/>
                <w:lang w:val="en-GB" w:eastAsia="en-GB"/>
              </w:rPr>
              <w:t>September</w:t>
            </w:r>
            <w:r w:rsidR="000C59C3" w:rsidRPr="00CE1CF4">
              <w:rPr>
                <w:rFonts w:eastAsia="Times New Roman" w:cstheme="minorHAnsi"/>
                <w:b/>
                <w:spacing w:val="-3"/>
                <w:sz w:val="20"/>
                <w:szCs w:val="20"/>
                <w:lang w:val="en-GB" w:eastAsia="en-GB"/>
              </w:rPr>
              <w:t xml:space="preserve"> 2024</w:t>
            </w:r>
            <w:r w:rsidR="00720D39" w:rsidRPr="00CE1CF4">
              <w:rPr>
                <w:rFonts w:eastAsia="Times New Roman" w:cstheme="minorHAnsi"/>
                <w:b/>
                <w:spacing w:val="-3"/>
                <w:sz w:val="20"/>
                <w:szCs w:val="20"/>
                <w:lang w:val="en-GB" w:eastAsia="en-GB"/>
              </w:rPr>
              <w:t xml:space="preserve"> (</w:t>
            </w:r>
            <w:r w:rsidR="00214BB2" w:rsidRPr="00CE1CF4">
              <w:rPr>
                <w:rFonts w:eastAsia="Times New Roman" w:cstheme="minorHAnsi"/>
                <w:b/>
                <w:spacing w:val="-3"/>
                <w:sz w:val="20"/>
                <w:szCs w:val="20"/>
                <w:lang w:val="en-GB" w:eastAsia="en-GB"/>
              </w:rPr>
              <w:t>2</w:t>
            </w:r>
            <w:r w:rsidR="00A304FA">
              <w:rPr>
                <w:rFonts w:eastAsia="Times New Roman" w:cstheme="minorHAnsi"/>
                <w:b/>
                <w:spacing w:val="-3"/>
                <w:sz w:val="20"/>
                <w:szCs w:val="20"/>
                <w:lang w:val="en-GB" w:eastAsia="en-GB"/>
              </w:rPr>
              <w:t>2</w:t>
            </w:r>
            <w:r w:rsidR="008A1959" w:rsidRPr="00CE1CF4">
              <w:rPr>
                <w:rFonts w:eastAsia="Times New Roman" w:cstheme="minorHAnsi"/>
                <w:b/>
                <w:spacing w:val="-3"/>
                <w:sz w:val="20"/>
                <w:szCs w:val="20"/>
                <w:lang w:val="en-GB" w:eastAsia="en-GB"/>
              </w:rPr>
              <w:t xml:space="preserve"> </w:t>
            </w:r>
            <w:r w:rsidR="00214BB2" w:rsidRPr="00CE1CF4">
              <w:rPr>
                <w:rFonts w:eastAsia="Times New Roman" w:cstheme="minorHAnsi"/>
                <w:b/>
                <w:spacing w:val="-3"/>
                <w:sz w:val="20"/>
                <w:szCs w:val="20"/>
                <w:lang w:val="en-GB" w:eastAsia="en-GB"/>
              </w:rPr>
              <w:t>months</w:t>
            </w:r>
            <w:r w:rsidR="003427BC" w:rsidRPr="00CE1CF4">
              <w:rPr>
                <w:rFonts w:eastAsia="Times New Roman" w:cstheme="minorHAnsi"/>
                <w:b/>
                <w:spacing w:val="-3"/>
                <w:sz w:val="20"/>
                <w:szCs w:val="20"/>
                <w:lang w:val="en-GB" w:eastAsia="en-GB"/>
              </w:rPr>
              <w:t>)</w:t>
            </w:r>
          </w:p>
        </w:tc>
      </w:tr>
      <w:tr w:rsidR="00D45B16" w:rsidRPr="0056586D" w14:paraId="0B55902D" w14:textId="77777777" w:rsidTr="00DD1289">
        <w:tc>
          <w:tcPr>
            <w:tcW w:w="9558" w:type="dxa"/>
          </w:tcPr>
          <w:p w14:paraId="42A4B2BA" w14:textId="2FE6A275" w:rsidR="00D45B16" w:rsidRPr="0053472F" w:rsidRDefault="00D45B16" w:rsidP="00A73892">
            <w:pPr>
              <w:tabs>
                <w:tab w:val="center" w:pos="4320"/>
                <w:tab w:val="right" w:pos="8640"/>
              </w:tabs>
              <w:jc w:val="both"/>
              <w:rPr>
                <w:rFonts w:asciiTheme="minorHAnsi" w:eastAsia="Times New Roman" w:hAnsiTheme="minorHAnsi" w:cstheme="minorHAnsi"/>
                <w:spacing w:val="-3"/>
                <w:sz w:val="20"/>
                <w:szCs w:val="20"/>
                <w:lang w:val="en-GB" w:eastAsia="en-GB"/>
              </w:rPr>
            </w:pPr>
            <w:r w:rsidRPr="0053472F">
              <w:rPr>
                <w:rFonts w:asciiTheme="minorHAnsi" w:eastAsia="Times New Roman" w:hAnsiTheme="minorHAnsi" w:cstheme="minorHAnsi"/>
                <w:b/>
                <w:spacing w:val="-3"/>
                <w:sz w:val="20"/>
                <w:szCs w:val="20"/>
                <w:lang w:val="en-GB" w:eastAsia="en-GB"/>
              </w:rPr>
              <w:t>Competencies:</w:t>
            </w:r>
            <w:r w:rsidR="00701D63" w:rsidRPr="0053472F">
              <w:rPr>
                <w:rFonts w:asciiTheme="minorHAnsi" w:eastAsia="Times New Roman" w:hAnsiTheme="minorHAnsi" w:cstheme="minorHAnsi"/>
                <w:spacing w:val="-3"/>
                <w:sz w:val="20"/>
                <w:szCs w:val="20"/>
                <w:lang w:val="en-GB" w:eastAsia="en-GB"/>
              </w:rPr>
              <w:t xml:space="preserve"> </w:t>
            </w:r>
          </w:p>
          <w:p w14:paraId="60DE7BDC" w14:textId="77777777" w:rsidR="00A73892" w:rsidRPr="0053472F" w:rsidRDefault="00A73892" w:rsidP="00A73892">
            <w:pPr>
              <w:tabs>
                <w:tab w:val="center" w:pos="4320"/>
                <w:tab w:val="right" w:pos="8640"/>
              </w:tabs>
              <w:rPr>
                <w:rFonts w:eastAsia="Times New Roman" w:cstheme="minorHAnsi"/>
                <w:b/>
                <w:bCs/>
                <w:spacing w:val="-3"/>
                <w:sz w:val="20"/>
                <w:szCs w:val="20"/>
                <w:lang w:val="en-GB" w:eastAsia="en-GB"/>
              </w:rPr>
            </w:pPr>
          </w:p>
          <w:p w14:paraId="3C9A3DBB" w14:textId="69E5E552" w:rsidR="00C13431" w:rsidRPr="0053472F" w:rsidRDefault="00C13431" w:rsidP="00A73892">
            <w:pPr>
              <w:pStyle w:val="ListParagraph"/>
              <w:numPr>
                <w:ilvl w:val="0"/>
                <w:numId w:val="43"/>
              </w:numPr>
              <w:tabs>
                <w:tab w:val="center" w:pos="4320"/>
                <w:tab w:val="right" w:pos="8640"/>
              </w:tabs>
              <w:rPr>
                <w:rFonts w:eastAsia="Times New Roman" w:cstheme="minorHAnsi"/>
                <w:b/>
                <w:bCs/>
                <w:spacing w:val="-3"/>
                <w:sz w:val="20"/>
                <w:szCs w:val="20"/>
                <w:lang w:val="en-GB" w:eastAsia="en-GB"/>
              </w:rPr>
            </w:pPr>
            <w:r w:rsidRPr="0053472F">
              <w:rPr>
                <w:rFonts w:eastAsia="Times New Roman" w:cstheme="minorHAnsi"/>
                <w:b/>
                <w:bCs/>
                <w:spacing w:val="-3"/>
                <w:sz w:val="20"/>
                <w:szCs w:val="20"/>
                <w:lang w:val="en-GB" w:eastAsia="en-GB"/>
              </w:rPr>
              <w:t>Technical/functional competencies required.</w:t>
            </w:r>
          </w:p>
          <w:p w14:paraId="66B4D6E1" w14:textId="77777777" w:rsidR="00A73892" w:rsidRPr="0053472F" w:rsidRDefault="00A73892" w:rsidP="00A73892">
            <w:pPr>
              <w:tabs>
                <w:tab w:val="center" w:pos="4320"/>
                <w:tab w:val="right" w:pos="8640"/>
              </w:tabs>
              <w:rPr>
                <w:rFonts w:eastAsia="Times New Roman" w:cstheme="minorHAnsi"/>
                <w:b/>
                <w:bCs/>
                <w:spacing w:val="-3"/>
                <w:sz w:val="20"/>
                <w:szCs w:val="20"/>
                <w:lang w:val="en-GB" w:eastAsia="en-GB"/>
              </w:rPr>
            </w:pPr>
          </w:p>
          <w:p w14:paraId="043F137E" w14:textId="12AFAF93" w:rsidR="00C13431" w:rsidRPr="0053472F" w:rsidRDefault="00C13431" w:rsidP="00132D30">
            <w:pPr>
              <w:tabs>
                <w:tab w:val="center" w:pos="4320"/>
                <w:tab w:val="right" w:pos="8640"/>
              </w:tabs>
              <w:rPr>
                <w:rFonts w:eastAsia="Times New Roman" w:cstheme="minorHAnsi"/>
                <w:b/>
                <w:bCs/>
                <w:spacing w:val="-3"/>
                <w:sz w:val="20"/>
                <w:szCs w:val="20"/>
                <w:lang w:val="en-GB" w:eastAsia="en-GB"/>
              </w:rPr>
            </w:pPr>
            <w:r w:rsidRPr="0053472F">
              <w:rPr>
                <w:rFonts w:eastAsia="Times New Roman" w:cstheme="minorHAnsi"/>
                <w:b/>
                <w:bCs/>
                <w:spacing w:val="-3"/>
                <w:sz w:val="20"/>
                <w:szCs w:val="20"/>
                <w:lang w:val="en-GB" w:eastAsia="en-GB"/>
              </w:rPr>
              <w:t>Reputation of Organisation and Staff</w:t>
            </w:r>
          </w:p>
          <w:p w14:paraId="02DB8180" w14:textId="77777777" w:rsidR="00C13431" w:rsidRPr="0053472F" w:rsidRDefault="00C13431" w:rsidP="00CA1549">
            <w:pPr>
              <w:pStyle w:val="ListParagraph"/>
              <w:numPr>
                <w:ilvl w:val="0"/>
                <w:numId w:val="38"/>
              </w:numPr>
              <w:tabs>
                <w:tab w:val="center" w:pos="4320"/>
                <w:tab w:val="right" w:pos="8640"/>
              </w:tabs>
              <w:spacing w:after="160" w:line="259" w:lineRule="auto"/>
              <w:jc w:val="both"/>
              <w:rPr>
                <w:rFonts w:asciiTheme="minorHAnsi" w:eastAsia="Times New Roman" w:hAnsiTheme="minorHAnsi" w:cstheme="minorHAnsi"/>
                <w:spacing w:val="-3"/>
                <w:sz w:val="20"/>
                <w:szCs w:val="20"/>
                <w:lang w:val="en-GB" w:eastAsia="en-GB"/>
              </w:rPr>
            </w:pPr>
            <w:r w:rsidRPr="0053472F">
              <w:rPr>
                <w:rFonts w:asciiTheme="minorHAnsi" w:eastAsia="Times New Roman" w:hAnsiTheme="minorHAnsi" w:cstheme="minorHAnsi"/>
                <w:spacing w:val="-3"/>
                <w:sz w:val="20"/>
                <w:szCs w:val="20"/>
                <w:lang w:val="en-GB" w:eastAsia="en-GB"/>
              </w:rPr>
              <w:t>Documented successful track record (for newly formed organizations, the personnel to be assigned to the UN Women project should have a proven track record of 5 years in the subject field</w:t>
            </w:r>
            <w:proofErr w:type="gramStart"/>
            <w:r w:rsidRPr="0053472F">
              <w:rPr>
                <w:rFonts w:asciiTheme="minorHAnsi" w:eastAsia="Times New Roman" w:hAnsiTheme="minorHAnsi" w:cstheme="minorHAnsi"/>
                <w:spacing w:val="-3"/>
                <w:sz w:val="20"/>
                <w:szCs w:val="20"/>
                <w:lang w:val="en-GB" w:eastAsia="en-GB"/>
              </w:rPr>
              <w:t>);</w:t>
            </w:r>
            <w:proofErr w:type="gramEnd"/>
          </w:p>
          <w:p w14:paraId="3A03ABDF" w14:textId="77777777" w:rsidR="00C13431" w:rsidRPr="0053472F" w:rsidRDefault="00C13431" w:rsidP="00CA1549">
            <w:pPr>
              <w:pStyle w:val="ListParagraph"/>
              <w:numPr>
                <w:ilvl w:val="0"/>
                <w:numId w:val="38"/>
              </w:numPr>
              <w:tabs>
                <w:tab w:val="center" w:pos="4320"/>
                <w:tab w:val="right" w:pos="8640"/>
              </w:tabs>
              <w:spacing w:after="160" w:line="259" w:lineRule="auto"/>
              <w:jc w:val="both"/>
              <w:rPr>
                <w:rFonts w:asciiTheme="minorHAnsi" w:eastAsia="Times New Roman" w:hAnsiTheme="minorHAnsi" w:cstheme="minorHAnsi"/>
                <w:spacing w:val="-3"/>
                <w:sz w:val="20"/>
                <w:szCs w:val="20"/>
                <w:lang w:val="en-GB" w:eastAsia="en-GB"/>
              </w:rPr>
            </w:pPr>
            <w:r w:rsidRPr="0053472F">
              <w:rPr>
                <w:rFonts w:asciiTheme="minorHAnsi" w:eastAsia="Times New Roman" w:hAnsiTheme="minorHAnsi" w:cstheme="minorHAnsi"/>
                <w:spacing w:val="-3"/>
                <w:sz w:val="20"/>
                <w:szCs w:val="20"/>
                <w:lang w:val="en-GB" w:eastAsia="en-GB"/>
              </w:rPr>
              <w:t>A proven commitment to results (able to provide records of successful projects</w:t>
            </w:r>
            <w:proofErr w:type="gramStart"/>
            <w:r w:rsidRPr="0053472F">
              <w:rPr>
                <w:rFonts w:asciiTheme="minorHAnsi" w:eastAsia="Times New Roman" w:hAnsiTheme="minorHAnsi" w:cstheme="minorHAnsi"/>
                <w:spacing w:val="-3"/>
                <w:sz w:val="20"/>
                <w:szCs w:val="20"/>
                <w:lang w:val="en-GB" w:eastAsia="en-GB"/>
              </w:rPr>
              <w:t>);</w:t>
            </w:r>
            <w:proofErr w:type="gramEnd"/>
          </w:p>
          <w:p w14:paraId="39E54F79" w14:textId="760CE310" w:rsidR="00C13431" w:rsidRPr="0053472F" w:rsidRDefault="00C13431" w:rsidP="00CA1549">
            <w:pPr>
              <w:pStyle w:val="ListParagraph"/>
              <w:numPr>
                <w:ilvl w:val="0"/>
                <w:numId w:val="38"/>
              </w:numPr>
              <w:tabs>
                <w:tab w:val="center" w:pos="4320"/>
                <w:tab w:val="right" w:pos="8640"/>
              </w:tabs>
              <w:spacing w:after="160" w:line="259" w:lineRule="auto"/>
              <w:jc w:val="both"/>
              <w:rPr>
                <w:rFonts w:asciiTheme="minorHAnsi" w:eastAsia="Times New Roman" w:hAnsiTheme="minorHAnsi" w:cstheme="minorHAnsi"/>
                <w:spacing w:val="-3"/>
                <w:sz w:val="20"/>
                <w:szCs w:val="20"/>
                <w:lang w:val="en-GB" w:eastAsia="en-GB"/>
              </w:rPr>
            </w:pPr>
            <w:r w:rsidRPr="0053472F">
              <w:rPr>
                <w:rFonts w:asciiTheme="minorHAnsi" w:eastAsia="Times New Roman" w:hAnsiTheme="minorHAnsi" w:cstheme="minorHAnsi"/>
                <w:spacing w:val="-3"/>
                <w:sz w:val="20"/>
                <w:szCs w:val="20"/>
                <w:lang w:val="en-GB" w:eastAsia="en-GB"/>
              </w:rPr>
              <w:t xml:space="preserve">Proven credibility in the </w:t>
            </w:r>
            <w:r w:rsidR="00C05B47" w:rsidRPr="0053472F">
              <w:rPr>
                <w:rFonts w:asciiTheme="minorHAnsi" w:eastAsia="Times New Roman" w:hAnsiTheme="minorHAnsi" w:cstheme="minorHAnsi"/>
                <w:spacing w:val="-3"/>
                <w:sz w:val="20"/>
                <w:szCs w:val="20"/>
                <w:lang w:val="en-GB" w:eastAsia="en-GB"/>
              </w:rPr>
              <w:t xml:space="preserve">Northern region </w:t>
            </w:r>
            <w:r w:rsidRPr="0053472F">
              <w:rPr>
                <w:rFonts w:asciiTheme="minorHAnsi" w:eastAsia="Times New Roman" w:hAnsiTheme="minorHAnsi" w:cstheme="minorHAnsi"/>
                <w:spacing w:val="-3"/>
                <w:sz w:val="20"/>
                <w:szCs w:val="20"/>
                <w:lang w:val="en-GB" w:eastAsia="en-GB"/>
              </w:rPr>
              <w:t>especially credibility in terms of working towards gender equality</w:t>
            </w:r>
            <w:r w:rsidR="00C05B47" w:rsidRPr="0053472F">
              <w:rPr>
                <w:rFonts w:asciiTheme="minorHAnsi" w:eastAsia="Times New Roman" w:hAnsiTheme="minorHAnsi" w:cstheme="minorHAnsi"/>
                <w:spacing w:val="-3"/>
                <w:sz w:val="20"/>
                <w:szCs w:val="20"/>
                <w:lang w:val="en-GB" w:eastAsia="en-GB"/>
              </w:rPr>
              <w:t xml:space="preserve"> and the empowerment of women, </w:t>
            </w:r>
            <w:r w:rsidR="004F0A5D" w:rsidRPr="0053472F">
              <w:rPr>
                <w:rFonts w:asciiTheme="minorHAnsi" w:eastAsia="Times New Roman" w:hAnsiTheme="minorHAnsi" w:cstheme="minorHAnsi"/>
                <w:spacing w:val="-3"/>
                <w:sz w:val="20"/>
                <w:szCs w:val="20"/>
                <w:lang w:val="en-GB" w:eastAsia="en-GB"/>
              </w:rPr>
              <w:t>policy and practice level engage</w:t>
            </w:r>
            <w:r w:rsidR="003427BC" w:rsidRPr="0053472F">
              <w:rPr>
                <w:rFonts w:asciiTheme="minorHAnsi" w:eastAsia="Times New Roman" w:hAnsiTheme="minorHAnsi" w:cstheme="minorHAnsi"/>
                <w:spacing w:val="-3"/>
                <w:sz w:val="20"/>
                <w:szCs w:val="20"/>
                <w:lang w:val="en-GB" w:eastAsia="en-GB"/>
              </w:rPr>
              <w:t xml:space="preserve">ments on </w:t>
            </w:r>
            <w:r w:rsidR="00C05B47" w:rsidRPr="0053472F">
              <w:rPr>
                <w:rFonts w:asciiTheme="minorHAnsi" w:eastAsia="Times New Roman" w:hAnsiTheme="minorHAnsi" w:cstheme="minorHAnsi"/>
                <w:spacing w:val="-3"/>
                <w:sz w:val="20"/>
                <w:szCs w:val="20"/>
                <w:lang w:val="en-GB" w:eastAsia="en-GB"/>
              </w:rPr>
              <w:t xml:space="preserve">women peace and security, </w:t>
            </w:r>
            <w:r w:rsidR="00985719" w:rsidRPr="0053472F">
              <w:rPr>
                <w:rFonts w:asciiTheme="minorHAnsi" w:eastAsia="Times New Roman" w:hAnsiTheme="minorHAnsi" w:cstheme="minorHAnsi"/>
                <w:spacing w:val="-3"/>
                <w:sz w:val="20"/>
                <w:szCs w:val="20"/>
                <w:lang w:val="en-GB" w:eastAsia="en-GB"/>
              </w:rPr>
              <w:t xml:space="preserve">mediation, </w:t>
            </w:r>
            <w:r w:rsidR="005C1CCF">
              <w:rPr>
                <w:rFonts w:asciiTheme="minorHAnsi" w:eastAsia="Times New Roman" w:hAnsiTheme="minorHAnsi" w:cstheme="minorHAnsi"/>
                <w:spacing w:val="-3"/>
                <w:sz w:val="20"/>
                <w:szCs w:val="20"/>
                <w:lang w:val="en-GB" w:eastAsia="en-GB"/>
              </w:rPr>
              <w:t>women’s</w:t>
            </w:r>
            <w:r w:rsidR="004F0A5D" w:rsidRPr="0053472F">
              <w:rPr>
                <w:rFonts w:asciiTheme="minorHAnsi" w:eastAsia="Times New Roman" w:hAnsiTheme="minorHAnsi" w:cstheme="minorHAnsi"/>
                <w:spacing w:val="-3"/>
                <w:sz w:val="20"/>
                <w:szCs w:val="20"/>
                <w:lang w:val="en-GB" w:eastAsia="en-GB"/>
              </w:rPr>
              <w:t xml:space="preserve"> political participation</w:t>
            </w:r>
            <w:r w:rsidRPr="0053472F">
              <w:rPr>
                <w:rFonts w:asciiTheme="minorHAnsi" w:eastAsia="Times New Roman" w:hAnsiTheme="minorHAnsi" w:cstheme="minorHAnsi"/>
                <w:spacing w:val="-3"/>
                <w:sz w:val="20"/>
                <w:szCs w:val="20"/>
                <w:lang w:val="en-GB" w:eastAsia="en-GB"/>
              </w:rPr>
              <w:t xml:space="preserve">, Women’s rights, </w:t>
            </w:r>
            <w:r w:rsidR="00157584" w:rsidRPr="0053472F">
              <w:rPr>
                <w:rFonts w:asciiTheme="minorHAnsi" w:eastAsia="Times New Roman" w:hAnsiTheme="minorHAnsi" w:cstheme="minorHAnsi"/>
                <w:spacing w:val="-3"/>
                <w:sz w:val="20"/>
                <w:szCs w:val="20"/>
                <w:lang w:val="en-GB" w:eastAsia="en-GB"/>
              </w:rPr>
              <w:t>governance and women’s leadership, elections security, strategic planning and policy influencing, mobilising and network management</w:t>
            </w:r>
            <w:r w:rsidR="009E707D" w:rsidRPr="0053472F">
              <w:rPr>
                <w:rFonts w:asciiTheme="minorHAnsi" w:eastAsia="Times New Roman" w:hAnsiTheme="minorHAnsi" w:cstheme="minorHAnsi"/>
                <w:spacing w:val="-3"/>
                <w:sz w:val="20"/>
                <w:szCs w:val="20"/>
                <w:lang w:val="en-GB" w:eastAsia="en-GB"/>
              </w:rPr>
              <w:t xml:space="preserve"> </w:t>
            </w:r>
            <w:r w:rsidR="0079729D" w:rsidRPr="0053472F">
              <w:rPr>
                <w:rFonts w:asciiTheme="minorHAnsi" w:eastAsia="Times New Roman" w:hAnsiTheme="minorHAnsi" w:cstheme="minorHAnsi"/>
                <w:spacing w:val="-3"/>
                <w:sz w:val="20"/>
                <w:szCs w:val="20"/>
                <w:lang w:val="en-GB" w:eastAsia="en-GB"/>
              </w:rPr>
              <w:t xml:space="preserve">and other relevant </w:t>
            </w:r>
            <w:r w:rsidR="00725A57" w:rsidRPr="0053472F">
              <w:rPr>
                <w:rFonts w:asciiTheme="minorHAnsi" w:eastAsia="Times New Roman" w:hAnsiTheme="minorHAnsi" w:cstheme="minorHAnsi"/>
                <w:spacing w:val="-3"/>
                <w:sz w:val="20"/>
                <w:szCs w:val="20"/>
                <w:lang w:val="en-GB" w:eastAsia="en-GB"/>
              </w:rPr>
              <w:t>thematic areas</w:t>
            </w:r>
          </w:p>
          <w:p w14:paraId="2D26AE0C" w14:textId="77777777" w:rsidR="00C13431" w:rsidRPr="0053472F" w:rsidRDefault="00C13431" w:rsidP="00132D30">
            <w:pPr>
              <w:tabs>
                <w:tab w:val="center" w:pos="4320"/>
                <w:tab w:val="right" w:pos="8640"/>
              </w:tabs>
              <w:rPr>
                <w:rFonts w:eastAsia="Times New Roman" w:cstheme="minorHAnsi"/>
                <w:b/>
                <w:bCs/>
                <w:spacing w:val="-3"/>
                <w:sz w:val="20"/>
                <w:szCs w:val="20"/>
                <w:lang w:val="en-GB" w:eastAsia="en-GB"/>
              </w:rPr>
            </w:pPr>
            <w:r w:rsidRPr="0053472F">
              <w:rPr>
                <w:rFonts w:eastAsia="Times New Roman" w:cstheme="minorHAnsi"/>
                <w:b/>
                <w:bCs/>
                <w:spacing w:val="-3"/>
                <w:sz w:val="20"/>
                <w:szCs w:val="20"/>
                <w:lang w:val="en-GB" w:eastAsia="en-GB"/>
              </w:rPr>
              <w:t>General Organizational Capability:</w:t>
            </w:r>
          </w:p>
          <w:p w14:paraId="3FEFDB13" w14:textId="77777777" w:rsidR="00C13431" w:rsidRPr="0053472F" w:rsidRDefault="00C13431" w:rsidP="00CA1549">
            <w:pPr>
              <w:pStyle w:val="ListParagraph"/>
              <w:numPr>
                <w:ilvl w:val="0"/>
                <w:numId w:val="38"/>
              </w:numPr>
              <w:tabs>
                <w:tab w:val="center" w:pos="4320"/>
                <w:tab w:val="right" w:pos="8640"/>
              </w:tabs>
              <w:spacing w:after="160" w:line="259" w:lineRule="auto"/>
              <w:rPr>
                <w:rFonts w:asciiTheme="minorHAnsi" w:eastAsia="Times New Roman" w:hAnsiTheme="minorHAnsi" w:cstheme="minorHAnsi"/>
                <w:spacing w:val="-3"/>
                <w:sz w:val="20"/>
                <w:szCs w:val="20"/>
                <w:lang w:val="en-GB" w:eastAsia="en-GB"/>
              </w:rPr>
            </w:pPr>
            <w:r w:rsidRPr="0053472F">
              <w:rPr>
                <w:rFonts w:asciiTheme="minorHAnsi" w:eastAsia="Times New Roman" w:hAnsiTheme="minorHAnsi" w:cstheme="minorHAnsi"/>
                <w:spacing w:val="-3"/>
                <w:sz w:val="20"/>
                <w:szCs w:val="20"/>
                <w:lang w:val="en-GB" w:eastAsia="en-GB"/>
              </w:rPr>
              <w:t>Strength of project management on creating or managing knowledge networks, convening a wide range of stakeholders, and generating policy advice.</w:t>
            </w:r>
          </w:p>
          <w:p w14:paraId="6FB44423" w14:textId="45F31E03" w:rsidR="00C13431" w:rsidRPr="0053472F" w:rsidRDefault="00C13431" w:rsidP="00CA1549">
            <w:pPr>
              <w:pStyle w:val="ListParagraph"/>
              <w:numPr>
                <w:ilvl w:val="0"/>
                <w:numId w:val="38"/>
              </w:numPr>
              <w:tabs>
                <w:tab w:val="center" w:pos="4320"/>
                <w:tab w:val="right" w:pos="8640"/>
              </w:tabs>
              <w:spacing w:after="160" w:line="259" w:lineRule="auto"/>
              <w:rPr>
                <w:rFonts w:asciiTheme="minorHAnsi" w:eastAsia="Times New Roman" w:hAnsiTheme="minorHAnsi" w:cstheme="minorHAnsi"/>
                <w:spacing w:val="-3"/>
                <w:sz w:val="20"/>
                <w:szCs w:val="20"/>
                <w:lang w:val="en-GB" w:eastAsia="en-GB"/>
              </w:rPr>
            </w:pPr>
            <w:r w:rsidRPr="0053472F">
              <w:rPr>
                <w:rFonts w:asciiTheme="minorHAnsi" w:eastAsia="Times New Roman" w:hAnsiTheme="minorHAnsi" w:cstheme="minorHAnsi"/>
                <w:spacing w:val="-3"/>
                <w:sz w:val="20"/>
                <w:szCs w:val="20"/>
                <w:lang w:val="en-GB" w:eastAsia="en-GB"/>
              </w:rPr>
              <w:t>Track record of working with governments, civil society, UN, and other major multilateral or bilateral actors, other networks on</w:t>
            </w:r>
            <w:r w:rsidR="00725A57" w:rsidRPr="0053472F">
              <w:rPr>
                <w:rFonts w:asciiTheme="minorHAnsi" w:eastAsia="Times New Roman" w:hAnsiTheme="minorHAnsi" w:cstheme="minorHAnsi"/>
                <w:spacing w:val="-3"/>
                <w:sz w:val="20"/>
                <w:szCs w:val="20"/>
                <w:lang w:val="en-GB" w:eastAsia="en-GB"/>
              </w:rPr>
              <w:t xml:space="preserve"> women peace and security, </w:t>
            </w:r>
            <w:r w:rsidR="002F4AD2" w:rsidRPr="0053472F">
              <w:rPr>
                <w:rFonts w:asciiTheme="minorHAnsi" w:eastAsia="Times New Roman" w:hAnsiTheme="minorHAnsi" w:cstheme="minorHAnsi"/>
                <w:spacing w:val="-3"/>
                <w:sz w:val="20"/>
                <w:szCs w:val="20"/>
                <w:lang w:val="en-GB" w:eastAsia="en-GB"/>
              </w:rPr>
              <w:t xml:space="preserve">mediation, </w:t>
            </w:r>
            <w:r w:rsidR="00985719" w:rsidRPr="0053472F">
              <w:rPr>
                <w:rFonts w:asciiTheme="minorHAnsi" w:eastAsia="Times New Roman" w:hAnsiTheme="minorHAnsi" w:cstheme="minorHAnsi"/>
                <w:spacing w:val="-3"/>
                <w:sz w:val="20"/>
                <w:szCs w:val="20"/>
                <w:lang w:val="en-GB" w:eastAsia="en-GB"/>
              </w:rPr>
              <w:t>women</w:t>
            </w:r>
            <w:r w:rsidR="000556FB" w:rsidRPr="0053472F">
              <w:rPr>
                <w:rFonts w:asciiTheme="minorHAnsi" w:eastAsia="Times New Roman" w:hAnsiTheme="minorHAnsi" w:cstheme="minorHAnsi"/>
                <w:spacing w:val="-3"/>
                <w:sz w:val="20"/>
                <w:szCs w:val="20"/>
                <w:lang w:val="en-GB" w:eastAsia="en-GB"/>
              </w:rPr>
              <w:t>’s political participation,</w:t>
            </w:r>
            <w:r w:rsidR="00EC00AB" w:rsidRPr="0053472F">
              <w:rPr>
                <w:rFonts w:asciiTheme="minorHAnsi" w:eastAsia="Times New Roman" w:hAnsiTheme="minorHAnsi" w:cstheme="minorHAnsi"/>
                <w:spacing w:val="-3"/>
                <w:sz w:val="20"/>
                <w:szCs w:val="20"/>
                <w:lang w:val="en-GB" w:eastAsia="en-GB"/>
              </w:rPr>
              <w:t xml:space="preserve"> governance</w:t>
            </w:r>
            <w:r w:rsidR="002F4AD2" w:rsidRPr="0053472F">
              <w:rPr>
                <w:rFonts w:asciiTheme="minorHAnsi" w:eastAsia="Times New Roman" w:hAnsiTheme="minorHAnsi" w:cstheme="minorHAnsi"/>
                <w:spacing w:val="-3"/>
                <w:sz w:val="20"/>
                <w:szCs w:val="20"/>
                <w:lang w:val="en-GB" w:eastAsia="en-GB"/>
              </w:rPr>
              <w:t xml:space="preserve"> and </w:t>
            </w:r>
            <w:r w:rsidR="003B5AE1" w:rsidRPr="0053472F">
              <w:rPr>
                <w:rFonts w:asciiTheme="minorHAnsi" w:eastAsia="Times New Roman" w:hAnsiTheme="minorHAnsi" w:cstheme="minorHAnsi"/>
                <w:spacing w:val="-3"/>
                <w:sz w:val="20"/>
                <w:szCs w:val="20"/>
                <w:lang w:val="en-GB" w:eastAsia="en-GB"/>
              </w:rPr>
              <w:t xml:space="preserve">women’s leadership, </w:t>
            </w:r>
            <w:r w:rsidR="002F4AD2" w:rsidRPr="0053472F">
              <w:rPr>
                <w:rFonts w:asciiTheme="minorHAnsi" w:eastAsia="Times New Roman" w:hAnsiTheme="minorHAnsi" w:cstheme="minorHAnsi"/>
                <w:spacing w:val="-3"/>
                <w:sz w:val="20"/>
                <w:szCs w:val="20"/>
                <w:lang w:val="en-GB" w:eastAsia="en-GB"/>
              </w:rPr>
              <w:t>elections</w:t>
            </w:r>
            <w:r w:rsidR="003B5AE1" w:rsidRPr="0053472F">
              <w:rPr>
                <w:rFonts w:asciiTheme="minorHAnsi" w:eastAsia="Times New Roman" w:hAnsiTheme="minorHAnsi" w:cstheme="minorHAnsi"/>
                <w:spacing w:val="-3"/>
                <w:sz w:val="20"/>
                <w:szCs w:val="20"/>
                <w:lang w:val="en-GB" w:eastAsia="en-GB"/>
              </w:rPr>
              <w:t xml:space="preserve"> security</w:t>
            </w:r>
            <w:r w:rsidR="002F4AD2" w:rsidRPr="0053472F">
              <w:rPr>
                <w:rFonts w:asciiTheme="minorHAnsi" w:eastAsia="Times New Roman" w:hAnsiTheme="minorHAnsi" w:cstheme="minorHAnsi"/>
                <w:spacing w:val="-3"/>
                <w:sz w:val="20"/>
                <w:szCs w:val="20"/>
                <w:lang w:val="en-GB" w:eastAsia="en-GB"/>
              </w:rPr>
              <w:t>, strategic planning and policy influencing, mobilising and network management</w:t>
            </w:r>
            <w:r w:rsidR="00157584" w:rsidRPr="0053472F">
              <w:rPr>
                <w:rFonts w:asciiTheme="minorHAnsi" w:eastAsia="Times New Roman" w:hAnsiTheme="minorHAnsi" w:cstheme="minorHAnsi"/>
                <w:spacing w:val="-3"/>
                <w:sz w:val="20"/>
                <w:szCs w:val="20"/>
                <w:lang w:val="en-GB" w:eastAsia="en-GB"/>
              </w:rPr>
              <w:t>.</w:t>
            </w:r>
          </w:p>
          <w:p w14:paraId="71A6E38E" w14:textId="77777777" w:rsidR="00C13431" w:rsidRPr="0053472F" w:rsidRDefault="00C13431" w:rsidP="00CA1549">
            <w:pPr>
              <w:pStyle w:val="ListParagraph"/>
              <w:numPr>
                <w:ilvl w:val="0"/>
                <w:numId w:val="38"/>
              </w:numPr>
              <w:tabs>
                <w:tab w:val="center" w:pos="4320"/>
                <w:tab w:val="right" w:pos="8640"/>
              </w:tabs>
              <w:spacing w:after="160" w:line="259" w:lineRule="auto"/>
              <w:rPr>
                <w:rFonts w:asciiTheme="minorHAnsi" w:eastAsia="Times New Roman" w:hAnsiTheme="minorHAnsi" w:cstheme="minorHAnsi"/>
                <w:spacing w:val="-3"/>
                <w:sz w:val="20"/>
                <w:szCs w:val="20"/>
                <w:lang w:val="en-GB" w:eastAsia="en-GB"/>
              </w:rPr>
            </w:pPr>
            <w:r w:rsidRPr="0053472F">
              <w:rPr>
                <w:rFonts w:asciiTheme="minorHAnsi" w:eastAsia="Times New Roman" w:hAnsiTheme="minorHAnsi" w:cstheme="minorHAnsi"/>
                <w:spacing w:val="-3"/>
                <w:sz w:val="20"/>
                <w:szCs w:val="20"/>
                <w:lang w:val="en-GB" w:eastAsia="en-GB"/>
              </w:rPr>
              <w:t>Record and evidence of the organizational culture of accountability, such as a written code of conduct, measures on anti-corruption and sexual harassment policy and accountability to the affected population.</w:t>
            </w:r>
          </w:p>
          <w:p w14:paraId="2A74ADB5" w14:textId="0BADAF8B" w:rsidR="00C13431" w:rsidRDefault="00C13431" w:rsidP="00CA1549">
            <w:pPr>
              <w:pStyle w:val="ListParagraph"/>
              <w:numPr>
                <w:ilvl w:val="0"/>
                <w:numId w:val="38"/>
              </w:numPr>
              <w:tabs>
                <w:tab w:val="center" w:pos="4320"/>
                <w:tab w:val="right" w:pos="8640"/>
              </w:tabs>
              <w:spacing w:after="160" w:line="259" w:lineRule="auto"/>
              <w:rPr>
                <w:rFonts w:asciiTheme="minorHAnsi" w:eastAsia="Times New Roman" w:hAnsiTheme="minorHAnsi" w:cstheme="minorHAnsi"/>
                <w:spacing w:val="-3"/>
                <w:sz w:val="20"/>
                <w:szCs w:val="20"/>
                <w:lang w:val="en-GB" w:eastAsia="en-GB"/>
              </w:rPr>
            </w:pPr>
            <w:r w:rsidRPr="0053472F">
              <w:rPr>
                <w:rFonts w:asciiTheme="minorHAnsi" w:eastAsia="Times New Roman" w:hAnsiTheme="minorHAnsi" w:cstheme="minorHAnsi"/>
                <w:spacing w:val="-3"/>
                <w:sz w:val="20"/>
                <w:szCs w:val="20"/>
                <w:lang w:val="en-GB" w:eastAsia="en-GB"/>
              </w:rPr>
              <w:t>A track record of delivering quality and timely project results.</w:t>
            </w:r>
          </w:p>
          <w:p w14:paraId="21341DF9" w14:textId="32C21BB8" w:rsidR="00AE7523" w:rsidRPr="0053472F" w:rsidRDefault="00AE7523" w:rsidP="00CA1549">
            <w:pPr>
              <w:pStyle w:val="ListParagraph"/>
              <w:numPr>
                <w:ilvl w:val="0"/>
                <w:numId w:val="38"/>
              </w:numPr>
              <w:tabs>
                <w:tab w:val="center" w:pos="4320"/>
                <w:tab w:val="right" w:pos="8640"/>
              </w:tabs>
              <w:spacing w:after="160" w:line="259" w:lineRule="auto"/>
              <w:rPr>
                <w:rFonts w:asciiTheme="minorHAnsi" w:eastAsia="Times New Roman" w:hAnsiTheme="minorHAnsi" w:cstheme="minorHAnsi"/>
                <w:spacing w:val="-3"/>
                <w:sz w:val="20"/>
                <w:szCs w:val="20"/>
                <w:lang w:val="en-GB" w:eastAsia="en-GB"/>
              </w:rPr>
            </w:pPr>
            <w:r>
              <w:rPr>
                <w:rFonts w:asciiTheme="minorHAnsi" w:eastAsia="Times New Roman" w:hAnsiTheme="minorHAnsi" w:cstheme="minorHAnsi"/>
                <w:spacing w:val="-3"/>
                <w:sz w:val="20"/>
                <w:szCs w:val="20"/>
                <w:lang w:val="en-GB" w:eastAsia="en-GB"/>
              </w:rPr>
              <w:t xml:space="preserve">Capacity to integrate intergenerational learning, social </w:t>
            </w:r>
            <w:proofErr w:type="gramStart"/>
            <w:r>
              <w:rPr>
                <w:rFonts w:asciiTheme="minorHAnsi" w:eastAsia="Times New Roman" w:hAnsiTheme="minorHAnsi" w:cstheme="minorHAnsi"/>
                <w:spacing w:val="-3"/>
                <w:sz w:val="20"/>
                <w:szCs w:val="20"/>
                <w:lang w:val="en-GB" w:eastAsia="en-GB"/>
              </w:rPr>
              <w:t>inclusion</w:t>
            </w:r>
            <w:proofErr w:type="gramEnd"/>
            <w:r>
              <w:rPr>
                <w:rFonts w:asciiTheme="minorHAnsi" w:eastAsia="Times New Roman" w:hAnsiTheme="minorHAnsi" w:cstheme="minorHAnsi"/>
                <w:spacing w:val="-3"/>
                <w:sz w:val="20"/>
                <w:szCs w:val="20"/>
                <w:lang w:val="en-GB" w:eastAsia="en-GB"/>
              </w:rPr>
              <w:t xml:space="preserve"> and localisation in programming</w:t>
            </w:r>
          </w:p>
          <w:p w14:paraId="5938BA9D" w14:textId="77777777" w:rsidR="00C13431" w:rsidRPr="0053472F" w:rsidRDefault="00C13431" w:rsidP="00132D30">
            <w:pPr>
              <w:tabs>
                <w:tab w:val="center" w:pos="4320"/>
                <w:tab w:val="right" w:pos="8640"/>
              </w:tabs>
              <w:rPr>
                <w:rFonts w:eastAsia="Times New Roman" w:cstheme="minorHAnsi"/>
                <w:b/>
                <w:bCs/>
                <w:spacing w:val="-3"/>
                <w:sz w:val="20"/>
                <w:szCs w:val="20"/>
                <w:lang w:val="en-GB" w:eastAsia="en-GB"/>
              </w:rPr>
            </w:pPr>
            <w:r w:rsidRPr="0053472F">
              <w:rPr>
                <w:rFonts w:eastAsia="Times New Roman" w:cstheme="minorHAnsi"/>
                <w:b/>
                <w:bCs/>
                <w:spacing w:val="-3"/>
                <w:sz w:val="20"/>
                <w:szCs w:val="20"/>
                <w:lang w:val="en-GB" w:eastAsia="en-GB"/>
              </w:rPr>
              <w:t>Organizational expertise in specified programme Area:</w:t>
            </w:r>
          </w:p>
          <w:p w14:paraId="705C0C46" w14:textId="79C9F07D" w:rsidR="00C13431" w:rsidRPr="0053472F" w:rsidRDefault="00C13431" w:rsidP="00CA1549">
            <w:pPr>
              <w:pStyle w:val="ListParagraph"/>
              <w:numPr>
                <w:ilvl w:val="0"/>
                <w:numId w:val="38"/>
              </w:numPr>
              <w:tabs>
                <w:tab w:val="center" w:pos="4320"/>
                <w:tab w:val="right" w:pos="8640"/>
              </w:tabs>
              <w:rPr>
                <w:rFonts w:asciiTheme="minorHAnsi" w:eastAsia="Times New Roman" w:hAnsiTheme="minorHAnsi" w:cstheme="minorHAnsi"/>
                <w:spacing w:val="-3"/>
                <w:sz w:val="20"/>
                <w:szCs w:val="20"/>
                <w:lang w:val="en-GB" w:eastAsia="en-GB"/>
              </w:rPr>
            </w:pPr>
            <w:r w:rsidRPr="0053472F">
              <w:rPr>
                <w:rFonts w:asciiTheme="minorHAnsi" w:eastAsia="Times New Roman" w:hAnsiTheme="minorHAnsi" w:cstheme="minorHAnsi"/>
                <w:spacing w:val="-3"/>
                <w:sz w:val="20"/>
                <w:szCs w:val="20"/>
                <w:lang w:val="en-GB" w:eastAsia="en-GB"/>
              </w:rPr>
              <w:t>Evidence that the organization has previous experience and expertise of successfully managing projects of the same nature, related to</w:t>
            </w:r>
            <w:r w:rsidR="009E707D" w:rsidRPr="0053472F">
              <w:rPr>
                <w:rFonts w:asciiTheme="minorHAnsi" w:eastAsia="Times New Roman" w:hAnsiTheme="minorHAnsi" w:cstheme="minorHAnsi"/>
                <w:spacing w:val="-3"/>
                <w:sz w:val="20"/>
                <w:szCs w:val="20"/>
                <w:lang w:val="en-GB" w:eastAsia="en-GB"/>
              </w:rPr>
              <w:t xml:space="preserve"> </w:t>
            </w:r>
            <w:r w:rsidRPr="0053472F">
              <w:rPr>
                <w:rFonts w:asciiTheme="minorHAnsi" w:eastAsia="Times New Roman" w:hAnsiTheme="minorHAnsi" w:cstheme="minorHAnsi"/>
                <w:spacing w:val="-3"/>
                <w:sz w:val="20"/>
                <w:szCs w:val="20"/>
                <w:lang w:val="en-GB" w:eastAsia="en-GB"/>
              </w:rPr>
              <w:t>capacit</w:t>
            </w:r>
            <w:r w:rsidR="009E707D" w:rsidRPr="0053472F">
              <w:rPr>
                <w:rFonts w:asciiTheme="minorHAnsi" w:eastAsia="Times New Roman" w:hAnsiTheme="minorHAnsi" w:cstheme="minorHAnsi"/>
                <w:spacing w:val="-3"/>
                <w:sz w:val="20"/>
                <w:szCs w:val="20"/>
                <w:lang w:val="en-GB" w:eastAsia="en-GB"/>
              </w:rPr>
              <w:t>y building of</w:t>
            </w:r>
            <w:r w:rsidRPr="0053472F">
              <w:rPr>
                <w:rFonts w:asciiTheme="minorHAnsi" w:eastAsia="Times New Roman" w:hAnsiTheme="minorHAnsi" w:cstheme="minorHAnsi"/>
                <w:spacing w:val="-3"/>
                <w:sz w:val="20"/>
                <w:szCs w:val="20"/>
                <w:lang w:val="en-GB" w:eastAsia="en-GB"/>
              </w:rPr>
              <w:t xml:space="preserve"> women civil society networks, women, peace and security, </w:t>
            </w:r>
            <w:r w:rsidR="009E707D" w:rsidRPr="0053472F">
              <w:rPr>
                <w:rFonts w:asciiTheme="minorHAnsi" w:eastAsia="Times New Roman" w:hAnsiTheme="minorHAnsi" w:cstheme="minorHAnsi"/>
                <w:spacing w:val="-3"/>
                <w:sz w:val="20"/>
                <w:szCs w:val="20"/>
                <w:lang w:val="en-GB" w:eastAsia="en-GB"/>
              </w:rPr>
              <w:t>mediation, governance and wom</w:t>
            </w:r>
            <w:r w:rsidR="007258CC" w:rsidRPr="0053472F">
              <w:rPr>
                <w:rFonts w:asciiTheme="minorHAnsi" w:eastAsia="Times New Roman" w:hAnsiTheme="minorHAnsi" w:cstheme="minorHAnsi"/>
                <w:spacing w:val="-3"/>
                <w:sz w:val="20"/>
                <w:szCs w:val="20"/>
                <w:lang w:val="en-GB" w:eastAsia="en-GB"/>
              </w:rPr>
              <w:t xml:space="preserve">en’s leadership and election security. </w:t>
            </w:r>
          </w:p>
          <w:p w14:paraId="56FA95BF" w14:textId="77777777" w:rsidR="00A73892" w:rsidRPr="0053472F" w:rsidRDefault="00A73892" w:rsidP="00A73892">
            <w:pPr>
              <w:tabs>
                <w:tab w:val="center" w:pos="4320"/>
                <w:tab w:val="right" w:pos="8640"/>
              </w:tabs>
              <w:ind w:left="1440"/>
              <w:rPr>
                <w:rFonts w:eastAsia="Times New Roman" w:cstheme="minorHAnsi"/>
                <w:spacing w:val="-3"/>
                <w:sz w:val="20"/>
                <w:szCs w:val="20"/>
                <w:lang w:val="en-GB" w:eastAsia="en-GB"/>
              </w:rPr>
            </w:pPr>
          </w:p>
          <w:p w14:paraId="164FC135" w14:textId="7D85F8A0" w:rsidR="00C13431" w:rsidRDefault="00C13431" w:rsidP="00A73892">
            <w:pPr>
              <w:pStyle w:val="ListParagraph"/>
              <w:numPr>
                <w:ilvl w:val="0"/>
                <w:numId w:val="16"/>
              </w:numPr>
              <w:tabs>
                <w:tab w:val="center" w:pos="4320"/>
                <w:tab w:val="right" w:pos="8640"/>
              </w:tabs>
              <w:rPr>
                <w:rFonts w:eastAsia="Times New Roman" w:cstheme="minorHAnsi"/>
                <w:b/>
                <w:bCs/>
                <w:spacing w:val="-3"/>
                <w:sz w:val="20"/>
                <w:szCs w:val="20"/>
                <w:lang w:val="en-GB" w:eastAsia="en-GB"/>
              </w:rPr>
            </w:pPr>
            <w:r w:rsidRPr="0053472F">
              <w:rPr>
                <w:rFonts w:eastAsia="Times New Roman" w:cstheme="minorHAnsi"/>
                <w:b/>
                <w:bCs/>
                <w:spacing w:val="-3"/>
                <w:sz w:val="20"/>
                <w:szCs w:val="20"/>
                <w:lang w:val="en-GB" w:eastAsia="en-GB"/>
              </w:rPr>
              <w:t>Other competencies, which while not required, can be an asset for the performance of services.</w:t>
            </w:r>
          </w:p>
          <w:p w14:paraId="17A00E82" w14:textId="725958C8" w:rsidR="003C5288" w:rsidRDefault="003C5288" w:rsidP="003C5288">
            <w:pPr>
              <w:pStyle w:val="ListParagraph"/>
              <w:tabs>
                <w:tab w:val="center" w:pos="4320"/>
                <w:tab w:val="right" w:pos="8640"/>
              </w:tabs>
              <w:ind w:left="360"/>
              <w:rPr>
                <w:rFonts w:eastAsia="Times New Roman" w:cstheme="minorHAnsi"/>
                <w:b/>
                <w:bCs/>
                <w:spacing w:val="-3"/>
                <w:sz w:val="20"/>
                <w:szCs w:val="20"/>
                <w:lang w:val="en-GB" w:eastAsia="en-GB"/>
              </w:rPr>
            </w:pPr>
          </w:p>
          <w:p w14:paraId="0CB3D7C3" w14:textId="77777777" w:rsidR="00C13431" w:rsidRPr="0053472F" w:rsidRDefault="00C13431" w:rsidP="00132D30">
            <w:pPr>
              <w:pStyle w:val="ListParagraph"/>
              <w:tabs>
                <w:tab w:val="center" w:pos="4320"/>
                <w:tab w:val="right" w:pos="8640"/>
              </w:tabs>
              <w:ind w:left="360"/>
              <w:rPr>
                <w:rFonts w:asciiTheme="minorHAnsi" w:eastAsia="Times New Roman" w:hAnsiTheme="minorHAnsi" w:cstheme="minorHAnsi"/>
                <w:b/>
                <w:bCs/>
                <w:spacing w:val="-3"/>
                <w:sz w:val="20"/>
                <w:szCs w:val="20"/>
                <w:lang w:val="en-GB" w:eastAsia="en-GB"/>
              </w:rPr>
            </w:pPr>
            <w:r w:rsidRPr="0053472F">
              <w:rPr>
                <w:rFonts w:asciiTheme="minorHAnsi" w:eastAsia="Times New Roman" w:hAnsiTheme="minorHAnsi" w:cstheme="minorHAnsi"/>
                <w:b/>
                <w:bCs/>
                <w:spacing w:val="-3"/>
                <w:sz w:val="20"/>
                <w:szCs w:val="20"/>
                <w:lang w:val="en-GB" w:eastAsia="en-GB"/>
              </w:rPr>
              <w:t>Accountability and Financial Control:</w:t>
            </w:r>
          </w:p>
          <w:p w14:paraId="00399874" w14:textId="3AC39EB3" w:rsidR="00C13431" w:rsidRPr="0053472F" w:rsidRDefault="00C13431" w:rsidP="00C13431">
            <w:pPr>
              <w:ind w:left="360"/>
              <w:contextualSpacing/>
              <w:jc w:val="both"/>
              <w:rPr>
                <w:rFonts w:asciiTheme="minorHAnsi" w:eastAsia="Times New Roman" w:hAnsiTheme="minorHAnsi" w:cstheme="minorHAnsi"/>
                <w:spacing w:val="-3"/>
                <w:sz w:val="20"/>
                <w:szCs w:val="20"/>
                <w:lang w:val="en-GB" w:eastAsia="en-GB"/>
              </w:rPr>
            </w:pPr>
            <w:r w:rsidRPr="0053472F">
              <w:rPr>
                <w:rFonts w:asciiTheme="minorHAnsi" w:eastAsia="Times New Roman" w:hAnsiTheme="minorHAnsi" w:cstheme="minorHAnsi"/>
                <w:spacing w:val="-3"/>
                <w:sz w:val="20"/>
                <w:szCs w:val="20"/>
                <w:lang w:val="en-GB" w:eastAsia="en-GB"/>
              </w:rPr>
              <w:t>• A functioning internal control framework and process to deliver quality and timely project results against budget.</w:t>
            </w:r>
          </w:p>
          <w:p w14:paraId="376A311D" w14:textId="6D6FD7DD" w:rsidR="00132D30" w:rsidRPr="0053472F" w:rsidRDefault="00132D30" w:rsidP="00132D30">
            <w:pPr>
              <w:ind w:left="360"/>
              <w:contextualSpacing/>
              <w:jc w:val="both"/>
              <w:rPr>
                <w:rFonts w:asciiTheme="minorHAnsi" w:eastAsia="Times New Roman" w:hAnsiTheme="minorHAnsi" w:cstheme="minorHAnsi"/>
                <w:spacing w:val="-3"/>
                <w:sz w:val="20"/>
                <w:szCs w:val="20"/>
                <w:lang w:val="en-GB" w:eastAsia="en-GB"/>
              </w:rPr>
            </w:pPr>
            <w:r w:rsidRPr="0053472F">
              <w:rPr>
                <w:rFonts w:asciiTheme="minorHAnsi" w:eastAsia="Times New Roman" w:hAnsiTheme="minorHAnsi" w:cstheme="minorHAnsi"/>
                <w:spacing w:val="-3"/>
                <w:sz w:val="20"/>
                <w:szCs w:val="20"/>
                <w:lang w:val="en-GB" w:eastAsia="en-GB"/>
              </w:rPr>
              <w:t>•</w:t>
            </w:r>
            <w:r w:rsidRPr="0053472F">
              <w:rPr>
                <w:rFonts w:asciiTheme="minorHAnsi" w:eastAsia="Times New Roman" w:hAnsiTheme="minorHAnsi" w:cstheme="minorHAnsi"/>
                <w:spacing w:val="-3"/>
                <w:sz w:val="20"/>
                <w:szCs w:val="20"/>
                <w:lang w:val="en-GB" w:eastAsia="en-GB"/>
              </w:rPr>
              <w:tab/>
              <w:t>Evidence of registration in Nigeria with Corporate Affairs Commission (CAC)</w:t>
            </w:r>
          </w:p>
          <w:p w14:paraId="72D5B441" w14:textId="01D80906" w:rsidR="00132D30" w:rsidRPr="0053472F" w:rsidRDefault="00132D30" w:rsidP="00132D30">
            <w:pPr>
              <w:ind w:left="360"/>
              <w:contextualSpacing/>
              <w:jc w:val="both"/>
              <w:rPr>
                <w:rFonts w:asciiTheme="minorHAnsi" w:eastAsia="Times New Roman" w:hAnsiTheme="minorHAnsi" w:cstheme="minorHAnsi"/>
                <w:spacing w:val="-3"/>
                <w:sz w:val="20"/>
                <w:szCs w:val="20"/>
                <w:lang w:val="en-GB" w:eastAsia="en-GB"/>
              </w:rPr>
            </w:pPr>
            <w:r w:rsidRPr="0053472F">
              <w:rPr>
                <w:rFonts w:asciiTheme="minorHAnsi" w:eastAsia="Times New Roman" w:hAnsiTheme="minorHAnsi" w:cstheme="minorHAnsi"/>
                <w:spacing w:val="-3"/>
                <w:sz w:val="20"/>
                <w:szCs w:val="20"/>
                <w:lang w:val="en-GB" w:eastAsia="en-GB"/>
              </w:rPr>
              <w:t>•</w:t>
            </w:r>
            <w:r w:rsidRPr="0053472F">
              <w:rPr>
                <w:rFonts w:asciiTheme="minorHAnsi" w:eastAsia="Times New Roman" w:hAnsiTheme="minorHAnsi" w:cstheme="minorHAnsi"/>
                <w:spacing w:val="-3"/>
                <w:sz w:val="20"/>
                <w:szCs w:val="20"/>
                <w:lang w:val="en-GB" w:eastAsia="en-GB"/>
              </w:rPr>
              <w:tab/>
              <w:t xml:space="preserve">Audit reports for last two years </w:t>
            </w:r>
          </w:p>
          <w:p w14:paraId="4887585C" w14:textId="6B63BF0E" w:rsidR="00BF0379" w:rsidRPr="0053472F" w:rsidRDefault="00132D30" w:rsidP="00132D30">
            <w:pPr>
              <w:ind w:left="360"/>
              <w:contextualSpacing/>
              <w:jc w:val="both"/>
              <w:rPr>
                <w:rFonts w:asciiTheme="minorHAnsi" w:eastAsia="Times New Roman" w:hAnsiTheme="minorHAnsi" w:cstheme="minorHAnsi"/>
                <w:spacing w:val="-3"/>
                <w:sz w:val="20"/>
                <w:szCs w:val="20"/>
                <w:lang w:val="en-GB" w:eastAsia="en-GB"/>
              </w:rPr>
            </w:pPr>
            <w:r w:rsidRPr="0053472F">
              <w:rPr>
                <w:rFonts w:asciiTheme="minorHAnsi" w:eastAsia="Times New Roman" w:hAnsiTheme="minorHAnsi" w:cstheme="minorHAnsi"/>
                <w:spacing w:val="-3"/>
                <w:sz w:val="20"/>
                <w:szCs w:val="20"/>
                <w:lang w:val="en-GB" w:eastAsia="en-GB"/>
              </w:rPr>
              <w:t>•</w:t>
            </w:r>
            <w:r w:rsidRPr="0053472F">
              <w:rPr>
                <w:rFonts w:asciiTheme="minorHAnsi" w:eastAsia="Times New Roman" w:hAnsiTheme="minorHAnsi" w:cstheme="minorHAnsi"/>
                <w:spacing w:val="-3"/>
                <w:sz w:val="20"/>
                <w:szCs w:val="20"/>
                <w:lang w:val="en-GB" w:eastAsia="en-GB"/>
              </w:rPr>
              <w:tab/>
              <w:t xml:space="preserve">Certificate of job completion issued to the organization in the past for similar activities implemented    </w:t>
            </w: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6A6405"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lastRenderedPageBreak/>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60D8B78C" w14:textId="33B5D5C9" w:rsidR="00DD1289" w:rsidRDefault="00DD1289">
      <w:pPr>
        <w:rPr>
          <w:rFonts w:cstheme="minorHAnsi"/>
          <w:sz w:val="18"/>
          <w:szCs w:val="18"/>
        </w:rPr>
      </w:pPr>
    </w:p>
    <w:p w14:paraId="61D74613" w14:textId="77777777" w:rsidR="006B00ED" w:rsidRDefault="006B00ED">
      <w:pPr>
        <w:rPr>
          <w:rFonts w:cstheme="minorHAnsi"/>
          <w:sz w:val="18"/>
          <w:szCs w:val="18"/>
        </w:rPr>
      </w:pP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66673B06" w14:textId="669521F2" w:rsidR="00EC639F" w:rsidRPr="00906D7E" w:rsidRDefault="00CA050B" w:rsidP="00EC639F">
      <w:pPr>
        <w:tabs>
          <w:tab w:val="center" w:pos="4320"/>
          <w:tab w:val="right" w:pos="8640"/>
        </w:tabs>
        <w:spacing w:after="0" w:line="240" w:lineRule="auto"/>
        <w:rPr>
          <w:rFonts w:eastAsia="Times New Roman" w:cstheme="minorHAnsi"/>
          <w:b/>
          <w:sz w:val="20"/>
          <w:szCs w:val="20"/>
          <w:lang w:val="en-GB" w:eastAsia="en-GB"/>
        </w:rPr>
      </w:pPr>
      <w:r w:rsidRPr="0056586D">
        <w:rPr>
          <w:rFonts w:eastAsia="Times New Roman" w:cstheme="minorHAnsi"/>
          <w:b/>
          <w:color w:val="000000"/>
          <w:sz w:val="18"/>
          <w:szCs w:val="18"/>
          <w:lang w:val="en-GB" w:eastAsia="en-GB"/>
        </w:rPr>
        <w:t xml:space="preserve">CFP No. </w:t>
      </w:r>
      <w:r w:rsidR="00EC639F" w:rsidRPr="00BD45B9">
        <w:rPr>
          <w:rFonts w:eastAsia="Calibri" w:cstheme="minorHAnsi"/>
          <w:b/>
          <w:bCs/>
          <w:sz w:val="20"/>
          <w:szCs w:val="20"/>
          <w:lang w:val="en-CA"/>
        </w:rPr>
        <w:t>CFP No.</w:t>
      </w:r>
      <w:r w:rsidR="00EC639F" w:rsidRPr="00BD45B9">
        <w:rPr>
          <w:rFonts w:eastAsia="Times New Roman" w:cstheme="minorHAnsi"/>
          <w:b/>
          <w:sz w:val="20"/>
          <w:szCs w:val="20"/>
          <w:lang w:val="en-GB" w:eastAsia="en-GB"/>
        </w:rPr>
        <w:t xml:space="preserve"> </w:t>
      </w:r>
      <w:r w:rsidR="00EC639F" w:rsidRPr="00231FBA">
        <w:rPr>
          <w:rFonts w:eastAsia="Times New Roman" w:cstheme="minorHAnsi"/>
          <w:b/>
          <w:sz w:val="20"/>
          <w:szCs w:val="20"/>
          <w:lang w:val="en-GB" w:eastAsia="en-GB"/>
        </w:rPr>
        <w:t xml:space="preserve"> UNW-WCA-NGA-CFP-2022-00</w:t>
      </w:r>
      <w:r w:rsidR="00EC639F">
        <w:rPr>
          <w:rFonts w:eastAsia="Times New Roman" w:cstheme="minorHAnsi"/>
          <w:b/>
          <w:sz w:val="20"/>
          <w:szCs w:val="20"/>
          <w:lang w:val="en-GB" w:eastAsia="en-GB"/>
        </w:rPr>
        <w:t>8</w:t>
      </w:r>
    </w:p>
    <w:p w14:paraId="3B7FD6C9" w14:textId="215052FD"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4"/>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rsidP="00681BD7">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rsidP="00681BD7">
            <w:pPr>
              <w:pStyle w:val="ListParagraph"/>
              <w:numPr>
                <w:ilvl w:val="0"/>
                <w:numId w:val="23"/>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rsidP="00681BD7">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5"/>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rsidP="00681BD7">
            <w:pPr>
              <w:pStyle w:val="ListParagraph"/>
              <w:numPr>
                <w:ilvl w:val="0"/>
                <w:numId w:val="24"/>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xml:space="preserve">, its employees, personnel, sub-contractor or sub-contractor’s sub-contractor or sub-partner or sub-partner’s partner </w:t>
            </w:r>
            <w:r w:rsidRPr="006355F4">
              <w:rPr>
                <w:rFonts w:ascii="Calibri" w:eastAsia="Times New Roman" w:hAnsi="Calibri" w:cs="Calibri"/>
                <w:sz w:val="18"/>
                <w:szCs w:val="18"/>
              </w:rPr>
              <w:lastRenderedPageBreak/>
              <w:t>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lastRenderedPageBreak/>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26823C2B" w14:textId="0328E774" w:rsidR="00DD6346" w:rsidRPr="00906D7E" w:rsidRDefault="00C22EF1" w:rsidP="00DD6346">
      <w:pPr>
        <w:tabs>
          <w:tab w:val="center" w:pos="4320"/>
          <w:tab w:val="right" w:pos="8640"/>
        </w:tabs>
        <w:spacing w:after="0" w:line="240" w:lineRule="auto"/>
        <w:rPr>
          <w:rFonts w:eastAsia="Times New Roman" w:cstheme="minorHAnsi"/>
          <w:b/>
          <w:sz w:val="20"/>
          <w:szCs w:val="20"/>
          <w:lang w:val="en-GB" w:eastAsia="en-GB"/>
        </w:rPr>
      </w:pPr>
      <w:r w:rsidRPr="0056586D">
        <w:rPr>
          <w:rFonts w:eastAsia="Calibri" w:cstheme="minorHAnsi"/>
          <w:b/>
          <w:bCs/>
          <w:color w:val="000000"/>
          <w:sz w:val="18"/>
          <w:szCs w:val="18"/>
          <w:lang w:val="en-CA"/>
        </w:rPr>
        <w:t>CFP No.</w:t>
      </w:r>
      <w:r w:rsidR="00DD6346">
        <w:rPr>
          <w:rFonts w:eastAsia="Calibri" w:cstheme="minorHAnsi"/>
          <w:b/>
          <w:bCs/>
          <w:color w:val="000000"/>
          <w:sz w:val="18"/>
          <w:szCs w:val="18"/>
          <w:lang w:val="en-CA"/>
        </w:rPr>
        <w:t xml:space="preserve"> </w:t>
      </w:r>
      <w:r w:rsidR="00DD6346" w:rsidRPr="00BD45B9">
        <w:rPr>
          <w:rFonts w:eastAsia="Calibri" w:cstheme="minorHAnsi"/>
          <w:b/>
          <w:bCs/>
          <w:sz w:val="20"/>
          <w:szCs w:val="20"/>
          <w:lang w:val="en-CA"/>
        </w:rPr>
        <w:t>CFP No.</w:t>
      </w:r>
      <w:r w:rsidR="00DD6346" w:rsidRPr="00BD45B9">
        <w:rPr>
          <w:rFonts w:eastAsia="Times New Roman" w:cstheme="minorHAnsi"/>
          <w:b/>
          <w:sz w:val="20"/>
          <w:szCs w:val="20"/>
          <w:lang w:val="en-GB" w:eastAsia="en-GB"/>
        </w:rPr>
        <w:t xml:space="preserve"> </w:t>
      </w:r>
      <w:r w:rsidR="00DD6346" w:rsidRPr="00231FBA">
        <w:rPr>
          <w:rFonts w:eastAsia="Times New Roman" w:cstheme="minorHAnsi"/>
          <w:b/>
          <w:sz w:val="20"/>
          <w:szCs w:val="20"/>
          <w:lang w:val="en-GB" w:eastAsia="en-GB"/>
        </w:rPr>
        <w:t xml:space="preserve"> UNW-WCA-NGA-CFP-2022-00</w:t>
      </w:r>
      <w:r w:rsidR="00DD6346">
        <w:rPr>
          <w:rFonts w:eastAsia="Times New Roman" w:cstheme="minorHAnsi"/>
          <w:b/>
          <w:sz w:val="20"/>
          <w:szCs w:val="20"/>
          <w:lang w:val="en-GB" w:eastAsia="en-GB"/>
        </w:rPr>
        <w:t>8</w:t>
      </w:r>
    </w:p>
    <w:p w14:paraId="0458BA22" w14:textId="483D8DEC" w:rsidR="00C22EF1" w:rsidRPr="0056586D" w:rsidRDefault="00C22EF1" w:rsidP="0038204D">
      <w:pPr>
        <w:spacing w:after="0" w:line="240" w:lineRule="auto"/>
        <w:rPr>
          <w:rFonts w:eastAsia="Calibri" w:cstheme="minorHAnsi"/>
          <w:b/>
          <w:bCs/>
          <w:color w:val="000000"/>
          <w:sz w:val="18"/>
          <w:szCs w:val="18"/>
          <w:lang w:val="en-CA"/>
        </w:rPr>
      </w:pP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47C3AFCD"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w:t>
      </w:r>
      <w:proofErr w:type="gramStart"/>
      <w:r w:rsidRPr="0056586D">
        <w:rPr>
          <w:rFonts w:eastAsia="Calibri" w:cstheme="minorHAnsi"/>
          <w:color w:val="000000"/>
          <w:spacing w:val="-2"/>
          <w:sz w:val="18"/>
          <w:szCs w:val="18"/>
          <w:lang w:val="en-GB" w:eastAsia="en-GB"/>
        </w:rPr>
        <w:t>subsequent to</w:t>
      </w:r>
      <w:proofErr w:type="gramEnd"/>
      <w:r w:rsidRPr="0056586D">
        <w:rPr>
          <w:rFonts w:eastAsia="Calibri" w:cstheme="minorHAnsi"/>
          <w:color w:val="000000"/>
          <w:spacing w:val="-2"/>
          <w:sz w:val="18"/>
          <w:szCs w:val="18"/>
          <w:lang w:val="en-GB" w:eastAsia="en-GB"/>
        </w:rPr>
        <w:t xml:space="preserve">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264976C8" w:rsidR="00C22EF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Effective with the release of this CFP,</w:t>
      </w:r>
      <w:r w:rsidR="00F24CA0"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u w:val="single"/>
          <w:lang w:val="en-GB" w:eastAsia="en-GB"/>
        </w:rPr>
        <w:t>all</w:t>
      </w:r>
      <w:r w:rsidRPr="0056586D">
        <w:rPr>
          <w:rFonts w:eastAsia="Calibri" w:cstheme="minorHAnsi"/>
          <w:color w:val="000000"/>
          <w:spacing w:val="-3"/>
          <w:sz w:val="18"/>
          <w:szCs w:val="18"/>
          <w:lang w:val="en-GB" w:eastAsia="en-GB"/>
        </w:rPr>
        <w:t xml:space="preserve"> communications must be directed only to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t>
      </w:r>
      <w:r w:rsidR="007D4811" w:rsidRPr="00CE1CF4">
        <w:rPr>
          <w:rFonts w:eastAsia="Calibri" w:cstheme="minorHAnsi"/>
          <w:b/>
          <w:bCs/>
          <w:color w:val="000000"/>
          <w:spacing w:val="-3"/>
          <w:sz w:val="18"/>
          <w:szCs w:val="18"/>
          <w:highlight w:val="yellow"/>
          <w:lang w:val="en-GB" w:eastAsia="en-GB"/>
        </w:rPr>
        <w:t>Olubukola Ademola-Adelehin</w:t>
      </w:r>
      <w:r w:rsidR="009013CC">
        <w:rPr>
          <w:rFonts w:eastAsia="Calibri" w:cstheme="minorHAnsi"/>
          <w:color w:val="000000"/>
          <w:spacing w:val="-3"/>
          <w:sz w:val="18"/>
          <w:szCs w:val="18"/>
          <w:highlight w:val="yellow"/>
          <w:lang w:val="en-GB" w:eastAsia="en-GB"/>
        </w:rPr>
        <w:t xml:space="preserve"> </w:t>
      </w:r>
      <w:r w:rsidR="009013CC" w:rsidRPr="009013CC">
        <w:rPr>
          <w:rFonts w:eastAsia="Calibri" w:cstheme="minorHAnsi"/>
          <w:color w:val="000000"/>
          <w:spacing w:val="-3"/>
          <w:sz w:val="18"/>
          <w:szCs w:val="18"/>
          <w:highlight w:val="yellow"/>
          <w:lang w:val="en-GB" w:eastAsia="en-GB"/>
        </w:rPr>
        <w:t>by email at</w:t>
      </w:r>
      <w:r w:rsidR="009013CC">
        <w:rPr>
          <w:rFonts w:eastAsia="Calibri" w:cstheme="minorHAnsi"/>
          <w:color w:val="000000"/>
          <w:spacing w:val="-3"/>
          <w:sz w:val="18"/>
          <w:szCs w:val="18"/>
          <w:lang w:val="en-GB" w:eastAsia="en-GB"/>
        </w:rPr>
        <w:t xml:space="preserve"> </w:t>
      </w:r>
      <w:hyperlink r:id="rId14" w:history="1">
        <w:r w:rsidR="007D4811" w:rsidRPr="00397024">
          <w:rPr>
            <w:rStyle w:val="Hyperlink"/>
            <w:rFonts w:eastAsia="Calibri" w:cstheme="minorHAnsi"/>
            <w:spacing w:val="-3"/>
            <w:sz w:val="18"/>
            <w:szCs w:val="18"/>
            <w:highlight w:val="yellow"/>
            <w:lang w:val="en-GB" w:eastAsia="en-GB"/>
          </w:rPr>
          <w:t>__o.ademola-adelehin@unwomen.org</w:t>
        </w:r>
      </w:hyperlink>
      <w:r w:rsidR="00F13AAB">
        <w:rPr>
          <w:rStyle w:val="Hyperlink"/>
          <w:rFonts w:eastAsia="Calibri" w:cstheme="minorHAnsi"/>
          <w:spacing w:val="-2"/>
          <w:lang w:val="en-CA"/>
        </w:rPr>
        <w:t>.</w:t>
      </w:r>
      <w:r w:rsidRPr="0056586D">
        <w:rPr>
          <w:rFonts w:eastAsia="Calibri" w:cstheme="minorHAnsi"/>
          <w:color w:val="000000"/>
          <w:spacing w:val="-3"/>
          <w:sz w:val="18"/>
          <w:szCs w:val="18"/>
          <w:lang w:val="en-GB" w:eastAsia="en-GB"/>
        </w:rPr>
        <w:t xml:space="preserve"> Proponents must not communicate with any other personnel of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lastRenderedPageBreak/>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1595A8E7"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A035E0">
        <w:rPr>
          <w:rFonts w:eastAsia="Calibri" w:cstheme="minorHAnsi"/>
          <w:b/>
          <w:bCs/>
          <w:color w:val="000000"/>
          <w:spacing w:val="-3"/>
          <w:sz w:val="18"/>
          <w:szCs w:val="18"/>
          <w:lang w:val="en-GB" w:eastAsia="en-GB"/>
        </w:rPr>
        <w:t xml:space="preserve"> </w:t>
      </w:r>
      <w:r w:rsidR="00C22EF1" w:rsidRPr="00BC4A9D">
        <w:rPr>
          <w:rFonts w:eastAsia="Calibri" w:cstheme="minorHAnsi"/>
          <w:b/>
          <w:bCs/>
          <w:sz w:val="18"/>
          <w:szCs w:val="18"/>
          <w:highlight w:val="yellow"/>
          <w:lang w:val="en-CA"/>
        </w:rPr>
        <w:t>__</w:t>
      </w:r>
      <w:hyperlink r:id="rId15" w:history="1">
        <w:r w:rsidR="00E1670C" w:rsidRPr="001513E1">
          <w:rPr>
            <w:rStyle w:val="Hyperlink"/>
            <w:rFonts w:eastAsia="Calibri" w:cstheme="minorHAnsi"/>
            <w:spacing w:val="-2"/>
            <w:highlight w:val="yellow"/>
            <w:lang w:val="en-CA"/>
          </w:rPr>
          <w:t>CFPnigeria@unwomen.org</w:t>
        </w:r>
      </w:hyperlink>
      <w:r w:rsidR="00C22EF1" w:rsidRPr="00BC4A9D">
        <w:rPr>
          <w:rFonts w:eastAsia="Calibri" w:cstheme="minorHAnsi"/>
          <w:b/>
          <w:bCs/>
          <w:sz w:val="18"/>
          <w:szCs w:val="18"/>
          <w:highlight w:val="yellow"/>
          <w:lang w:val="en-CA"/>
        </w:rPr>
        <w:t>______</w:t>
      </w:r>
      <w:r w:rsidR="0002082B">
        <w:rPr>
          <w:rFonts w:eastAsia="Calibri" w:cstheme="minorHAnsi"/>
          <w:b/>
          <w:bCs/>
          <w:sz w:val="18"/>
          <w:szCs w:val="18"/>
          <w:lang w:val="en-CA"/>
        </w:rPr>
        <w:t>.</w:t>
      </w:r>
      <w:r w:rsidR="00A035E0">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56586D">
        <w:rPr>
          <w:rFonts w:eastAsia="Times New Roman" w:cstheme="minorHAnsi"/>
          <w:color w:val="000000"/>
          <w:spacing w:val="-2"/>
          <w:sz w:val="18"/>
          <w:szCs w:val="18"/>
          <w:lang w:val="en-GB" w:eastAsia="en-GB"/>
        </w:rPr>
        <w:t>offered</w:t>
      </w:r>
      <w:proofErr w:type="gramEnd"/>
      <w:r w:rsidR="00C22EF1" w:rsidRPr="0056586D">
        <w:rPr>
          <w:rFonts w:eastAsia="Times New Roman" w:cstheme="minorHAnsi"/>
          <w:color w:val="000000"/>
          <w:spacing w:val="-2"/>
          <w:sz w:val="18"/>
          <w:szCs w:val="18"/>
          <w:lang w:val="en-GB" w:eastAsia="en-GB"/>
        </w:rPr>
        <w:t xml:space="preserve">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7E127788"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All prices shall be quoted in (</w:t>
      </w:r>
      <w:r w:rsidR="0063433F" w:rsidRPr="0056586D">
        <w:rPr>
          <w:rFonts w:eastAsia="Times New Roman" w:cstheme="minorHAnsi"/>
          <w:color w:val="000000"/>
          <w:sz w:val="18"/>
          <w:szCs w:val="18"/>
          <w:lang w:val="en-GB" w:eastAsia="en-GB"/>
        </w:rPr>
        <w:t xml:space="preserve">local </w:t>
      </w:r>
      <w:r w:rsidR="00C22EF1" w:rsidRPr="0056586D">
        <w:rPr>
          <w:rFonts w:eastAsia="Times New Roman" w:cstheme="minorHAnsi"/>
          <w:color w:val="000000"/>
          <w:sz w:val="18"/>
          <w:szCs w:val="18"/>
          <w:lang w:val="en-GB" w:eastAsia="en-GB"/>
        </w:rPr>
        <w:t>currency</w:t>
      </w:r>
      <w:r w:rsidR="00281A56">
        <w:rPr>
          <w:rFonts w:eastAsia="Times New Roman" w:cstheme="minorHAnsi"/>
          <w:color w:val="000000"/>
          <w:sz w:val="18"/>
          <w:szCs w:val="18"/>
          <w:lang w:val="en-GB" w:eastAsia="en-GB"/>
        </w:rPr>
        <w:t>)</w:t>
      </w:r>
      <w:r w:rsidR="004B05FD">
        <w:rPr>
          <w:rFonts w:eastAsia="Times New Roman" w:cstheme="minorHAnsi"/>
          <w:color w:val="000000"/>
          <w:sz w:val="18"/>
          <w:szCs w:val="18"/>
          <w:lang w:val="en-GB" w:eastAsia="en-GB"/>
        </w:rPr>
        <w:t xml:space="preserve"> </w:t>
      </w:r>
      <w:r w:rsidR="00C22EF1" w:rsidRPr="004B05FD">
        <w:rPr>
          <w:rFonts w:eastAsia="Times New Roman" w:cstheme="minorHAnsi"/>
          <w:color w:val="000000"/>
          <w:sz w:val="18"/>
          <w:szCs w:val="18"/>
          <w:highlight w:val="yellow"/>
          <w:lang w:val="en-GB" w:eastAsia="en-GB"/>
        </w:rPr>
        <w:t>_</w:t>
      </w:r>
      <w:r w:rsidR="00E1670C">
        <w:rPr>
          <w:rFonts w:eastAsia="Times New Roman" w:cstheme="minorHAnsi"/>
          <w:color w:val="000000"/>
          <w:sz w:val="18"/>
          <w:szCs w:val="18"/>
          <w:highlight w:val="yellow"/>
          <w:lang w:val="en-GB" w:eastAsia="en-GB"/>
        </w:rPr>
        <w:t>N</w:t>
      </w:r>
      <w:r w:rsidR="00CB4DFB">
        <w:rPr>
          <w:rFonts w:eastAsia="Times New Roman" w:cstheme="minorHAnsi"/>
          <w:color w:val="000000"/>
          <w:sz w:val="18"/>
          <w:szCs w:val="18"/>
          <w:highlight w:val="yellow"/>
          <w:lang w:val="en-GB" w:eastAsia="en-GB"/>
        </w:rPr>
        <w:t>igeria</w:t>
      </w:r>
      <w:r w:rsidR="004C24D5">
        <w:rPr>
          <w:rFonts w:eastAsia="Times New Roman" w:cstheme="minorHAnsi"/>
          <w:color w:val="000000"/>
          <w:sz w:val="18"/>
          <w:szCs w:val="18"/>
          <w:highlight w:val="yellow"/>
          <w:lang w:val="en-GB" w:eastAsia="en-GB"/>
        </w:rPr>
        <w:t>n</w:t>
      </w:r>
      <w:r w:rsidR="00CB4DFB">
        <w:rPr>
          <w:rFonts w:eastAsia="Times New Roman" w:cstheme="minorHAnsi"/>
          <w:color w:val="000000"/>
          <w:sz w:val="18"/>
          <w:szCs w:val="18"/>
          <w:highlight w:val="yellow"/>
          <w:lang w:val="en-GB" w:eastAsia="en-GB"/>
        </w:rPr>
        <w:t xml:space="preserve"> Naira</w:t>
      </w:r>
      <w:r w:rsidR="00C22EF1" w:rsidRPr="004B05FD">
        <w:rPr>
          <w:rFonts w:eastAsia="Times New Roman" w:cstheme="minorHAnsi"/>
          <w:color w:val="000000"/>
          <w:sz w:val="18"/>
          <w:szCs w:val="18"/>
          <w:highlight w:val="yellow"/>
          <w:lang w:val="en-GB" w:eastAsia="en-GB"/>
        </w:rPr>
        <w:t>____</w:t>
      </w:r>
      <w:r w:rsidR="00281A56">
        <w:rPr>
          <w:rFonts w:eastAsia="Times New Roman" w:cstheme="minorHAnsi"/>
          <w:color w:val="000000"/>
          <w:sz w:val="18"/>
          <w:szCs w:val="18"/>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w:t>
      </w:r>
      <w:proofErr w:type="gramStart"/>
      <w:r w:rsidR="00C22EF1" w:rsidRPr="0056586D">
        <w:rPr>
          <w:rFonts w:eastAsia="Times New Roman" w:cstheme="minorHAnsi"/>
          <w:color w:val="000000"/>
          <w:spacing w:val="-2"/>
          <w:sz w:val="18"/>
          <w:szCs w:val="18"/>
          <w:lang w:val="en-GB" w:eastAsia="en-GB"/>
        </w:rPr>
        <w:t>issued</w:t>
      </w:r>
      <w:proofErr w:type="gramEnd"/>
      <w:r w:rsidR="00C22EF1" w:rsidRPr="0056586D">
        <w:rPr>
          <w:rFonts w:eastAsia="Times New Roman" w:cstheme="minorHAnsi"/>
          <w:color w:val="000000"/>
          <w:spacing w:val="-2"/>
          <w:sz w:val="18"/>
          <w:szCs w:val="18"/>
          <w:lang w:val="en-GB" w:eastAsia="en-GB"/>
        </w:rPr>
        <w:t xml:space="preserve">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Suggested table for evaluating technical proposal</w:t>
      </w:r>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lastRenderedPageBreak/>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 xml:space="preserve">include </w:t>
      </w:r>
      <w:proofErr w:type="gramStart"/>
      <w:r w:rsidR="00C22EF1" w:rsidRPr="00792B37">
        <w:rPr>
          <w:rFonts w:eastAsia="Calibri" w:cstheme="minorHAnsi"/>
          <w:color w:val="000000"/>
          <w:spacing w:val="-3"/>
          <w:sz w:val="18"/>
          <w:szCs w:val="18"/>
          <w:lang w:val="en-GB" w:eastAsia="en-GB"/>
        </w:rPr>
        <w:t>all of</w:t>
      </w:r>
      <w:proofErr w:type="gramEnd"/>
      <w:r w:rsidR="00C22EF1" w:rsidRPr="00792B37">
        <w:rPr>
          <w:rFonts w:eastAsia="Calibri" w:cstheme="minorHAnsi"/>
          <w:color w:val="000000"/>
          <w:spacing w:val="-3"/>
          <w:sz w:val="18"/>
          <w:szCs w:val="18"/>
          <w:lang w:val="en-GB" w:eastAsia="en-GB"/>
        </w:rPr>
        <w:t xml:space="preserve">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lastRenderedPageBreak/>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The agreement will reflect the name of the 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54423C5D"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177BD5" w:rsidRPr="00AC28D0">
        <w:rPr>
          <w:rFonts w:eastAsia="Calibri" w:cstheme="minorHAnsi"/>
          <w:color w:val="000000"/>
          <w:spacing w:val="-3"/>
          <w:sz w:val="18"/>
          <w:szCs w:val="18"/>
          <w:highlight w:val="yellow"/>
          <w:u w:val="single"/>
          <w:lang w:val="en-GB" w:eastAsia="en-GB"/>
        </w:rPr>
        <w:t>[</w:t>
      </w:r>
      <w:r w:rsidR="00CB4DFB">
        <w:rPr>
          <w:rFonts w:eastAsia="Calibri" w:cstheme="minorHAnsi"/>
          <w:color w:val="000000"/>
          <w:spacing w:val="-3"/>
          <w:sz w:val="18"/>
          <w:szCs w:val="18"/>
          <w:highlight w:val="yellow"/>
          <w:u w:val="single"/>
          <w:lang w:val="en-GB" w:eastAsia="en-GB"/>
        </w:rPr>
        <w:t>2</w:t>
      </w:r>
      <w:r w:rsidR="00A304FA">
        <w:rPr>
          <w:rFonts w:eastAsia="Calibri" w:cstheme="minorHAnsi"/>
          <w:color w:val="000000"/>
          <w:spacing w:val="-3"/>
          <w:sz w:val="18"/>
          <w:szCs w:val="18"/>
          <w:highlight w:val="yellow"/>
          <w:u w:val="single"/>
          <w:lang w:val="en-GB" w:eastAsia="en-GB"/>
        </w:rPr>
        <w:t>2</w:t>
      </w:r>
      <w:r w:rsidRPr="00AC28D0">
        <w:rPr>
          <w:rFonts w:eastAsia="Calibri" w:cstheme="minorHAnsi"/>
          <w:color w:val="000000"/>
          <w:spacing w:val="-3"/>
          <w:sz w:val="18"/>
          <w:szCs w:val="18"/>
          <w:highlight w:val="yellow"/>
          <w:u w:val="single"/>
          <w:lang w:val="en-GB" w:eastAsia="en-GB"/>
        </w:rPr>
        <w:t xml:space="preserve"> months</w:t>
      </w:r>
      <w:r w:rsidR="00177BD5" w:rsidRPr="00AC28D0">
        <w:rPr>
          <w:rFonts w:eastAsia="Calibri" w:cstheme="minorHAnsi"/>
          <w:color w:val="000000"/>
          <w:spacing w:val="-3"/>
          <w:sz w:val="18"/>
          <w:szCs w:val="18"/>
          <w:highlight w:val="yellow"/>
          <w:u w:val="single"/>
          <w:lang w:val="en-GB" w:eastAsia="en-GB"/>
        </w:rPr>
        <w:t>]</w:t>
      </w:r>
      <w:r w:rsidR="002B1D2B"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6"/>
          <w:footerReference w:type="default" r:id="rId17"/>
          <w:headerReference w:type="first" r:id="rId18"/>
          <w:footerReference w:type="first" r:id="rId19"/>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4A4700C8" w14:textId="4A42742A"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r w:rsidR="00880083">
        <w:rPr>
          <w:rFonts w:eastAsia="Times New Roman" w:cstheme="minorHAnsi"/>
          <w:b/>
          <w:color w:val="000000"/>
          <w:sz w:val="18"/>
          <w:szCs w:val="18"/>
          <w:lang w:val="en-GB" w:eastAsia="en-GB"/>
        </w:rPr>
        <w:t xml:space="preserve"> </w:t>
      </w:r>
      <w:r w:rsidR="00880083" w:rsidRPr="008F2ED2">
        <w:rPr>
          <w:rFonts w:eastAsia="Times New Roman" w:cstheme="minorHAnsi"/>
          <w:b/>
          <w:sz w:val="20"/>
          <w:szCs w:val="20"/>
          <w:lang w:val="en-GB" w:eastAsia="en-GB"/>
        </w:rPr>
        <w:t>UNW-WCA-NGA-CFP-2022-00</w:t>
      </w:r>
      <w:r w:rsidR="00880083">
        <w:rPr>
          <w:rFonts w:eastAsia="Times New Roman" w:cstheme="minorHAnsi"/>
          <w:b/>
          <w:sz w:val="20"/>
          <w:szCs w:val="20"/>
          <w:lang w:val="en-GB" w:eastAsia="en-GB"/>
        </w:rPr>
        <w:t>8</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F35D77">
              <w:rPr>
                <w:rFonts w:ascii="Calibri" w:eastAsia="Arial" w:hAnsi="Calibri" w:cs="Calibri"/>
                <w:sz w:val="18"/>
                <w:szCs w:val="18"/>
              </w:rPr>
              <w:t>current status</w:t>
            </w:r>
            <w:proofErr w:type="gramEnd"/>
            <w:r w:rsidRPr="00F35D77">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proofErr w:type="gramStart"/>
            <w:r w:rsidRPr="00AC28D0">
              <w:rPr>
                <w:rFonts w:ascii="Calibri" w:eastAsia="Calibri" w:hAnsi="Calibri" w:cs="Calibri"/>
                <w:sz w:val="18"/>
                <w:szCs w:val="18"/>
              </w:rPr>
              <w:t>organization</w:t>
            </w:r>
            <w:r w:rsidR="006800F6" w:rsidRPr="00AC28D0">
              <w:rPr>
                <w:rFonts w:ascii="Calibri" w:eastAsia="Calibri" w:hAnsi="Calibri" w:cs="Calibri"/>
                <w:sz w:val="18"/>
                <w:szCs w:val="18"/>
              </w:rPr>
              <w:t>;</w:t>
            </w:r>
            <w:proofErr w:type="gramEnd"/>
            <w:r w:rsidRPr="00AC28D0">
              <w:rPr>
                <w:rFonts w:ascii="Calibri" w:eastAsia="Calibri" w:hAnsi="Calibri" w:cs="Calibri"/>
                <w:sz w:val="18"/>
                <w:szCs w:val="18"/>
              </w:rPr>
              <w:t xml:space="preserve"> </w:t>
            </w:r>
          </w:p>
          <w:p w14:paraId="0765FD2C" w14:textId="16463EE8"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20"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proofErr w:type="gramStart"/>
            <w:r w:rsidRPr="2370D990">
              <w:rPr>
                <w:rFonts w:ascii="Calibri" w:eastAsia="Calibri" w:hAnsi="Calibri" w:cs="Calibri"/>
                <w:sz w:val="18"/>
                <w:szCs w:val="18"/>
              </w:rPr>
              <w:t xml:space="preserve">disclosed </w:t>
            </w:r>
            <w:r w:rsidR="00913FA6" w:rsidRPr="00701FFC">
              <w:rPr>
                <w:rFonts w:ascii="Calibri" w:eastAsia="Times New Roman" w:hAnsi="Calibri" w:cs="Calibri"/>
                <w:sz w:val="18"/>
                <w:szCs w:val="18"/>
              </w:rPr>
              <w:t xml:space="preserve"> in</w:t>
            </w:r>
            <w:proofErr w:type="gramEnd"/>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w:t>
            </w:r>
            <w:proofErr w:type="gramStart"/>
            <w:r w:rsidRPr="00762E21">
              <w:rPr>
                <w:rFonts w:ascii="Calibri" w:eastAsia="Arial" w:hAnsi="Calibri" w:cs="Calibri"/>
                <w:sz w:val="18"/>
                <w:szCs w:val="18"/>
              </w:rPr>
              <w:t>contractor</w:t>
            </w:r>
            <w:proofErr w:type="gramEnd"/>
            <w:r w:rsidRPr="00762E21">
              <w:rPr>
                <w:rFonts w:ascii="Calibri" w:eastAsia="Arial" w:hAnsi="Calibri" w:cs="Calibri"/>
                <w:sz w:val="18"/>
                <w:szCs w:val="18"/>
              </w:rPr>
              <w:t xml:space="preserve">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w:t>
            </w:r>
            <w:proofErr w:type="gramStart"/>
            <w:r w:rsidR="00F26D4F" w:rsidRPr="00762E21">
              <w:rPr>
                <w:rFonts w:ascii="Calibri" w:eastAsia="Arial" w:hAnsi="Calibri" w:cs="Calibri"/>
                <w:sz w:val="18"/>
                <w:szCs w:val="18"/>
              </w:rPr>
              <w:t>partners</w:t>
            </w:r>
            <w:proofErr w:type="gramEnd"/>
            <w:r w:rsidR="00F26D4F" w:rsidRPr="00762E21">
              <w:rPr>
                <w:rFonts w:ascii="Calibri" w:eastAsia="Arial" w:hAnsi="Calibri" w:cs="Calibri"/>
                <w:sz w:val="18"/>
                <w:szCs w:val="18"/>
              </w:rPr>
              <w:t xml:space="preserve">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 xml:space="preserve">or their immediate family are an 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00C22EF1" w:rsidRPr="00194694">
        <w:rPr>
          <w:rFonts w:ascii="Calibri" w:eastAsia="Calibri" w:hAnsi="Calibri" w:cs="Calibri"/>
          <w:color w:val="000000"/>
          <w:sz w:val="18"/>
          <w:szCs w:val="18"/>
          <w:lang w:val="en-CA"/>
        </w:rPr>
        <w:t>etc.</w:t>
      </w:r>
      <w:r w:rsidR="004B7DB0">
        <w:rPr>
          <w:rFonts w:ascii="Calibri" w:eastAsia="Calibri" w:hAnsi="Calibri" w:cs="Calibri"/>
          <w:color w:val="000000"/>
          <w:sz w:val="18"/>
          <w:szCs w:val="18"/>
          <w:lang w:val="en-CA"/>
        </w:rPr>
        <w:t>;</w:t>
      </w:r>
      <w:proofErr w:type="gramEnd"/>
    </w:p>
    <w:p w14:paraId="79C6B390" w14:textId="5039CDC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proofErr w:type="gramStart"/>
      <w:r w:rsidR="00C22EF1" w:rsidRPr="00194694">
        <w:rPr>
          <w:rFonts w:ascii="Calibri" w:eastAsia="Calibri" w:hAnsi="Calibri" w:cs="Calibri"/>
          <w:color w:val="000000"/>
          <w:sz w:val="18"/>
          <w:szCs w:val="18"/>
          <w:lang w:val="en-CA"/>
        </w:rPr>
        <w:t>organization</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proofErr w:type="gramStart"/>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proofErr w:type="gramStart"/>
      <w:r w:rsidR="00C22EF1" w:rsidRPr="00194694">
        <w:rPr>
          <w:rFonts w:ascii="Calibri" w:eastAsia="Calibri" w:hAnsi="Calibri" w:cs="Calibri"/>
          <w:color w:val="000000"/>
          <w:sz w:val="18"/>
          <w:szCs w:val="18"/>
          <w:lang w:val="en-CA"/>
        </w:rPr>
        <w:t>experience</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measures are in place to prevent </w:t>
      </w:r>
      <w:proofErr w:type="gramStart"/>
      <w:r w:rsidR="00D920A1" w:rsidRPr="00194694">
        <w:rPr>
          <w:rFonts w:ascii="Calibri" w:hAnsi="Calibri" w:cs="Calibri"/>
          <w:sz w:val="18"/>
          <w:szCs w:val="18"/>
        </w:rPr>
        <w:t>SEA;</w:t>
      </w:r>
      <w:proofErr w:type="gramEnd"/>
    </w:p>
    <w:p w14:paraId="406B57C0" w14:textId="74A609B0"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reporting and monitoring mechanisms and </w:t>
      </w:r>
      <w:proofErr w:type="gramStart"/>
      <w:r w:rsidR="00D920A1" w:rsidRPr="00194694">
        <w:rPr>
          <w:rFonts w:ascii="Calibri" w:hAnsi="Calibri" w:cs="Calibri"/>
          <w:sz w:val="18"/>
          <w:szCs w:val="18"/>
        </w:rPr>
        <w:t>procedures;</w:t>
      </w:r>
      <w:proofErr w:type="gramEnd"/>
    </w:p>
    <w:p w14:paraId="7112400E" w14:textId="20CE9EB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capacity exists to investigate SEA </w:t>
      </w:r>
      <w:proofErr w:type="gramStart"/>
      <w:r w:rsidR="00D920A1" w:rsidRPr="00194694">
        <w:rPr>
          <w:rFonts w:ascii="Calibri" w:hAnsi="Calibri" w:cs="Calibri"/>
          <w:sz w:val="18"/>
          <w:szCs w:val="18"/>
        </w:rPr>
        <w:t>allegations;</w:t>
      </w:r>
      <w:proofErr w:type="gramEnd"/>
    </w:p>
    <w:p w14:paraId="64305B16" w14:textId="31AAF2F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past allegations of SEA, if any, and how they were handled, including the </w:t>
      </w:r>
      <w:proofErr w:type="gramStart"/>
      <w:r w:rsidR="00D920A1" w:rsidRPr="00194694">
        <w:rPr>
          <w:rFonts w:ascii="Calibri" w:hAnsi="Calibri" w:cs="Calibri"/>
          <w:sz w:val="18"/>
          <w:szCs w:val="18"/>
        </w:rPr>
        <w:t>outcome;</w:t>
      </w:r>
      <w:proofErr w:type="gramEnd"/>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916BE8">
      <w:pPr>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194694">
        <w:rPr>
          <w:rFonts w:ascii="Calibri" w:hAnsi="Calibri" w:cs="Calibri"/>
          <w:sz w:val="18"/>
          <w:szCs w:val="18"/>
        </w:rPr>
        <w:t>);</w:t>
      </w:r>
      <w:proofErr w:type="gramEnd"/>
      <w:r w:rsidR="00EE0AD5" w:rsidRPr="00194694">
        <w:rPr>
          <w:rFonts w:ascii="Calibri" w:hAnsi="Calibri" w:cs="Calibri"/>
          <w:sz w:val="18"/>
          <w:szCs w:val="18"/>
        </w:rPr>
        <w:t xml:space="preserve"> </w:t>
      </w:r>
    </w:p>
    <w:p w14:paraId="7451B222" w14:textId="2C2BED0E"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managing resources through grant </w:t>
      </w:r>
      <w:proofErr w:type="gramStart"/>
      <w:r w:rsidR="00EE0AD5" w:rsidRPr="00194694">
        <w:rPr>
          <w:rFonts w:ascii="Calibri" w:hAnsi="Calibri" w:cs="Calibri"/>
          <w:sz w:val="18"/>
          <w:szCs w:val="18"/>
        </w:rPr>
        <w:t>awards;</w:t>
      </w:r>
      <w:proofErr w:type="gramEnd"/>
    </w:p>
    <w:p w14:paraId="7D2BB8E2" w14:textId="2C31F1B4"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grant </w:t>
      </w:r>
      <w:proofErr w:type="gramStart"/>
      <w:r w:rsidR="00EE0AD5" w:rsidRPr="00194694">
        <w:rPr>
          <w:rFonts w:ascii="Calibri" w:hAnsi="Calibri" w:cs="Calibri"/>
          <w:sz w:val="18"/>
          <w:szCs w:val="18"/>
        </w:rPr>
        <w:t>portfolio;</w:t>
      </w:r>
      <w:proofErr w:type="gramEnd"/>
    </w:p>
    <w:p w14:paraId="1160C418" w14:textId="1312420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proofErr w:type="gramStart"/>
      <w:r w:rsidR="00EE0AD5" w:rsidRPr="00194694">
        <w:rPr>
          <w:rFonts w:ascii="Calibri" w:hAnsi="Calibri" w:cs="Calibri"/>
          <w:sz w:val="18"/>
          <w:szCs w:val="18"/>
        </w:rPr>
        <w:t>assistance;</w:t>
      </w:r>
      <w:proofErr w:type="gramEnd"/>
    </w:p>
    <w:p w14:paraId="484F8849" w14:textId="3E7C1D3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56586D">
        <w:rPr>
          <w:rFonts w:eastAsia="Calibri" w:cstheme="minorHAnsi"/>
          <w:color w:val="000000"/>
          <w:sz w:val="18"/>
          <w:szCs w:val="18"/>
          <w:lang w:val="en-CA"/>
        </w:rPr>
        <w:t>refined, and</w:t>
      </w:r>
      <w:proofErr w:type="gramEnd"/>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w:t>
      </w:r>
      <w:r w:rsidRPr="0056586D">
        <w:rPr>
          <w:rFonts w:eastAsia="Calibri" w:cstheme="minorHAnsi"/>
          <w:color w:val="000000"/>
          <w:sz w:val="18"/>
          <w:szCs w:val="18"/>
          <w:lang w:val="en-CA"/>
        </w:rPr>
        <w:lastRenderedPageBreak/>
        <w:t xml:space="preserve">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DB771E"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proofErr w:type="gramStart"/>
            <w:r w:rsidRPr="00EC2E03">
              <w:rPr>
                <w:rFonts w:cstheme="minorHAnsi"/>
                <w:b/>
                <w:color w:val="000000"/>
                <w:sz w:val="18"/>
                <w:szCs w:val="18"/>
                <w:lang w:val="fr-FR"/>
              </w:rPr>
              <w:t>4:</w:t>
            </w:r>
            <w:proofErr w:type="gramEnd"/>
            <w:r w:rsidRPr="00EC2E03">
              <w:rPr>
                <w:rFonts w:cstheme="minorHAnsi"/>
                <w:b/>
                <w:color w:val="000000"/>
                <w:sz w:val="18"/>
                <w:szCs w:val="18"/>
                <w:lang w:val="fr-FR"/>
              </w:rPr>
              <w:t xml:space="preserve">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 xml:space="preserve">utputs) with corresponding indicators, </w:t>
            </w:r>
            <w:proofErr w:type="gramStart"/>
            <w:r w:rsidRPr="0056586D">
              <w:rPr>
                <w:rFonts w:asciiTheme="minorHAnsi" w:hAnsiTheme="minorHAnsi" w:cstheme="minorHAnsi"/>
                <w:color w:val="000000"/>
                <w:sz w:val="18"/>
                <w:szCs w:val="18"/>
              </w:rPr>
              <w:t>baselines</w:t>
            </w:r>
            <w:proofErr w:type="gramEnd"/>
            <w:r w:rsidRPr="0056586D">
              <w:rPr>
                <w:rFonts w:asciiTheme="minorHAnsi" w:hAnsiTheme="minorHAnsi" w:cstheme="minorHAnsi"/>
                <w:color w:val="000000"/>
                <w:sz w:val="18"/>
                <w:szCs w:val="18"/>
              </w:rPr>
              <w:t xml:space="preserve">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D71F49">
        <w:rPr>
          <w:rFonts w:eastAsia="Calibri" w:cstheme="minorHAnsi"/>
          <w:color w:val="000000"/>
          <w:sz w:val="18"/>
          <w:szCs w:val="18"/>
          <w:lang w:val="en-CA"/>
        </w:rPr>
        <w:t>Plan</w:t>
      </w:r>
      <w:r w:rsidR="00B94E5E">
        <w:rPr>
          <w:rFonts w:eastAsia="Calibri" w:cstheme="minorHAnsi"/>
          <w:color w:val="000000"/>
          <w:sz w:val="18"/>
          <w:szCs w:val="18"/>
          <w:lang w:val="en-CA"/>
        </w:rPr>
        <w:t>;</w:t>
      </w:r>
      <w:proofErr w:type="gramEnd"/>
      <w:r w:rsidR="00C22EF1" w:rsidRPr="00D71F49">
        <w:rPr>
          <w:rFonts w:eastAsia="Calibri" w:cstheme="minorHAnsi"/>
          <w:color w:val="000000"/>
          <w:sz w:val="18"/>
          <w:szCs w:val="18"/>
          <w:lang w:val="en-CA"/>
        </w:rPr>
        <w:t xml:space="preserve">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 xml:space="preserve">ow any mid-course correction and adjustment of the design and plans will be facilitated </w:t>
      </w:r>
      <w:proofErr w:type="gramStart"/>
      <w:r w:rsidR="00C22EF1" w:rsidRPr="00DD7619">
        <w:rPr>
          <w:rFonts w:eastAsia="Calibri" w:cstheme="minorHAnsi"/>
          <w:color w:val="000000"/>
          <w:sz w:val="18"/>
          <w:szCs w:val="18"/>
          <w:lang w:val="en-CA"/>
        </w:rPr>
        <w:t>on the basis of</w:t>
      </w:r>
      <w:proofErr w:type="gramEnd"/>
      <w:r w:rsidR="00C22EF1"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26324CF8" w:rsidR="09B1F481" w:rsidRPr="0056586D" w:rsidRDefault="24287CD5"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8%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 xml:space="preserve">20% of programming </w:t>
      </w:r>
      <w:proofErr w:type="gramStart"/>
      <w:r w:rsidR="003D34D4" w:rsidRPr="0056586D">
        <w:rPr>
          <w:rStyle w:val="cf01"/>
          <w:rFonts w:asciiTheme="minorHAnsi" w:hAnsiTheme="minorHAnsi" w:cstheme="minorHAnsi"/>
        </w:rPr>
        <w:t>costs</w:t>
      </w:r>
      <w:r>
        <w:rPr>
          <w:rStyle w:val="cf01"/>
          <w:rFonts w:asciiTheme="minorHAnsi" w:hAnsiTheme="minorHAnsi" w:cstheme="minorHAnsi"/>
        </w:rPr>
        <w:t>;</w:t>
      </w:r>
      <w:proofErr w:type="gramEnd"/>
    </w:p>
    <w:p w14:paraId="576AB294" w14:textId="1672FC1B"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proofErr w:type="gramStart"/>
      <w:r w:rsidR="00C358F1" w:rsidRPr="0056586D">
        <w:rPr>
          <w:rStyle w:val="cf01"/>
          <w:rFonts w:asciiTheme="minorHAnsi" w:hAnsiTheme="minorHAnsi" w:cstheme="minorHAnsi"/>
        </w:rPr>
        <w:t>)</w:t>
      </w:r>
      <w:r>
        <w:rPr>
          <w:rStyle w:val="cf01"/>
          <w:rFonts w:asciiTheme="minorHAnsi" w:hAnsiTheme="minorHAnsi" w:cstheme="minorHAnsi"/>
        </w:rPr>
        <w:t>;</w:t>
      </w:r>
      <w:proofErr w:type="gramEnd"/>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6"/>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7"/>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3E68846F" w14:textId="1DDD729A"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56586D">
        <w:rPr>
          <w:rFonts w:eastAsia="Times New Roman" w:cstheme="minorHAnsi"/>
          <w:b/>
          <w:sz w:val="18"/>
          <w:szCs w:val="18"/>
          <w:lang w:val="en-GB" w:eastAsia="en-GB"/>
        </w:rPr>
        <w:t>CFP No</w:t>
      </w:r>
      <w:r w:rsidR="00930E59">
        <w:rPr>
          <w:rFonts w:eastAsia="Times New Roman" w:cstheme="minorHAnsi"/>
          <w:b/>
          <w:sz w:val="18"/>
          <w:szCs w:val="18"/>
          <w:lang w:val="en-GB" w:eastAsia="en-GB"/>
        </w:rPr>
        <w:t xml:space="preserve">: </w:t>
      </w:r>
      <w:r w:rsidR="00930E59" w:rsidRPr="008F2ED2">
        <w:rPr>
          <w:rFonts w:eastAsia="Times New Roman" w:cstheme="minorHAnsi"/>
          <w:b/>
          <w:sz w:val="20"/>
          <w:szCs w:val="20"/>
          <w:lang w:val="en-GB" w:eastAsia="en-GB"/>
        </w:rPr>
        <w:t>UNW-WCA-NGA-CFP-2022-00</w:t>
      </w:r>
      <w:r w:rsidR="00930E59">
        <w:rPr>
          <w:rFonts w:eastAsia="Times New Roman" w:cstheme="minorHAnsi"/>
          <w:b/>
          <w:sz w:val="20"/>
          <w:szCs w:val="20"/>
          <w:lang w:val="en-GB" w:eastAsia="en-GB"/>
        </w:rPr>
        <w:t>8</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567B3DC1" w14:textId="04862B4F"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r w:rsidR="00930E59" w:rsidRPr="008F2ED2">
        <w:rPr>
          <w:rFonts w:eastAsia="Times New Roman" w:cstheme="minorHAnsi"/>
          <w:b/>
          <w:sz w:val="20"/>
          <w:szCs w:val="20"/>
          <w:lang w:val="en-GB" w:eastAsia="en-GB"/>
        </w:rPr>
        <w:t>UNW-WCA-NGA-CFP-2022-00</w:t>
      </w:r>
      <w:r w:rsidR="00930E59">
        <w:rPr>
          <w:rFonts w:eastAsia="Times New Roman" w:cstheme="minorHAnsi"/>
          <w:b/>
          <w:sz w:val="20"/>
          <w:szCs w:val="20"/>
          <w:lang w:val="en-GB" w:eastAsia="en-GB"/>
        </w:rPr>
        <w:t>8</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1EB8466A" w14:textId="05062C36" w:rsidR="00F73833" w:rsidRPr="0006200D" w:rsidRDefault="009A2F6D" w:rsidP="00000A47">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 xml:space="preserve">UN Women </w:t>
      </w:r>
      <w:r w:rsidR="0060709E" w:rsidRPr="0006200D">
        <w:rPr>
          <w:rFonts w:eastAsia="Times New Roman" w:cstheme="minorHAnsi"/>
          <w:b/>
          <w:color w:val="002060"/>
          <w:sz w:val="18"/>
          <w:szCs w:val="18"/>
          <w:u w:val="single"/>
          <w:lang w:val="en-GB" w:eastAsia="en-GB"/>
        </w:rPr>
        <w:t>t</w:t>
      </w:r>
      <w:r w:rsidR="00FC0F25" w:rsidRPr="0006200D">
        <w:rPr>
          <w:rFonts w:eastAsia="Times New Roman" w:cstheme="minorHAnsi"/>
          <w:b/>
          <w:color w:val="002060"/>
          <w:sz w:val="18"/>
          <w:szCs w:val="18"/>
          <w:u w:val="single"/>
          <w:lang w:val="en-GB" w:eastAsia="en-GB"/>
        </w:rPr>
        <w:t xml:space="preserve">emplate </w:t>
      </w:r>
      <w:r w:rsidRPr="0006200D">
        <w:rPr>
          <w:rFonts w:eastAsia="Times New Roman" w:cstheme="minorHAnsi"/>
          <w:b/>
          <w:color w:val="002060"/>
          <w:sz w:val="18"/>
          <w:szCs w:val="18"/>
          <w:u w:val="single"/>
          <w:lang w:val="en-GB" w:eastAsia="en-GB"/>
        </w:rPr>
        <w:t>Partner Agreement</w:t>
      </w:r>
    </w:p>
    <w:p w14:paraId="2C3B8E22" w14:textId="03C87DA1" w:rsidR="009A2F6D" w:rsidRPr="00317155" w:rsidRDefault="009A2F6D" w:rsidP="0038204D">
      <w:pPr>
        <w:spacing w:after="0" w:line="240" w:lineRule="auto"/>
        <w:rPr>
          <w:rFonts w:cstheme="minorHAnsi"/>
          <w:sz w:val="18"/>
          <w:szCs w:val="18"/>
        </w:rPr>
      </w:pPr>
    </w:p>
    <w:p w14:paraId="3D8843B5" w14:textId="77777777" w:rsidR="009A2F6D" w:rsidRPr="00317155" w:rsidRDefault="009A2F6D" w:rsidP="0038204D">
      <w:pPr>
        <w:spacing w:after="0" w:line="240" w:lineRule="auto"/>
        <w:rPr>
          <w:rFonts w:cstheme="minorHAnsi"/>
          <w:sz w:val="18"/>
          <w:szCs w:val="18"/>
        </w:rPr>
      </w:pPr>
    </w:p>
    <w:p w14:paraId="2C237E0F" w14:textId="77777777" w:rsidR="00184798" w:rsidRPr="00317155" w:rsidRDefault="00184798" w:rsidP="00184798">
      <w:pPr>
        <w:rPr>
          <w:rFonts w:ascii="Times New Roman" w:eastAsia="Times New Roman" w:hAnsi="Times New Roman" w:cs="Times New Roman"/>
          <w:b/>
          <w:sz w:val="18"/>
          <w:szCs w:val="18"/>
        </w:rPr>
      </w:pPr>
      <w:bookmarkStart w:id="2" w:name="_bookmark0"/>
      <w:bookmarkEnd w:id="2"/>
    </w:p>
    <w:p w14:paraId="0B09455B" w14:textId="0B12E118" w:rsidR="00253D41" w:rsidRPr="003E3ACA" w:rsidRDefault="00253D41" w:rsidP="001F6AE1">
      <w:pPr>
        <w:pStyle w:val="ListParagraph"/>
        <w:tabs>
          <w:tab w:val="left" w:pos="-720"/>
          <w:tab w:val="left" w:pos="1440"/>
        </w:tabs>
        <w:suppressAutoHyphens/>
        <w:ind w:left="360"/>
        <w:jc w:val="center"/>
        <w:rPr>
          <w:rFonts w:cs="Calibri"/>
          <w:bCs/>
          <w:color w:val="FF0000"/>
          <w:spacing w:val="-2"/>
          <w:sz w:val="28"/>
          <w:szCs w:val="28"/>
          <w:lang w:val="en-CA"/>
        </w:rPr>
      </w:pPr>
      <w:r w:rsidRPr="003E3ACA">
        <w:rPr>
          <w:rFonts w:cs="Calibri"/>
          <w:bCs/>
          <w:color w:val="FF0000"/>
          <w:spacing w:val="-2"/>
          <w:sz w:val="28"/>
          <w:szCs w:val="28"/>
          <w:highlight w:val="yellow"/>
          <w:lang w:val="en-CA"/>
        </w:rPr>
        <w:t xml:space="preserve">[Note: UN Women to </w:t>
      </w:r>
      <w:r w:rsidRPr="003E3ACA">
        <w:rPr>
          <w:rFonts w:cs="Calibri"/>
          <w:b/>
          <w:color w:val="FF0000"/>
          <w:spacing w:val="-2"/>
          <w:sz w:val="28"/>
          <w:szCs w:val="28"/>
          <w:highlight w:val="yellow"/>
          <w:u w:val="single"/>
          <w:lang w:val="en-CA"/>
        </w:rPr>
        <w:t>attach</w:t>
      </w:r>
      <w:r w:rsidRPr="003E3ACA">
        <w:rPr>
          <w:rFonts w:cs="Calibri"/>
          <w:bCs/>
          <w:color w:val="FF0000"/>
          <w:spacing w:val="-2"/>
          <w:sz w:val="28"/>
          <w:szCs w:val="28"/>
          <w:highlight w:val="yellow"/>
          <w:lang w:val="en-CA"/>
        </w:rPr>
        <w:t xml:space="preserve"> most up to date version</w:t>
      </w:r>
      <w:r w:rsidR="00953353">
        <w:rPr>
          <w:rFonts w:cs="Calibri"/>
          <w:bCs/>
          <w:color w:val="FF0000"/>
          <w:spacing w:val="-2"/>
          <w:sz w:val="28"/>
          <w:szCs w:val="28"/>
          <w:highlight w:val="yellow"/>
          <w:lang w:val="en-CA"/>
        </w:rPr>
        <w:t xml:space="preserve"> of the template Partner Agreement</w:t>
      </w:r>
      <w:r w:rsidR="008D718B">
        <w:rPr>
          <w:rFonts w:cs="Calibri"/>
          <w:bCs/>
          <w:color w:val="FF0000"/>
          <w:spacing w:val="-2"/>
          <w:sz w:val="28"/>
          <w:szCs w:val="28"/>
          <w:highlight w:val="yellow"/>
          <w:lang w:val="en-CA"/>
        </w:rPr>
        <w:t xml:space="preserve"> (including its annexes)</w:t>
      </w:r>
      <w:r w:rsidR="001F6AE1" w:rsidRPr="003E3ACA">
        <w:rPr>
          <w:rFonts w:cs="Calibri"/>
          <w:bCs/>
          <w:color w:val="FF0000"/>
          <w:spacing w:val="-2"/>
          <w:sz w:val="28"/>
          <w:szCs w:val="28"/>
          <w:highlight w:val="yellow"/>
          <w:lang w:val="en-CA"/>
        </w:rPr>
        <w:t xml:space="preserve"> here</w:t>
      </w:r>
      <w:r w:rsidR="00CB4AB2">
        <w:rPr>
          <w:rFonts w:cs="Calibri"/>
          <w:bCs/>
          <w:color w:val="FF0000"/>
          <w:spacing w:val="-2"/>
          <w:sz w:val="28"/>
          <w:szCs w:val="28"/>
          <w:highlight w:val="yellow"/>
          <w:lang w:val="en-CA"/>
        </w:rPr>
        <w:t xml:space="preserve">. It </w:t>
      </w:r>
      <w:proofErr w:type="gramStart"/>
      <w:r w:rsidR="00E47BF8">
        <w:rPr>
          <w:rFonts w:cs="Calibri"/>
          <w:bCs/>
          <w:color w:val="FF0000"/>
          <w:spacing w:val="-2"/>
          <w:sz w:val="28"/>
          <w:szCs w:val="28"/>
          <w:highlight w:val="yellow"/>
          <w:lang w:val="en-CA"/>
        </w:rPr>
        <w:t>is located</w:t>
      </w:r>
      <w:r w:rsidR="00CB4AB2">
        <w:rPr>
          <w:rFonts w:cs="Calibri"/>
          <w:bCs/>
          <w:color w:val="FF0000"/>
          <w:spacing w:val="-2"/>
          <w:sz w:val="28"/>
          <w:szCs w:val="28"/>
          <w:highlight w:val="yellow"/>
          <w:lang w:val="en-CA"/>
        </w:rPr>
        <w:t xml:space="preserve"> </w:t>
      </w:r>
      <w:r w:rsidR="00E47BF8">
        <w:rPr>
          <w:rFonts w:cs="Calibri"/>
          <w:bCs/>
          <w:color w:val="FF0000"/>
          <w:spacing w:val="-2"/>
          <w:sz w:val="28"/>
          <w:szCs w:val="28"/>
          <w:highlight w:val="yellow"/>
          <w:lang w:val="en-CA"/>
        </w:rPr>
        <w:t>i</w:t>
      </w:r>
      <w:r w:rsidR="00CB4AB2">
        <w:rPr>
          <w:rFonts w:cs="Calibri"/>
          <w:bCs/>
          <w:color w:val="FF0000"/>
          <w:spacing w:val="-2"/>
          <w:sz w:val="28"/>
          <w:szCs w:val="28"/>
          <w:highlight w:val="yellow"/>
          <w:lang w:val="en-CA"/>
        </w:rPr>
        <w:t>n</w:t>
      </w:r>
      <w:proofErr w:type="gramEnd"/>
      <w:r w:rsidR="00CB4AB2">
        <w:rPr>
          <w:rFonts w:cs="Calibri"/>
          <w:bCs/>
          <w:color w:val="FF0000"/>
          <w:spacing w:val="-2"/>
          <w:sz w:val="28"/>
          <w:szCs w:val="28"/>
          <w:highlight w:val="yellow"/>
          <w:lang w:val="en-CA"/>
        </w:rPr>
        <w:t xml:space="preserve"> the PPG Portal.</w:t>
      </w:r>
      <w:r w:rsidRPr="003E3ACA">
        <w:rPr>
          <w:rFonts w:cs="Calibri"/>
          <w:bCs/>
          <w:color w:val="FF0000"/>
          <w:spacing w:val="-2"/>
          <w:sz w:val="28"/>
          <w:szCs w:val="28"/>
          <w:highlight w:val="yellow"/>
          <w:lang w:val="en-CA"/>
        </w:rPr>
        <w:t>]</w:t>
      </w:r>
    </w:p>
    <w:p w14:paraId="0711DAE4" w14:textId="3E510978" w:rsidR="001F6AE1" w:rsidRDefault="001F6AE1">
      <w:pP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br w:type="page"/>
      </w:r>
    </w:p>
    <w:p w14:paraId="3A5D83E7" w14:textId="77777777" w:rsidR="001F6AE1" w:rsidRPr="001F6AE1" w:rsidRDefault="001F6AE1" w:rsidP="001F6AE1">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B-6 </w:t>
      </w:r>
    </w:p>
    <w:p w14:paraId="6F4F7F55" w14:textId="2C790910" w:rsidR="001F6AE1" w:rsidRPr="001F6AE1" w:rsidRDefault="001F6AE1" w:rsidP="001F6AE1">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3D589145" w14:textId="77777777" w:rsidR="001F6AE1" w:rsidRPr="00102969" w:rsidRDefault="001F6AE1" w:rsidP="001F6AE1">
      <w:pPr>
        <w:rPr>
          <w:rFonts w:cstheme="minorHAnsi"/>
          <w:spacing w:val="-2"/>
          <w:sz w:val="18"/>
          <w:szCs w:val="18"/>
          <w:lang w:val="en-CA"/>
        </w:rPr>
      </w:pPr>
    </w:p>
    <w:p w14:paraId="0770E347" w14:textId="77777777" w:rsidR="003E3ACA" w:rsidRPr="00102969" w:rsidRDefault="003E3ACA" w:rsidP="001F6AE1">
      <w:pPr>
        <w:pStyle w:val="ListParagraph"/>
        <w:tabs>
          <w:tab w:val="left" w:pos="-720"/>
          <w:tab w:val="left" w:pos="1440"/>
        </w:tabs>
        <w:suppressAutoHyphens/>
        <w:ind w:left="360"/>
        <w:jc w:val="center"/>
        <w:rPr>
          <w:rFonts w:cs="Calibri"/>
          <w:bCs/>
          <w:spacing w:val="-2"/>
          <w:sz w:val="18"/>
          <w:szCs w:val="18"/>
          <w:highlight w:val="yellow"/>
          <w:lang w:val="en-CA"/>
        </w:rPr>
      </w:pPr>
    </w:p>
    <w:p w14:paraId="567D2EF2" w14:textId="77777777" w:rsidR="003E3ACA" w:rsidRPr="00102969" w:rsidRDefault="003E3ACA" w:rsidP="001F6AE1">
      <w:pPr>
        <w:pStyle w:val="ListParagraph"/>
        <w:tabs>
          <w:tab w:val="left" w:pos="-720"/>
          <w:tab w:val="left" w:pos="1440"/>
        </w:tabs>
        <w:suppressAutoHyphens/>
        <w:ind w:left="360"/>
        <w:jc w:val="center"/>
        <w:rPr>
          <w:rFonts w:cs="Calibri"/>
          <w:bCs/>
          <w:spacing w:val="-2"/>
          <w:sz w:val="18"/>
          <w:szCs w:val="18"/>
          <w:highlight w:val="yellow"/>
          <w:lang w:val="en-CA"/>
        </w:rPr>
      </w:pPr>
    </w:p>
    <w:p w14:paraId="2D624577" w14:textId="4B6F7F08" w:rsidR="001F6AE1" w:rsidRPr="003E3ACA" w:rsidRDefault="001F6AE1" w:rsidP="001F6AE1">
      <w:pPr>
        <w:pStyle w:val="ListParagraph"/>
        <w:tabs>
          <w:tab w:val="left" w:pos="-720"/>
          <w:tab w:val="left" w:pos="1440"/>
        </w:tabs>
        <w:suppressAutoHyphens/>
        <w:ind w:left="360"/>
        <w:jc w:val="center"/>
        <w:rPr>
          <w:rFonts w:cs="Calibri"/>
          <w:bCs/>
          <w:color w:val="FF0000"/>
          <w:spacing w:val="-2"/>
          <w:sz w:val="28"/>
          <w:szCs w:val="28"/>
          <w:lang w:val="en-CA"/>
        </w:rPr>
      </w:pPr>
      <w:r w:rsidRPr="003E3ACA">
        <w:rPr>
          <w:rFonts w:cs="Calibri"/>
          <w:bCs/>
          <w:color w:val="FF0000"/>
          <w:spacing w:val="-2"/>
          <w:sz w:val="28"/>
          <w:szCs w:val="28"/>
          <w:highlight w:val="yellow"/>
          <w:lang w:val="en-CA"/>
        </w:rPr>
        <w:t xml:space="preserve">[Note: UN Women to </w:t>
      </w:r>
      <w:r w:rsidRPr="003E3ACA">
        <w:rPr>
          <w:rFonts w:cs="Calibri"/>
          <w:b/>
          <w:color w:val="FF0000"/>
          <w:spacing w:val="-2"/>
          <w:sz w:val="28"/>
          <w:szCs w:val="28"/>
          <w:highlight w:val="yellow"/>
          <w:u w:val="single"/>
          <w:lang w:val="en-CA"/>
        </w:rPr>
        <w:t>attach</w:t>
      </w:r>
      <w:r w:rsidRPr="003E3ACA">
        <w:rPr>
          <w:rFonts w:cs="Calibri"/>
          <w:bCs/>
          <w:color w:val="FF0000"/>
          <w:spacing w:val="-2"/>
          <w:sz w:val="28"/>
          <w:szCs w:val="28"/>
          <w:highlight w:val="yellow"/>
          <w:lang w:val="en-CA"/>
        </w:rPr>
        <w:t xml:space="preserve"> most up to date version</w:t>
      </w:r>
      <w:r w:rsidR="00953353">
        <w:rPr>
          <w:rFonts w:cs="Calibri"/>
          <w:bCs/>
          <w:color w:val="FF0000"/>
          <w:spacing w:val="-2"/>
          <w:sz w:val="28"/>
          <w:szCs w:val="28"/>
          <w:highlight w:val="yellow"/>
          <w:lang w:val="en-CA"/>
        </w:rPr>
        <w:t xml:space="preserve"> of the </w:t>
      </w:r>
      <w:r w:rsidR="004D31D4">
        <w:rPr>
          <w:rFonts w:cs="Calibri"/>
          <w:bCs/>
          <w:color w:val="FF0000"/>
          <w:spacing w:val="-2"/>
          <w:sz w:val="28"/>
          <w:szCs w:val="28"/>
          <w:highlight w:val="yellow"/>
          <w:lang w:val="en-CA"/>
        </w:rPr>
        <w:t xml:space="preserve">                         </w:t>
      </w:r>
      <w:r w:rsidR="00953353">
        <w:rPr>
          <w:rFonts w:cs="Calibri"/>
          <w:bCs/>
          <w:color w:val="FF0000"/>
          <w:spacing w:val="-2"/>
          <w:sz w:val="28"/>
          <w:szCs w:val="28"/>
          <w:highlight w:val="yellow"/>
          <w:lang w:val="en-CA"/>
        </w:rPr>
        <w:t>Anti-Fraud Policy</w:t>
      </w:r>
      <w:r w:rsidRPr="003E3ACA">
        <w:rPr>
          <w:rFonts w:cs="Calibri"/>
          <w:bCs/>
          <w:color w:val="FF0000"/>
          <w:spacing w:val="-2"/>
          <w:sz w:val="28"/>
          <w:szCs w:val="28"/>
          <w:highlight w:val="yellow"/>
          <w:lang w:val="en-CA"/>
        </w:rPr>
        <w:t xml:space="preserve"> here</w:t>
      </w:r>
      <w:r w:rsidR="00CB4AB2">
        <w:rPr>
          <w:rFonts w:cs="Calibri"/>
          <w:bCs/>
          <w:color w:val="FF0000"/>
          <w:spacing w:val="-2"/>
          <w:sz w:val="28"/>
          <w:szCs w:val="28"/>
          <w:highlight w:val="yellow"/>
          <w:lang w:val="en-CA"/>
        </w:rPr>
        <w:t xml:space="preserve">. It </w:t>
      </w:r>
      <w:proofErr w:type="gramStart"/>
      <w:r w:rsidR="00E47BF8">
        <w:rPr>
          <w:rFonts w:cs="Calibri"/>
          <w:bCs/>
          <w:color w:val="FF0000"/>
          <w:spacing w:val="-2"/>
          <w:sz w:val="28"/>
          <w:szCs w:val="28"/>
          <w:highlight w:val="yellow"/>
          <w:lang w:val="en-CA"/>
        </w:rPr>
        <w:t>is located</w:t>
      </w:r>
      <w:r w:rsidR="00CB4AB2">
        <w:rPr>
          <w:rFonts w:cs="Calibri"/>
          <w:bCs/>
          <w:color w:val="FF0000"/>
          <w:spacing w:val="-2"/>
          <w:sz w:val="28"/>
          <w:szCs w:val="28"/>
          <w:highlight w:val="yellow"/>
          <w:lang w:val="en-CA"/>
        </w:rPr>
        <w:t xml:space="preserve"> </w:t>
      </w:r>
      <w:r w:rsidR="00E47BF8">
        <w:rPr>
          <w:rFonts w:cs="Calibri"/>
          <w:bCs/>
          <w:color w:val="FF0000"/>
          <w:spacing w:val="-2"/>
          <w:sz w:val="28"/>
          <w:szCs w:val="28"/>
          <w:highlight w:val="yellow"/>
          <w:lang w:val="en-CA"/>
        </w:rPr>
        <w:t>i</w:t>
      </w:r>
      <w:r w:rsidR="00CB4AB2">
        <w:rPr>
          <w:rFonts w:cs="Calibri"/>
          <w:bCs/>
          <w:color w:val="FF0000"/>
          <w:spacing w:val="-2"/>
          <w:sz w:val="28"/>
          <w:szCs w:val="28"/>
          <w:highlight w:val="yellow"/>
          <w:lang w:val="en-CA"/>
        </w:rPr>
        <w:t>n</w:t>
      </w:r>
      <w:proofErr w:type="gramEnd"/>
      <w:r w:rsidR="00CB4AB2">
        <w:rPr>
          <w:rFonts w:cs="Calibri"/>
          <w:bCs/>
          <w:color w:val="FF0000"/>
          <w:spacing w:val="-2"/>
          <w:sz w:val="28"/>
          <w:szCs w:val="28"/>
          <w:highlight w:val="yellow"/>
          <w:lang w:val="en-CA"/>
        </w:rPr>
        <w:t xml:space="preserve"> the PPG Portal.</w:t>
      </w:r>
      <w:r w:rsidRPr="003E3ACA">
        <w:rPr>
          <w:rFonts w:cs="Calibri"/>
          <w:bCs/>
          <w:color w:val="FF0000"/>
          <w:spacing w:val="-2"/>
          <w:sz w:val="28"/>
          <w:szCs w:val="28"/>
          <w:highlight w:val="yellow"/>
          <w:lang w:val="en-CA"/>
        </w:rPr>
        <w:t>]</w:t>
      </w:r>
    </w:p>
    <w:p w14:paraId="45E5133D" w14:textId="77777777" w:rsidR="00184798" w:rsidRDefault="00184798" w:rsidP="00184798">
      <w:pPr>
        <w:rPr>
          <w:rFonts w:ascii="Times New Roman" w:eastAsia="Times New Roman" w:hAnsi="Times New Roman" w:cs="Times New Roman"/>
          <w:b/>
          <w:sz w:val="20"/>
          <w:szCs w:val="20"/>
          <w:lang w:val="en-GB"/>
        </w:rPr>
      </w:pPr>
    </w:p>
    <w:p w14:paraId="53071BFE" w14:textId="77777777" w:rsidR="00184798" w:rsidRDefault="00184798" w:rsidP="00184798">
      <w:pPr>
        <w:rPr>
          <w:rFonts w:ascii="Times New Roman" w:eastAsia="Times New Roman" w:hAnsi="Times New Roman" w:cs="Times New Roman"/>
          <w:b/>
          <w:sz w:val="20"/>
          <w:szCs w:val="20"/>
          <w:lang w:val="en-GB"/>
        </w:rPr>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2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4C4B" w14:textId="77777777" w:rsidR="00240363" w:rsidRDefault="00240363" w:rsidP="00C22EF1">
      <w:pPr>
        <w:spacing w:after="0" w:line="240" w:lineRule="auto"/>
      </w:pPr>
      <w:r>
        <w:separator/>
      </w:r>
    </w:p>
  </w:endnote>
  <w:endnote w:type="continuationSeparator" w:id="0">
    <w:p w14:paraId="2DA879AC" w14:textId="77777777" w:rsidR="00240363" w:rsidRDefault="00240363" w:rsidP="00C22EF1">
      <w:pPr>
        <w:spacing w:after="0" w:line="240" w:lineRule="auto"/>
      </w:pPr>
      <w:r>
        <w:continuationSeparator/>
      </w:r>
    </w:p>
  </w:endnote>
  <w:endnote w:type="continuationNotice" w:id="1">
    <w:p w14:paraId="34AB8C44" w14:textId="77777777" w:rsidR="00240363" w:rsidRDefault="00240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E6C78" w14:textId="77777777" w:rsidR="00240363" w:rsidRDefault="00240363" w:rsidP="00C22EF1">
      <w:pPr>
        <w:spacing w:after="0" w:line="240" w:lineRule="auto"/>
      </w:pPr>
      <w:r>
        <w:separator/>
      </w:r>
    </w:p>
  </w:footnote>
  <w:footnote w:type="continuationSeparator" w:id="0">
    <w:p w14:paraId="0C99B391" w14:textId="77777777" w:rsidR="00240363" w:rsidRDefault="00240363" w:rsidP="00C22EF1">
      <w:pPr>
        <w:spacing w:after="0" w:line="240" w:lineRule="auto"/>
      </w:pPr>
      <w:r>
        <w:continuationSeparator/>
      </w:r>
    </w:p>
  </w:footnote>
  <w:footnote w:type="continuationNotice" w:id="1">
    <w:p w14:paraId="7DAECB7C" w14:textId="77777777" w:rsidR="00240363" w:rsidRDefault="00240363">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06E92B4B" w14:textId="4773BA6C" w:rsidR="004D3B13" w:rsidRDefault="004D3B13">
      <w:pPr>
        <w:pStyle w:val="FootnoteText"/>
      </w:pPr>
      <w:r>
        <w:rPr>
          <w:rStyle w:val="FootnoteReference"/>
        </w:rPr>
        <w:footnoteRef/>
      </w:r>
      <w:r>
        <w:t xml:space="preserve"> Target LGAs in Kaduna State: </w:t>
      </w:r>
      <w:r w:rsidRPr="00D3046B">
        <w:rPr>
          <w:rFonts w:cstheme="minorHAnsi"/>
          <w:i/>
        </w:rPr>
        <w:t xml:space="preserve">Zaria, </w:t>
      </w:r>
      <w:proofErr w:type="spellStart"/>
      <w:r w:rsidRPr="00D3046B">
        <w:rPr>
          <w:rFonts w:cstheme="minorHAnsi"/>
          <w:i/>
        </w:rPr>
        <w:t>Chikun</w:t>
      </w:r>
      <w:proofErr w:type="spellEnd"/>
      <w:r w:rsidRPr="00D3046B">
        <w:rPr>
          <w:rFonts w:cstheme="minorHAnsi"/>
          <w:i/>
        </w:rPr>
        <w:t xml:space="preserve">, </w:t>
      </w:r>
      <w:proofErr w:type="spellStart"/>
      <w:r w:rsidRPr="00D3046B">
        <w:rPr>
          <w:rFonts w:cstheme="minorHAnsi"/>
          <w:i/>
        </w:rPr>
        <w:t>Jama’a</w:t>
      </w:r>
      <w:proofErr w:type="spellEnd"/>
      <w:r w:rsidRPr="00D3046B">
        <w:rPr>
          <w:rFonts w:cstheme="minorHAnsi"/>
          <w:i/>
        </w:rPr>
        <w:t xml:space="preserve"> and </w:t>
      </w:r>
      <w:proofErr w:type="spellStart"/>
      <w:r w:rsidRPr="00D3046B">
        <w:rPr>
          <w:rFonts w:cstheme="minorHAnsi"/>
          <w:i/>
        </w:rPr>
        <w:t>Kajuru</w:t>
      </w:r>
      <w:proofErr w:type="spellEnd"/>
      <w:r w:rsidRPr="00D3046B">
        <w:rPr>
          <w:rFonts w:cstheme="minorHAnsi"/>
          <w:i/>
        </w:rPr>
        <w:t xml:space="preserve"> LGAs</w:t>
      </w:r>
      <w:r>
        <w:t xml:space="preserve"> </w:t>
      </w:r>
    </w:p>
    <w:p w14:paraId="3DC3A0FE" w14:textId="07D77DEA" w:rsidR="004D3B13" w:rsidRDefault="004D3B13">
      <w:pPr>
        <w:pStyle w:val="FootnoteText"/>
      </w:pPr>
      <w:r>
        <w:t xml:space="preserve">Target LGAs in Plateau State: </w:t>
      </w:r>
      <w:r w:rsidRPr="00D3046B">
        <w:rPr>
          <w:rFonts w:cstheme="minorHAnsi"/>
          <w:i/>
        </w:rPr>
        <w:t xml:space="preserve">Jos North, </w:t>
      </w:r>
      <w:proofErr w:type="spellStart"/>
      <w:r w:rsidRPr="00D3046B">
        <w:rPr>
          <w:rFonts w:cstheme="minorHAnsi"/>
          <w:i/>
        </w:rPr>
        <w:t>Riyom</w:t>
      </w:r>
      <w:proofErr w:type="spellEnd"/>
      <w:r w:rsidRPr="00D3046B">
        <w:rPr>
          <w:rFonts w:cstheme="minorHAnsi"/>
          <w:i/>
        </w:rPr>
        <w:t xml:space="preserve">, </w:t>
      </w:r>
      <w:proofErr w:type="spellStart"/>
      <w:proofErr w:type="gramStart"/>
      <w:r w:rsidRPr="00D3046B">
        <w:rPr>
          <w:rFonts w:cstheme="minorHAnsi"/>
          <w:i/>
        </w:rPr>
        <w:t>Mangu</w:t>
      </w:r>
      <w:proofErr w:type="spellEnd"/>
      <w:proofErr w:type="gramEnd"/>
      <w:r w:rsidRPr="00D3046B">
        <w:rPr>
          <w:rFonts w:cstheme="minorHAnsi"/>
          <w:i/>
        </w:rPr>
        <w:t xml:space="preserve"> and Wase LGAs</w:t>
      </w:r>
      <w:r w:rsidRPr="00D3046B">
        <w:rPr>
          <w:rFonts w:cstheme="minorHAnsi"/>
        </w:rPr>
        <w:t>.</w:t>
      </w:r>
    </w:p>
  </w:footnote>
  <w:footnote w:id="4">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5">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6">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7">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66EAB"/>
    <w:multiLevelType w:val="hybridMultilevel"/>
    <w:tmpl w:val="D14E4BD2"/>
    <w:lvl w:ilvl="0" w:tplc="A0186A9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8C4DB6"/>
    <w:multiLevelType w:val="hybridMultilevel"/>
    <w:tmpl w:val="16808984"/>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6D5A00"/>
    <w:multiLevelType w:val="hybridMultilevel"/>
    <w:tmpl w:val="356A7018"/>
    <w:lvl w:ilvl="0" w:tplc="0CE63F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B14D5F"/>
    <w:multiLevelType w:val="hybridMultilevel"/>
    <w:tmpl w:val="0A8AD154"/>
    <w:lvl w:ilvl="0" w:tplc="A0186A9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7C3261"/>
    <w:multiLevelType w:val="hybridMultilevel"/>
    <w:tmpl w:val="1D9EBB16"/>
    <w:lvl w:ilvl="0" w:tplc="CE0C5D8C">
      <w:start w:val="1"/>
      <w:numFmt w:val="lowerRoman"/>
      <w:lvlText w:val="%1."/>
      <w:lvlJc w:val="left"/>
      <w:pPr>
        <w:ind w:left="1800" w:hanging="360"/>
      </w:pPr>
      <w:rPr>
        <w:rFonts w:ascii="Calibri" w:eastAsia="Times New Roman" w:hAnsi="Calibri" w:cstheme="minorHAnsi"/>
      </w:rPr>
    </w:lvl>
    <w:lvl w:ilvl="1" w:tplc="20000003">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4"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CF536F"/>
    <w:multiLevelType w:val="hybridMultilevel"/>
    <w:tmpl w:val="28B883C2"/>
    <w:lvl w:ilvl="0" w:tplc="832EE796">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315C4A1A"/>
    <w:multiLevelType w:val="hybridMultilevel"/>
    <w:tmpl w:val="A37C3F10"/>
    <w:lvl w:ilvl="0" w:tplc="A0186A9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9" w15:restartNumberingAfterBreak="0">
    <w:nsid w:val="3FDB00FB"/>
    <w:multiLevelType w:val="hybridMultilevel"/>
    <w:tmpl w:val="9C68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36AAF"/>
    <w:multiLevelType w:val="hybridMultilevel"/>
    <w:tmpl w:val="D2049F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AD80F5F"/>
    <w:multiLevelType w:val="hybridMultilevel"/>
    <w:tmpl w:val="355A4DF4"/>
    <w:lvl w:ilvl="0" w:tplc="0A104D70">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5" w15:restartNumberingAfterBreak="0">
    <w:nsid w:val="4B1E7739"/>
    <w:multiLevelType w:val="hybridMultilevel"/>
    <w:tmpl w:val="E99802C0"/>
    <w:lvl w:ilvl="0" w:tplc="9E2EF54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6066C2"/>
    <w:multiLevelType w:val="hybridMultilevel"/>
    <w:tmpl w:val="F606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DE6A78"/>
    <w:multiLevelType w:val="hybridMultilevel"/>
    <w:tmpl w:val="7E2E4FE2"/>
    <w:lvl w:ilvl="0" w:tplc="A0186A9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5802004D"/>
    <w:multiLevelType w:val="hybridMultilevel"/>
    <w:tmpl w:val="8F7024CA"/>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0"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36382"/>
    <w:multiLevelType w:val="hybridMultilevel"/>
    <w:tmpl w:val="7D18647C"/>
    <w:lvl w:ilvl="0" w:tplc="A0186A9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84B21"/>
    <w:multiLevelType w:val="hybridMultilevel"/>
    <w:tmpl w:val="F17A762A"/>
    <w:lvl w:ilvl="0" w:tplc="3FBEEBA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231F96"/>
    <w:multiLevelType w:val="hybridMultilevel"/>
    <w:tmpl w:val="E1B6AE6E"/>
    <w:lvl w:ilvl="0" w:tplc="B17C7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37"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0"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F9365A"/>
    <w:multiLevelType w:val="hybridMultilevel"/>
    <w:tmpl w:val="9FD8CEBE"/>
    <w:lvl w:ilvl="0" w:tplc="A0186A9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519271">
    <w:abstractNumId w:val="21"/>
  </w:num>
  <w:num w:numId="2" w16cid:durableId="1281687807">
    <w:abstractNumId w:val="0"/>
  </w:num>
  <w:num w:numId="3" w16cid:durableId="1331131894">
    <w:abstractNumId w:val="38"/>
  </w:num>
  <w:num w:numId="4" w16cid:durableId="1776749078">
    <w:abstractNumId w:val="15"/>
  </w:num>
  <w:num w:numId="5" w16cid:durableId="1915898550">
    <w:abstractNumId w:val="28"/>
  </w:num>
  <w:num w:numId="6" w16cid:durableId="749813347">
    <w:abstractNumId w:val="39"/>
  </w:num>
  <w:num w:numId="7" w16cid:durableId="982975913">
    <w:abstractNumId w:val="14"/>
  </w:num>
  <w:num w:numId="8" w16cid:durableId="1810247392">
    <w:abstractNumId w:val="8"/>
  </w:num>
  <w:num w:numId="9" w16cid:durableId="1399862216">
    <w:abstractNumId w:val="2"/>
  </w:num>
  <w:num w:numId="10" w16cid:durableId="1748721095">
    <w:abstractNumId w:val="7"/>
  </w:num>
  <w:num w:numId="11" w16cid:durableId="239217345">
    <w:abstractNumId w:val="36"/>
  </w:num>
  <w:num w:numId="12" w16cid:durableId="1481341459">
    <w:abstractNumId w:val="10"/>
  </w:num>
  <w:num w:numId="13" w16cid:durableId="289241927">
    <w:abstractNumId w:val="6"/>
  </w:num>
  <w:num w:numId="14" w16cid:durableId="1179001713">
    <w:abstractNumId w:val="18"/>
  </w:num>
  <w:num w:numId="15" w16cid:durableId="851335233">
    <w:abstractNumId w:val="20"/>
  </w:num>
  <w:num w:numId="16" w16cid:durableId="626818981">
    <w:abstractNumId w:val="34"/>
  </w:num>
  <w:num w:numId="17" w16cid:durableId="1480077080">
    <w:abstractNumId w:val="12"/>
  </w:num>
  <w:num w:numId="18" w16cid:durableId="1650136815">
    <w:abstractNumId w:val="4"/>
  </w:num>
  <w:num w:numId="19" w16cid:durableId="1247762509">
    <w:abstractNumId w:val="35"/>
  </w:num>
  <w:num w:numId="20" w16cid:durableId="863328956">
    <w:abstractNumId w:val="9"/>
  </w:num>
  <w:num w:numId="21" w16cid:durableId="1128670979">
    <w:abstractNumId w:val="30"/>
  </w:num>
  <w:num w:numId="22" w16cid:durableId="632905982">
    <w:abstractNumId w:val="37"/>
  </w:num>
  <w:num w:numId="23" w16cid:durableId="1582523232">
    <w:abstractNumId w:val="22"/>
  </w:num>
  <w:num w:numId="24" w16cid:durableId="428082425">
    <w:abstractNumId w:val="40"/>
  </w:num>
  <w:num w:numId="25" w16cid:durableId="780105717">
    <w:abstractNumId w:val="19"/>
  </w:num>
  <w:num w:numId="26" w16cid:durableId="931009605">
    <w:abstractNumId w:val="26"/>
  </w:num>
  <w:num w:numId="27" w16cid:durableId="778570687">
    <w:abstractNumId w:val="33"/>
  </w:num>
  <w:num w:numId="28" w16cid:durableId="7549329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2199615">
    <w:abstractNumId w:val="25"/>
  </w:num>
  <w:num w:numId="30" w16cid:durableId="1250307353">
    <w:abstractNumId w:val="41"/>
  </w:num>
  <w:num w:numId="31" w16cid:durableId="861937424">
    <w:abstractNumId w:val="31"/>
  </w:num>
  <w:num w:numId="32" w16cid:durableId="1303540921">
    <w:abstractNumId w:val="17"/>
  </w:num>
  <w:num w:numId="33" w16cid:durableId="237328451">
    <w:abstractNumId w:val="27"/>
  </w:num>
  <w:num w:numId="34" w16cid:durableId="283389235">
    <w:abstractNumId w:val="23"/>
  </w:num>
  <w:num w:numId="35" w16cid:durableId="2091072360">
    <w:abstractNumId w:val="29"/>
  </w:num>
  <w:num w:numId="36" w16cid:durableId="1062414006">
    <w:abstractNumId w:val="16"/>
  </w:num>
  <w:num w:numId="37" w16cid:durableId="1014184820">
    <w:abstractNumId w:val="3"/>
  </w:num>
  <w:num w:numId="38" w16cid:durableId="388962625">
    <w:abstractNumId w:val="13"/>
  </w:num>
  <w:num w:numId="39" w16cid:durableId="318389232">
    <w:abstractNumId w:val="24"/>
  </w:num>
  <w:num w:numId="40" w16cid:durableId="1030641370">
    <w:abstractNumId w:val="11"/>
  </w:num>
  <w:num w:numId="41" w16cid:durableId="1385832759">
    <w:abstractNumId w:val="1"/>
  </w:num>
  <w:num w:numId="42" w16cid:durableId="860440050">
    <w:abstractNumId w:val="32"/>
  </w:num>
  <w:num w:numId="43" w16cid:durableId="97067011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11C3"/>
    <w:rsid w:val="0000208E"/>
    <w:rsid w:val="00005AD4"/>
    <w:rsid w:val="00014EDD"/>
    <w:rsid w:val="00015C96"/>
    <w:rsid w:val="000179FD"/>
    <w:rsid w:val="0002082B"/>
    <w:rsid w:val="00020CAD"/>
    <w:rsid w:val="00021F20"/>
    <w:rsid w:val="00023376"/>
    <w:rsid w:val="00024D8B"/>
    <w:rsid w:val="000267D8"/>
    <w:rsid w:val="000271C0"/>
    <w:rsid w:val="00030050"/>
    <w:rsid w:val="000300F9"/>
    <w:rsid w:val="00030A7D"/>
    <w:rsid w:val="000318F0"/>
    <w:rsid w:val="0003302B"/>
    <w:rsid w:val="00037A69"/>
    <w:rsid w:val="00044422"/>
    <w:rsid w:val="0004683C"/>
    <w:rsid w:val="00047F03"/>
    <w:rsid w:val="00050775"/>
    <w:rsid w:val="00052870"/>
    <w:rsid w:val="0005432A"/>
    <w:rsid w:val="00054E1B"/>
    <w:rsid w:val="000556FB"/>
    <w:rsid w:val="00056C70"/>
    <w:rsid w:val="00060AFD"/>
    <w:rsid w:val="0006160B"/>
    <w:rsid w:val="0006200D"/>
    <w:rsid w:val="00062EF5"/>
    <w:rsid w:val="00064A23"/>
    <w:rsid w:val="00064C4A"/>
    <w:rsid w:val="0006700D"/>
    <w:rsid w:val="0006749D"/>
    <w:rsid w:val="00067932"/>
    <w:rsid w:val="00072E89"/>
    <w:rsid w:val="00073E9D"/>
    <w:rsid w:val="0007419D"/>
    <w:rsid w:val="00074750"/>
    <w:rsid w:val="000771C4"/>
    <w:rsid w:val="00077D0B"/>
    <w:rsid w:val="00081826"/>
    <w:rsid w:val="00082520"/>
    <w:rsid w:val="00083D3B"/>
    <w:rsid w:val="00084FAF"/>
    <w:rsid w:val="000854EC"/>
    <w:rsid w:val="000901DA"/>
    <w:rsid w:val="00093C2D"/>
    <w:rsid w:val="000954C0"/>
    <w:rsid w:val="00096254"/>
    <w:rsid w:val="0009646E"/>
    <w:rsid w:val="00096485"/>
    <w:rsid w:val="000970E9"/>
    <w:rsid w:val="00097557"/>
    <w:rsid w:val="000A0252"/>
    <w:rsid w:val="000A0AE2"/>
    <w:rsid w:val="000A1A59"/>
    <w:rsid w:val="000A2A63"/>
    <w:rsid w:val="000A2D43"/>
    <w:rsid w:val="000A52DE"/>
    <w:rsid w:val="000A54DE"/>
    <w:rsid w:val="000A605A"/>
    <w:rsid w:val="000A76CC"/>
    <w:rsid w:val="000B1DFC"/>
    <w:rsid w:val="000B28C7"/>
    <w:rsid w:val="000B3016"/>
    <w:rsid w:val="000B5640"/>
    <w:rsid w:val="000B64FB"/>
    <w:rsid w:val="000B656C"/>
    <w:rsid w:val="000B7F42"/>
    <w:rsid w:val="000C2192"/>
    <w:rsid w:val="000C2551"/>
    <w:rsid w:val="000C59C3"/>
    <w:rsid w:val="000C7FF1"/>
    <w:rsid w:val="000D18C5"/>
    <w:rsid w:val="000D2DFF"/>
    <w:rsid w:val="000D3E8B"/>
    <w:rsid w:val="000D45A8"/>
    <w:rsid w:val="000D4773"/>
    <w:rsid w:val="000D5F3F"/>
    <w:rsid w:val="000D6096"/>
    <w:rsid w:val="000D7C35"/>
    <w:rsid w:val="000E03EA"/>
    <w:rsid w:val="000E1118"/>
    <w:rsid w:val="000E363C"/>
    <w:rsid w:val="000E53F3"/>
    <w:rsid w:val="000E5645"/>
    <w:rsid w:val="000E56BA"/>
    <w:rsid w:val="000E6CF6"/>
    <w:rsid w:val="000E707B"/>
    <w:rsid w:val="000E7D4E"/>
    <w:rsid w:val="000F0115"/>
    <w:rsid w:val="000F0C24"/>
    <w:rsid w:val="000F0F18"/>
    <w:rsid w:val="000F1EFB"/>
    <w:rsid w:val="000F21B0"/>
    <w:rsid w:val="000F2293"/>
    <w:rsid w:val="000F4138"/>
    <w:rsid w:val="000F4E0E"/>
    <w:rsid w:val="0010020E"/>
    <w:rsid w:val="00102969"/>
    <w:rsid w:val="00102E9B"/>
    <w:rsid w:val="00105D7D"/>
    <w:rsid w:val="001067F3"/>
    <w:rsid w:val="001069E4"/>
    <w:rsid w:val="00107706"/>
    <w:rsid w:val="0010775E"/>
    <w:rsid w:val="001079AB"/>
    <w:rsid w:val="00107F5C"/>
    <w:rsid w:val="001101EE"/>
    <w:rsid w:val="001106D9"/>
    <w:rsid w:val="00110709"/>
    <w:rsid w:val="00110B0B"/>
    <w:rsid w:val="00111DFA"/>
    <w:rsid w:val="00115D97"/>
    <w:rsid w:val="00116DA6"/>
    <w:rsid w:val="00120D07"/>
    <w:rsid w:val="00121367"/>
    <w:rsid w:val="0012545C"/>
    <w:rsid w:val="001265F6"/>
    <w:rsid w:val="00126C98"/>
    <w:rsid w:val="0012727C"/>
    <w:rsid w:val="00131596"/>
    <w:rsid w:val="00132D30"/>
    <w:rsid w:val="00133097"/>
    <w:rsid w:val="00133C8C"/>
    <w:rsid w:val="00134858"/>
    <w:rsid w:val="00135BA2"/>
    <w:rsid w:val="0013791D"/>
    <w:rsid w:val="00140065"/>
    <w:rsid w:val="00141166"/>
    <w:rsid w:val="00141C1D"/>
    <w:rsid w:val="00143971"/>
    <w:rsid w:val="001439AD"/>
    <w:rsid w:val="00145022"/>
    <w:rsid w:val="00146A81"/>
    <w:rsid w:val="001513E1"/>
    <w:rsid w:val="00152014"/>
    <w:rsid w:val="00152129"/>
    <w:rsid w:val="00152765"/>
    <w:rsid w:val="0015462F"/>
    <w:rsid w:val="00155A11"/>
    <w:rsid w:val="00155DF8"/>
    <w:rsid w:val="00156612"/>
    <w:rsid w:val="00157584"/>
    <w:rsid w:val="001577EE"/>
    <w:rsid w:val="00161C30"/>
    <w:rsid w:val="00162441"/>
    <w:rsid w:val="00163CF9"/>
    <w:rsid w:val="00164BAC"/>
    <w:rsid w:val="00166329"/>
    <w:rsid w:val="0016678B"/>
    <w:rsid w:val="0016762F"/>
    <w:rsid w:val="00170ABE"/>
    <w:rsid w:val="00171019"/>
    <w:rsid w:val="0017196C"/>
    <w:rsid w:val="00177167"/>
    <w:rsid w:val="00177BD5"/>
    <w:rsid w:val="001812FA"/>
    <w:rsid w:val="00181D15"/>
    <w:rsid w:val="00182395"/>
    <w:rsid w:val="00182C16"/>
    <w:rsid w:val="00184798"/>
    <w:rsid w:val="001872EB"/>
    <w:rsid w:val="001878D2"/>
    <w:rsid w:val="00187F4B"/>
    <w:rsid w:val="00191EDB"/>
    <w:rsid w:val="00192810"/>
    <w:rsid w:val="0019299C"/>
    <w:rsid w:val="00194694"/>
    <w:rsid w:val="00195678"/>
    <w:rsid w:val="0019645D"/>
    <w:rsid w:val="00197FD9"/>
    <w:rsid w:val="001A0564"/>
    <w:rsid w:val="001A0ADF"/>
    <w:rsid w:val="001A26AA"/>
    <w:rsid w:val="001A3509"/>
    <w:rsid w:val="001A4913"/>
    <w:rsid w:val="001A4FD5"/>
    <w:rsid w:val="001A6317"/>
    <w:rsid w:val="001B07D8"/>
    <w:rsid w:val="001B089C"/>
    <w:rsid w:val="001B1013"/>
    <w:rsid w:val="001B2D68"/>
    <w:rsid w:val="001B3A0E"/>
    <w:rsid w:val="001B462F"/>
    <w:rsid w:val="001B4BFB"/>
    <w:rsid w:val="001B62F2"/>
    <w:rsid w:val="001B6AD0"/>
    <w:rsid w:val="001C026D"/>
    <w:rsid w:val="001C1756"/>
    <w:rsid w:val="001C26B6"/>
    <w:rsid w:val="001C323D"/>
    <w:rsid w:val="001C4F81"/>
    <w:rsid w:val="001C529C"/>
    <w:rsid w:val="001C571C"/>
    <w:rsid w:val="001C5C6A"/>
    <w:rsid w:val="001C65D3"/>
    <w:rsid w:val="001C697C"/>
    <w:rsid w:val="001C6BB3"/>
    <w:rsid w:val="001C7843"/>
    <w:rsid w:val="001D0D64"/>
    <w:rsid w:val="001D16D5"/>
    <w:rsid w:val="001D501A"/>
    <w:rsid w:val="001D555F"/>
    <w:rsid w:val="001D6CB0"/>
    <w:rsid w:val="001E09B4"/>
    <w:rsid w:val="001E2252"/>
    <w:rsid w:val="001E5DE8"/>
    <w:rsid w:val="001E73AF"/>
    <w:rsid w:val="001E7A73"/>
    <w:rsid w:val="001F0645"/>
    <w:rsid w:val="001F0E0A"/>
    <w:rsid w:val="001F2610"/>
    <w:rsid w:val="001F3266"/>
    <w:rsid w:val="001F332F"/>
    <w:rsid w:val="001F4421"/>
    <w:rsid w:val="001F45D2"/>
    <w:rsid w:val="001F4CA2"/>
    <w:rsid w:val="001F6207"/>
    <w:rsid w:val="001F6889"/>
    <w:rsid w:val="001F6AE1"/>
    <w:rsid w:val="0020020D"/>
    <w:rsid w:val="00200F54"/>
    <w:rsid w:val="00201779"/>
    <w:rsid w:val="00201885"/>
    <w:rsid w:val="00201E07"/>
    <w:rsid w:val="002027C9"/>
    <w:rsid w:val="002041E3"/>
    <w:rsid w:val="00205DDC"/>
    <w:rsid w:val="00206749"/>
    <w:rsid w:val="002105F5"/>
    <w:rsid w:val="00210834"/>
    <w:rsid w:val="00210BDA"/>
    <w:rsid w:val="00212550"/>
    <w:rsid w:val="00214B4E"/>
    <w:rsid w:val="00214BB2"/>
    <w:rsid w:val="00215A35"/>
    <w:rsid w:val="0022051B"/>
    <w:rsid w:val="00220725"/>
    <w:rsid w:val="00221560"/>
    <w:rsid w:val="00221632"/>
    <w:rsid w:val="00221FF3"/>
    <w:rsid w:val="0022260C"/>
    <w:rsid w:val="0022288A"/>
    <w:rsid w:val="00224ADE"/>
    <w:rsid w:val="00226151"/>
    <w:rsid w:val="00226DA8"/>
    <w:rsid w:val="00226ECB"/>
    <w:rsid w:val="00230B42"/>
    <w:rsid w:val="00232F44"/>
    <w:rsid w:val="0023759D"/>
    <w:rsid w:val="00240363"/>
    <w:rsid w:val="0024282B"/>
    <w:rsid w:val="00244BEF"/>
    <w:rsid w:val="00246DB9"/>
    <w:rsid w:val="00246E98"/>
    <w:rsid w:val="002514E2"/>
    <w:rsid w:val="00252B6B"/>
    <w:rsid w:val="00252FE2"/>
    <w:rsid w:val="00253D41"/>
    <w:rsid w:val="00256C3E"/>
    <w:rsid w:val="002616B5"/>
    <w:rsid w:val="00262147"/>
    <w:rsid w:val="0026403E"/>
    <w:rsid w:val="002648A1"/>
    <w:rsid w:val="0026564A"/>
    <w:rsid w:val="00270243"/>
    <w:rsid w:val="00270899"/>
    <w:rsid w:val="002716F8"/>
    <w:rsid w:val="00271E92"/>
    <w:rsid w:val="002726C0"/>
    <w:rsid w:val="00273366"/>
    <w:rsid w:val="00273E4D"/>
    <w:rsid w:val="0027568A"/>
    <w:rsid w:val="00275AB3"/>
    <w:rsid w:val="002803F6"/>
    <w:rsid w:val="00281A56"/>
    <w:rsid w:val="00281C21"/>
    <w:rsid w:val="00284E15"/>
    <w:rsid w:val="0028518B"/>
    <w:rsid w:val="0028541D"/>
    <w:rsid w:val="00287083"/>
    <w:rsid w:val="00290AA2"/>
    <w:rsid w:val="0029136C"/>
    <w:rsid w:val="00292CA5"/>
    <w:rsid w:val="0029328B"/>
    <w:rsid w:val="0029372E"/>
    <w:rsid w:val="00293CEB"/>
    <w:rsid w:val="00293E05"/>
    <w:rsid w:val="00295BD8"/>
    <w:rsid w:val="00297803"/>
    <w:rsid w:val="002A0049"/>
    <w:rsid w:val="002A2D3F"/>
    <w:rsid w:val="002A4635"/>
    <w:rsid w:val="002A4B83"/>
    <w:rsid w:val="002A532E"/>
    <w:rsid w:val="002A59AF"/>
    <w:rsid w:val="002A6247"/>
    <w:rsid w:val="002A6C4E"/>
    <w:rsid w:val="002B1D2B"/>
    <w:rsid w:val="002B1F3C"/>
    <w:rsid w:val="002B2F41"/>
    <w:rsid w:val="002B687D"/>
    <w:rsid w:val="002B7CE2"/>
    <w:rsid w:val="002C051E"/>
    <w:rsid w:val="002C0851"/>
    <w:rsid w:val="002C1017"/>
    <w:rsid w:val="002C38CF"/>
    <w:rsid w:val="002C415A"/>
    <w:rsid w:val="002C4802"/>
    <w:rsid w:val="002C48D1"/>
    <w:rsid w:val="002D008C"/>
    <w:rsid w:val="002D02C7"/>
    <w:rsid w:val="002D16DA"/>
    <w:rsid w:val="002D3928"/>
    <w:rsid w:val="002D517E"/>
    <w:rsid w:val="002D5BF5"/>
    <w:rsid w:val="002E1273"/>
    <w:rsid w:val="002E1370"/>
    <w:rsid w:val="002E3028"/>
    <w:rsid w:val="002E40B0"/>
    <w:rsid w:val="002E5383"/>
    <w:rsid w:val="002E5FD2"/>
    <w:rsid w:val="002E616B"/>
    <w:rsid w:val="002E6AB6"/>
    <w:rsid w:val="002E75C7"/>
    <w:rsid w:val="002F1BBF"/>
    <w:rsid w:val="002F200F"/>
    <w:rsid w:val="002F4006"/>
    <w:rsid w:val="002F4AD2"/>
    <w:rsid w:val="002F5708"/>
    <w:rsid w:val="002F5866"/>
    <w:rsid w:val="002F6C6E"/>
    <w:rsid w:val="002F724E"/>
    <w:rsid w:val="002F7317"/>
    <w:rsid w:val="002F7905"/>
    <w:rsid w:val="00300476"/>
    <w:rsid w:val="00300D8C"/>
    <w:rsid w:val="00300F37"/>
    <w:rsid w:val="00302DD9"/>
    <w:rsid w:val="00302E51"/>
    <w:rsid w:val="00305404"/>
    <w:rsid w:val="00306840"/>
    <w:rsid w:val="003078C2"/>
    <w:rsid w:val="003114E8"/>
    <w:rsid w:val="00312067"/>
    <w:rsid w:val="00315AE3"/>
    <w:rsid w:val="0031634C"/>
    <w:rsid w:val="003170E7"/>
    <w:rsid w:val="00317155"/>
    <w:rsid w:val="00317CB6"/>
    <w:rsid w:val="003221B5"/>
    <w:rsid w:val="00322AA1"/>
    <w:rsid w:val="00324981"/>
    <w:rsid w:val="0032516C"/>
    <w:rsid w:val="00325708"/>
    <w:rsid w:val="00327A9A"/>
    <w:rsid w:val="00327CCE"/>
    <w:rsid w:val="00334FCE"/>
    <w:rsid w:val="00335F5A"/>
    <w:rsid w:val="00337317"/>
    <w:rsid w:val="00340A27"/>
    <w:rsid w:val="00341164"/>
    <w:rsid w:val="00341DF8"/>
    <w:rsid w:val="003427BC"/>
    <w:rsid w:val="00344013"/>
    <w:rsid w:val="00344475"/>
    <w:rsid w:val="003451AB"/>
    <w:rsid w:val="003473BD"/>
    <w:rsid w:val="00350F5C"/>
    <w:rsid w:val="00351D55"/>
    <w:rsid w:val="00354D2E"/>
    <w:rsid w:val="00355378"/>
    <w:rsid w:val="00356BA4"/>
    <w:rsid w:val="00356D9D"/>
    <w:rsid w:val="00356E3F"/>
    <w:rsid w:val="0035730F"/>
    <w:rsid w:val="00357C6A"/>
    <w:rsid w:val="00360E31"/>
    <w:rsid w:val="0036317A"/>
    <w:rsid w:val="003638FF"/>
    <w:rsid w:val="00364227"/>
    <w:rsid w:val="003647D1"/>
    <w:rsid w:val="00365DA1"/>
    <w:rsid w:val="00365E81"/>
    <w:rsid w:val="0036777E"/>
    <w:rsid w:val="00367D01"/>
    <w:rsid w:val="0037183C"/>
    <w:rsid w:val="00372DC9"/>
    <w:rsid w:val="003736AC"/>
    <w:rsid w:val="00373A3A"/>
    <w:rsid w:val="003752F3"/>
    <w:rsid w:val="00375F28"/>
    <w:rsid w:val="003768D7"/>
    <w:rsid w:val="00377AB2"/>
    <w:rsid w:val="00377FD5"/>
    <w:rsid w:val="00381EF8"/>
    <w:rsid w:val="0038204D"/>
    <w:rsid w:val="003824EA"/>
    <w:rsid w:val="00383189"/>
    <w:rsid w:val="0038331D"/>
    <w:rsid w:val="0038457F"/>
    <w:rsid w:val="003846B2"/>
    <w:rsid w:val="00385EA3"/>
    <w:rsid w:val="00385F8E"/>
    <w:rsid w:val="0038701B"/>
    <w:rsid w:val="00391C87"/>
    <w:rsid w:val="00393BC9"/>
    <w:rsid w:val="00395435"/>
    <w:rsid w:val="00395897"/>
    <w:rsid w:val="0039603D"/>
    <w:rsid w:val="00396383"/>
    <w:rsid w:val="0039768F"/>
    <w:rsid w:val="00397A6C"/>
    <w:rsid w:val="00397D8E"/>
    <w:rsid w:val="003A2E31"/>
    <w:rsid w:val="003A4174"/>
    <w:rsid w:val="003A51FB"/>
    <w:rsid w:val="003A5329"/>
    <w:rsid w:val="003A56D5"/>
    <w:rsid w:val="003A6D81"/>
    <w:rsid w:val="003B17D5"/>
    <w:rsid w:val="003B2094"/>
    <w:rsid w:val="003B247B"/>
    <w:rsid w:val="003B2FD1"/>
    <w:rsid w:val="003B4290"/>
    <w:rsid w:val="003B47CC"/>
    <w:rsid w:val="003B599D"/>
    <w:rsid w:val="003B5AE1"/>
    <w:rsid w:val="003B6BCD"/>
    <w:rsid w:val="003B6F55"/>
    <w:rsid w:val="003B757B"/>
    <w:rsid w:val="003C0450"/>
    <w:rsid w:val="003C1DC4"/>
    <w:rsid w:val="003C2460"/>
    <w:rsid w:val="003C388E"/>
    <w:rsid w:val="003C4C7D"/>
    <w:rsid w:val="003C5288"/>
    <w:rsid w:val="003C7371"/>
    <w:rsid w:val="003D1ABD"/>
    <w:rsid w:val="003D2383"/>
    <w:rsid w:val="003D34D4"/>
    <w:rsid w:val="003D3904"/>
    <w:rsid w:val="003D4057"/>
    <w:rsid w:val="003D4BF4"/>
    <w:rsid w:val="003D5134"/>
    <w:rsid w:val="003D5969"/>
    <w:rsid w:val="003D5A89"/>
    <w:rsid w:val="003D7EB2"/>
    <w:rsid w:val="003E3ACA"/>
    <w:rsid w:val="003E3C65"/>
    <w:rsid w:val="003E4ECC"/>
    <w:rsid w:val="003E5067"/>
    <w:rsid w:val="003E5F2C"/>
    <w:rsid w:val="003E7CFB"/>
    <w:rsid w:val="003F0B37"/>
    <w:rsid w:val="003F1451"/>
    <w:rsid w:val="003F4912"/>
    <w:rsid w:val="003F4AC7"/>
    <w:rsid w:val="003F55CF"/>
    <w:rsid w:val="003F64D2"/>
    <w:rsid w:val="004006AD"/>
    <w:rsid w:val="00401B0A"/>
    <w:rsid w:val="00402C86"/>
    <w:rsid w:val="004047C4"/>
    <w:rsid w:val="0040573B"/>
    <w:rsid w:val="00405E55"/>
    <w:rsid w:val="00406658"/>
    <w:rsid w:val="00407EEC"/>
    <w:rsid w:val="00410264"/>
    <w:rsid w:val="004132A8"/>
    <w:rsid w:val="0041437E"/>
    <w:rsid w:val="004169C3"/>
    <w:rsid w:val="00417427"/>
    <w:rsid w:val="00420CA7"/>
    <w:rsid w:val="00423669"/>
    <w:rsid w:val="00424B7E"/>
    <w:rsid w:val="0042572A"/>
    <w:rsid w:val="00426E45"/>
    <w:rsid w:val="00433654"/>
    <w:rsid w:val="00435833"/>
    <w:rsid w:val="0043646E"/>
    <w:rsid w:val="004369C5"/>
    <w:rsid w:val="0043758D"/>
    <w:rsid w:val="004412EE"/>
    <w:rsid w:val="00441437"/>
    <w:rsid w:val="00442275"/>
    <w:rsid w:val="00443373"/>
    <w:rsid w:val="0044380E"/>
    <w:rsid w:val="00443B99"/>
    <w:rsid w:val="004441C1"/>
    <w:rsid w:val="00444D43"/>
    <w:rsid w:val="0044527A"/>
    <w:rsid w:val="004452AB"/>
    <w:rsid w:val="00445DEF"/>
    <w:rsid w:val="00446EEF"/>
    <w:rsid w:val="00447CFE"/>
    <w:rsid w:val="00450B38"/>
    <w:rsid w:val="00452BB6"/>
    <w:rsid w:val="00460CE3"/>
    <w:rsid w:val="004618C5"/>
    <w:rsid w:val="00462931"/>
    <w:rsid w:val="00465DA2"/>
    <w:rsid w:val="0046621A"/>
    <w:rsid w:val="0046654E"/>
    <w:rsid w:val="0047063C"/>
    <w:rsid w:val="00470698"/>
    <w:rsid w:val="00470AD6"/>
    <w:rsid w:val="00470CEC"/>
    <w:rsid w:val="00471CAF"/>
    <w:rsid w:val="00471CC3"/>
    <w:rsid w:val="00472AE7"/>
    <w:rsid w:val="00472E76"/>
    <w:rsid w:val="0047340D"/>
    <w:rsid w:val="00473CC5"/>
    <w:rsid w:val="00473FD7"/>
    <w:rsid w:val="0047470D"/>
    <w:rsid w:val="00475E84"/>
    <w:rsid w:val="00483017"/>
    <w:rsid w:val="00483549"/>
    <w:rsid w:val="00483C46"/>
    <w:rsid w:val="00483D48"/>
    <w:rsid w:val="004841B4"/>
    <w:rsid w:val="00486144"/>
    <w:rsid w:val="00490A08"/>
    <w:rsid w:val="004910B2"/>
    <w:rsid w:val="00493D30"/>
    <w:rsid w:val="004A2C47"/>
    <w:rsid w:val="004A471A"/>
    <w:rsid w:val="004A495F"/>
    <w:rsid w:val="004A55BF"/>
    <w:rsid w:val="004A5BB6"/>
    <w:rsid w:val="004B05FD"/>
    <w:rsid w:val="004B1152"/>
    <w:rsid w:val="004B1637"/>
    <w:rsid w:val="004B2D0F"/>
    <w:rsid w:val="004B36C4"/>
    <w:rsid w:val="004B3CB3"/>
    <w:rsid w:val="004B3D2F"/>
    <w:rsid w:val="004B4BA1"/>
    <w:rsid w:val="004B5620"/>
    <w:rsid w:val="004B679C"/>
    <w:rsid w:val="004B6AAD"/>
    <w:rsid w:val="004B7DB0"/>
    <w:rsid w:val="004C088F"/>
    <w:rsid w:val="004C1210"/>
    <w:rsid w:val="004C1511"/>
    <w:rsid w:val="004C1DF3"/>
    <w:rsid w:val="004C24D5"/>
    <w:rsid w:val="004C2A5B"/>
    <w:rsid w:val="004C61FE"/>
    <w:rsid w:val="004C7657"/>
    <w:rsid w:val="004D118B"/>
    <w:rsid w:val="004D31D4"/>
    <w:rsid w:val="004D339A"/>
    <w:rsid w:val="004D3889"/>
    <w:rsid w:val="004D3B13"/>
    <w:rsid w:val="004D4349"/>
    <w:rsid w:val="004D4763"/>
    <w:rsid w:val="004E1788"/>
    <w:rsid w:val="004E1E2B"/>
    <w:rsid w:val="004E575A"/>
    <w:rsid w:val="004E7071"/>
    <w:rsid w:val="004E73A4"/>
    <w:rsid w:val="004E73BE"/>
    <w:rsid w:val="004E78F2"/>
    <w:rsid w:val="004E7D51"/>
    <w:rsid w:val="004F0A5D"/>
    <w:rsid w:val="004F0ACE"/>
    <w:rsid w:val="004F25BD"/>
    <w:rsid w:val="004F2902"/>
    <w:rsid w:val="004F3218"/>
    <w:rsid w:val="004F4BB0"/>
    <w:rsid w:val="004F795C"/>
    <w:rsid w:val="0050101C"/>
    <w:rsid w:val="00503C07"/>
    <w:rsid w:val="0050654F"/>
    <w:rsid w:val="0051062E"/>
    <w:rsid w:val="00511758"/>
    <w:rsid w:val="005128FC"/>
    <w:rsid w:val="00513236"/>
    <w:rsid w:val="00514E2E"/>
    <w:rsid w:val="0051672A"/>
    <w:rsid w:val="00516F13"/>
    <w:rsid w:val="00517718"/>
    <w:rsid w:val="00522977"/>
    <w:rsid w:val="00522AED"/>
    <w:rsid w:val="00522F93"/>
    <w:rsid w:val="0052371C"/>
    <w:rsid w:val="00523A20"/>
    <w:rsid w:val="00525E90"/>
    <w:rsid w:val="00527482"/>
    <w:rsid w:val="00532495"/>
    <w:rsid w:val="0053472F"/>
    <w:rsid w:val="005347F2"/>
    <w:rsid w:val="00535002"/>
    <w:rsid w:val="00535A74"/>
    <w:rsid w:val="0053763C"/>
    <w:rsid w:val="005379B6"/>
    <w:rsid w:val="005436B0"/>
    <w:rsid w:val="00543CBA"/>
    <w:rsid w:val="00543E03"/>
    <w:rsid w:val="00545B51"/>
    <w:rsid w:val="0054628A"/>
    <w:rsid w:val="0054633A"/>
    <w:rsid w:val="00550092"/>
    <w:rsid w:val="005506D0"/>
    <w:rsid w:val="00551EBF"/>
    <w:rsid w:val="00553698"/>
    <w:rsid w:val="00554A27"/>
    <w:rsid w:val="00554FAC"/>
    <w:rsid w:val="005552B4"/>
    <w:rsid w:val="00557B91"/>
    <w:rsid w:val="0056086A"/>
    <w:rsid w:val="0056152D"/>
    <w:rsid w:val="00561F2E"/>
    <w:rsid w:val="005628CD"/>
    <w:rsid w:val="00564740"/>
    <w:rsid w:val="0056586D"/>
    <w:rsid w:val="00567FDD"/>
    <w:rsid w:val="0057501E"/>
    <w:rsid w:val="005752C3"/>
    <w:rsid w:val="0058259A"/>
    <w:rsid w:val="005834C9"/>
    <w:rsid w:val="00592253"/>
    <w:rsid w:val="00594B99"/>
    <w:rsid w:val="005955DF"/>
    <w:rsid w:val="00596511"/>
    <w:rsid w:val="00596700"/>
    <w:rsid w:val="00597971"/>
    <w:rsid w:val="00597BB9"/>
    <w:rsid w:val="005A0787"/>
    <w:rsid w:val="005A078C"/>
    <w:rsid w:val="005A1CDA"/>
    <w:rsid w:val="005A23BB"/>
    <w:rsid w:val="005A3230"/>
    <w:rsid w:val="005A3236"/>
    <w:rsid w:val="005A4A3A"/>
    <w:rsid w:val="005A630C"/>
    <w:rsid w:val="005B04FE"/>
    <w:rsid w:val="005B3A3D"/>
    <w:rsid w:val="005B5BC8"/>
    <w:rsid w:val="005C1CCF"/>
    <w:rsid w:val="005C3988"/>
    <w:rsid w:val="005C3C21"/>
    <w:rsid w:val="005C47B5"/>
    <w:rsid w:val="005C4B82"/>
    <w:rsid w:val="005D02A8"/>
    <w:rsid w:val="005D0517"/>
    <w:rsid w:val="005D0D8F"/>
    <w:rsid w:val="005D2BD9"/>
    <w:rsid w:val="005D5376"/>
    <w:rsid w:val="005D7979"/>
    <w:rsid w:val="005E14D7"/>
    <w:rsid w:val="005E15B1"/>
    <w:rsid w:val="005E1768"/>
    <w:rsid w:val="005E19F6"/>
    <w:rsid w:val="005E24D5"/>
    <w:rsid w:val="005E4D68"/>
    <w:rsid w:val="005E77A6"/>
    <w:rsid w:val="005F4420"/>
    <w:rsid w:val="005F5353"/>
    <w:rsid w:val="005F78B8"/>
    <w:rsid w:val="005F7BB1"/>
    <w:rsid w:val="00600521"/>
    <w:rsid w:val="0060180A"/>
    <w:rsid w:val="00601CE3"/>
    <w:rsid w:val="006048AB"/>
    <w:rsid w:val="00606D13"/>
    <w:rsid w:val="0060709E"/>
    <w:rsid w:val="00610795"/>
    <w:rsid w:val="00612D2A"/>
    <w:rsid w:val="00612FAF"/>
    <w:rsid w:val="00613CEE"/>
    <w:rsid w:val="00614C2E"/>
    <w:rsid w:val="00614C37"/>
    <w:rsid w:val="006156DD"/>
    <w:rsid w:val="00616BAF"/>
    <w:rsid w:val="00617B61"/>
    <w:rsid w:val="00621B31"/>
    <w:rsid w:val="00624FCD"/>
    <w:rsid w:val="006257FF"/>
    <w:rsid w:val="006260A6"/>
    <w:rsid w:val="006271FE"/>
    <w:rsid w:val="00630388"/>
    <w:rsid w:val="00631156"/>
    <w:rsid w:val="00632274"/>
    <w:rsid w:val="00632DE5"/>
    <w:rsid w:val="00633D54"/>
    <w:rsid w:val="0063433F"/>
    <w:rsid w:val="006345B9"/>
    <w:rsid w:val="006351DB"/>
    <w:rsid w:val="006355F4"/>
    <w:rsid w:val="00635CD6"/>
    <w:rsid w:val="006363A7"/>
    <w:rsid w:val="006371A7"/>
    <w:rsid w:val="00637675"/>
    <w:rsid w:val="00637BD9"/>
    <w:rsid w:val="006401A8"/>
    <w:rsid w:val="00641134"/>
    <w:rsid w:val="00642452"/>
    <w:rsid w:val="006441F3"/>
    <w:rsid w:val="006447BD"/>
    <w:rsid w:val="00645F6C"/>
    <w:rsid w:val="00647DCD"/>
    <w:rsid w:val="00651CBF"/>
    <w:rsid w:val="00653093"/>
    <w:rsid w:val="0065416D"/>
    <w:rsid w:val="0065467D"/>
    <w:rsid w:val="0065473E"/>
    <w:rsid w:val="006568D7"/>
    <w:rsid w:val="00656AB2"/>
    <w:rsid w:val="00656EDE"/>
    <w:rsid w:val="00662777"/>
    <w:rsid w:val="00664504"/>
    <w:rsid w:val="006653D9"/>
    <w:rsid w:val="006678E8"/>
    <w:rsid w:val="0066793F"/>
    <w:rsid w:val="00667DBC"/>
    <w:rsid w:val="006701F6"/>
    <w:rsid w:val="00673249"/>
    <w:rsid w:val="00673499"/>
    <w:rsid w:val="0067364E"/>
    <w:rsid w:val="006739BA"/>
    <w:rsid w:val="0067541C"/>
    <w:rsid w:val="00677647"/>
    <w:rsid w:val="006800F6"/>
    <w:rsid w:val="00680161"/>
    <w:rsid w:val="006804C9"/>
    <w:rsid w:val="0068085B"/>
    <w:rsid w:val="00681BD7"/>
    <w:rsid w:val="006831D7"/>
    <w:rsid w:val="006838CA"/>
    <w:rsid w:val="00684F41"/>
    <w:rsid w:val="00685CC8"/>
    <w:rsid w:val="00687674"/>
    <w:rsid w:val="00687A03"/>
    <w:rsid w:val="006920AC"/>
    <w:rsid w:val="00696578"/>
    <w:rsid w:val="00696E79"/>
    <w:rsid w:val="00697C93"/>
    <w:rsid w:val="006A36FF"/>
    <w:rsid w:val="006A3C4C"/>
    <w:rsid w:val="006A493D"/>
    <w:rsid w:val="006A5770"/>
    <w:rsid w:val="006A5A4D"/>
    <w:rsid w:val="006A5F38"/>
    <w:rsid w:val="006A6405"/>
    <w:rsid w:val="006A7F2B"/>
    <w:rsid w:val="006B00ED"/>
    <w:rsid w:val="006B1014"/>
    <w:rsid w:val="006B2ADC"/>
    <w:rsid w:val="006B3064"/>
    <w:rsid w:val="006B4A3D"/>
    <w:rsid w:val="006B7C4A"/>
    <w:rsid w:val="006C0F95"/>
    <w:rsid w:val="006C138F"/>
    <w:rsid w:val="006C2041"/>
    <w:rsid w:val="006C208F"/>
    <w:rsid w:val="006C2C6B"/>
    <w:rsid w:val="006C3247"/>
    <w:rsid w:val="006C4BF1"/>
    <w:rsid w:val="006C4CB1"/>
    <w:rsid w:val="006D0011"/>
    <w:rsid w:val="006D105B"/>
    <w:rsid w:val="006D1802"/>
    <w:rsid w:val="006D2E9D"/>
    <w:rsid w:val="006D34E6"/>
    <w:rsid w:val="006D5EC0"/>
    <w:rsid w:val="006D5EEA"/>
    <w:rsid w:val="006D621A"/>
    <w:rsid w:val="006D6A57"/>
    <w:rsid w:val="006E1965"/>
    <w:rsid w:val="006E5050"/>
    <w:rsid w:val="006E62D6"/>
    <w:rsid w:val="006E66F7"/>
    <w:rsid w:val="006E6AD8"/>
    <w:rsid w:val="006E7124"/>
    <w:rsid w:val="006E73EF"/>
    <w:rsid w:val="006F3173"/>
    <w:rsid w:val="006F358E"/>
    <w:rsid w:val="006F48C1"/>
    <w:rsid w:val="006F74CB"/>
    <w:rsid w:val="0070113E"/>
    <w:rsid w:val="0070190B"/>
    <w:rsid w:val="00701D63"/>
    <w:rsid w:val="00701EF3"/>
    <w:rsid w:val="0070710D"/>
    <w:rsid w:val="00716D91"/>
    <w:rsid w:val="00716F46"/>
    <w:rsid w:val="0072080C"/>
    <w:rsid w:val="007208C4"/>
    <w:rsid w:val="00720D39"/>
    <w:rsid w:val="00721E97"/>
    <w:rsid w:val="00723048"/>
    <w:rsid w:val="007258CC"/>
    <w:rsid w:val="00725A57"/>
    <w:rsid w:val="00726222"/>
    <w:rsid w:val="00726ABA"/>
    <w:rsid w:val="00726AFE"/>
    <w:rsid w:val="00732511"/>
    <w:rsid w:val="00732866"/>
    <w:rsid w:val="00733DF4"/>
    <w:rsid w:val="00735741"/>
    <w:rsid w:val="007365AC"/>
    <w:rsid w:val="00736BE1"/>
    <w:rsid w:val="00736C7F"/>
    <w:rsid w:val="007375D4"/>
    <w:rsid w:val="00743CC1"/>
    <w:rsid w:val="00743F12"/>
    <w:rsid w:val="00750AD9"/>
    <w:rsid w:val="00750FDE"/>
    <w:rsid w:val="00751726"/>
    <w:rsid w:val="0075182E"/>
    <w:rsid w:val="00752D96"/>
    <w:rsid w:val="0075464E"/>
    <w:rsid w:val="00756343"/>
    <w:rsid w:val="007569B7"/>
    <w:rsid w:val="0076056F"/>
    <w:rsid w:val="00761A0F"/>
    <w:rsid w:val="007622CB"/>
    <w:rsid w:val="00764B27"/>
    <w:rsid w:val="00765435"/>
    <w:rsid w:val="00765BB9"/>
    <w:rsid w:val="00766659"/>
    <w:rsid w:val="00766983"/>
    <w:rsid w:val="007707F4"/>
    <w:rsid w:val="00771D40"/>
    <w:rsid w:val="00772AEF"/>
    <w:rsid w:val="007737D7"/>
    <w:rsid w:val="00774226"/>
    <w:rsid w:val="0077466F"/>
    <w:rsid w:val="0077574F"/>
    <w:rsid w:val="00776527"/>
    <w:rsid w:val="00776640"/>
    <w:rsid w:val="00776E20"/>
    <w:rsid w:val="0078074B"/>
    <w:rsid w:val="00781131"/>
    <w:rsid w:val="007813EA"/>
    <w:rsid w:val="00782657"/>
    <w:rsid w:val="00782F12"/>
    <w:rsid w:val="00784D07"/>
    <w:rsid w:val="00785034"/>
    <w:rsid w:val="00791178"/>
    <w:rsid w:val="007913FC"/>
    <w:rsid w:val="00791616"/>
    <w:rsid w:val="007922FA"/>
    <w:rsid w:val="00792B37"/>
    <w:rsid w:val="00793682"/>
    <w:rsid w:val="00794DF7"/>
    <w:rsid w:val="00795230"/>
    <w:rsid w:val="00795652"/>
    <w:rsid w:val="00795A20"/>
    <w:rsid w:val="0079729D"/>
    <w:rsid w:val="00797FC6"/>
    <w:rsid w:val="007A0CFD"/>
    <w:rsid w:val="007A1216"/>
    <w:rsid w:val="007A13E6"/>
    <w:rsid w:val="007A1A0B"/>
    <w:rsid w:val="007A2010"/>
    <w:rsid w:val="007A2086"/>
    <w:rsid w:val="007A25A3"/>
    <w:rsid w:val="007A2BFC"/>
    <w:rsid w:val="007A3089"/>
    <w:rsid w:val="007A4A0A"/>
    <w:rsid w:val="007A68BF"/>
    <w:rsid w:val="007B0477"/>
    <w:rsid w:val="007B1D9F"/>
    <w:rsid w:val="007B241C"/>
    <w:rsid w:val="007B2638"/>
    <w:rsid w:val="007B3EAF"/>
    <w:rsid w:val="007B4F94"/>
    <w:rsid w:val="007B5D4E"/>
    <w:rsid w:val="007B6334"/>
    <w:rsid w:val="007B69C0"/>
    <w:rsid w:val="007B6FF5"/>
    <w:rsid w:val="007B7F3A"/>
    <w:rsid w:val="007C1550"/>
    <w:rsid w:val="007C24FB"/>
    <w:rsid w:val="007C4FD2"/>
    <w:rsid w:val="007C6240"/>
    <w:rsid w:val="007C693E"/>
    <w:rsid w:val="007D453C"/>
    <w:rsid w:val="007D4811"/>
    <w:rsid w:val="007D52A6"/>
    <w:rsid w:val="007D5374"/>
    <w:rsid w:val="007D5605"/>
    <w:rsid w:val="007E0591"/>
    <w:rsid w:val="007E073F"/>
    <w:rsid w:val="007E455A"/>
    <w:rsid w:val="007E5F11"/>
    <w:rsid w:val="007E6744"/>
    <w:rsid w:val="007E7982"/>
    <w:rsid w:val="007F2ED6"/>
    <w:rsid w:val="007F332C"/>
    <w:rsid w:val="007F44D2"/>
    <w:rsid w:val="007F648B"/>
    <w:rsid w:val="007F7E08"/>
    <w:rsid w:val="00801DD0"/>
    <w:rsid w:val="00803EFF"/>
    <w:rsid w:val="00804A64"/>
    <w:rsid w:val="00804BAD"/>
    <w:rsid w:val="008055E1"/>
    <w:rsid w:val="0080766A"/>
    <w:rsid w:val="008105B6"/>
    <w:rsid w:val="00812BB1"/>
    <w:rsid w:val="00814D5B"/>
    <w:rsid w:val="008155AE"/>
    <w:rsid w:val="0081716E"/>
    <w:rsid w:val="00817370"/>
    <w:rsid w:val="00822B5B"/>
    <w:rsid w:val="00824C52"/>
    <w:rsid w:val="0082644A"/>
    <w:rsid w:val="00826C3D"/>
    <w:rsid w:val="0082797F"/>
    <w:rsid w:val="008312EC"/>
    <w:rsid w:val="00831BA5"/>
    <w:rsid w:val="0083354B"/>
    <w:rsid w:val="00834ECF"/>
    <w:rsid w:val="00835EB9"/>
    <w:rsid w:val="00837D91"/>
    <w:rsid w:val="008407EA"/>
    <w:rsid w:val="00841148"/>
    <w:rsid w:val="0084241E"/>
    <w:rsid w:val="00842F20"/>
    <w:rsid w:val="00845E44"/>
    <w:rsid w:val="00846144"/>
    <w:rsid w:val="00846866"/>
    <w:rsid w:val="00847769"/>
    <w:rsid w:val="00850211"/>
    <w:rsid w:val="008511A2"/>
    <w:rsid w:val="00851256"/>
    <w:rsid w:val="00852E96"/>
    <w:rsid w:val="008537BC"/>
    <w:rsid w:val="0085635B"/>
    <w:rsid w:val="00856DEB"/>
    <w:rsid w:val="00856E16"/>
    <w:rsid w:val="00856EF1"/>
    <w:rsid w:val="0085779D"/>
    <w:rsid w:val="00866355"/>
    <w:rsid w:val="00866803"/>
    <w:rsid w:val="00866811"/>
    <w:rsid w:val="00867444"/>
    <w:rsid w:val="008726BC"/>
    <w:rsid w:val="0087690E"/>
    <w:rsid w:val="00876D12"/>
    <w:rsid w:val="0087725A"/>
    <w:rsid w:val="0087729A"/>
    <w:rsid w:val="00880083"/>
    <w:rsid w:val="008803EC"/>
    <w:rsid w:val="00881CEB"/>
    <w:rsid w:val="008842A9"/>
    <w:rsid w:val="00884DEF"/>
    <w:rsid w:val="0088532D"/>
    <w:rsid w:val="008867B6"/>
    <w:rsid w:val="0089048E"/>
    <w:rsid w:val="00890614"/>
    <w:rsid w:val="00895883"/>
    <w:rsid w:val="0089756B"/>
    <w:rsid w:val="008A1959"/>
    <w:rsid w:val="008A4449"/>
    <w:rsid w:val="008A4EC7"/>
    <w:rsid w:val="008A4FD2"/>
    <w:rsid w:val="008A58DA"/>
    <w:rsid w:val="008A5D5D"/>
    <w:rsid w:val="008A6725"/>
    <w:rsid w:val="008A797D"/>
    <w:rsid w:val="008B1ACE"/>
    <w:rsid w:val="008B3072"/>
    <w:rsid w:val="008B5D04"/>
    <w:rsid w:val="008B7812"/>
    <w:rsid w:val="008B7BDC"/>
    <w:rsid w:val="008B7BFC"/>
    <w:rsid w:val="008C1AE7"/>
    <w:rsid w:val="008C2E9A"/>
    <w:rsid w:val="008C50B3"/>
    <w:rsid w:val="008C5314"/>
    <w:rsid w:val="008C6BA5"/>
    <w:rsid w:val="008D0216"/>
    <w:rsid w:val="008D56C3"/>
    <w:rsid w:val="008D718B"/>
    <w:rsid w:val="008E00C4"/>
    <w:rsid w:val="008E24F6"/>
    <w:rsid w:val="008E3455"/>
    <w:rsid w:val="008E3536"/>
    <w:rsid w:val="008E4CAF"/>
    <w:rsid w:val="008E5ACB"/>
    <w:rsid w:val="008F0514"/>
    <w:rsid w:val="008F1225"/>
    <w:rsid w:val="008F3AE2"/>
    <w:rsid w:val="008F66C4"/>
    <w:rsid w:val="008F7F08"/>
    <w:rsid w:val="009013CC"/>
    <w:rsid w:val="0090326C"/>
    <w:rsid w:val="00906100"/>
    <w:rsid w:val="00911152"/>
    <w:rsid w:val="00913B3F"/>
    <w:rsid w:val="00913FA6"/>
    <w:rsid w:val="0091403E"/>
    <w:rsid w:val="00914265"/>
    <w:rsid w:val="00914ADA"/>
    <w:rsid w:val="009168FB"/>
    <w:rsid w:val="00916BE8"/>
    <w:rsid w:val="009174F9"/>
    <w:rsid w:val="00917D6F"/>
    <w:rsid w:val="009221FA"/>
    <w:rsid w:val="00923276"/>
    <w:rsid w:val="00924F1A"/>
    <w:rsid w:val="0092509E"/>
    <w:rsid w:val="00927462"/>
    <w:rsid w:val="00927603"/>
    <w:rsid w:val="00930E59"/>
    <w:rsid w:val="009310FA"/>
    <w:rsid w:val="00931B1C"/>
    <w:rsid w:val="00934DDF"/>
    <w:rsid w:val="0093657D"/>
    <w:rsid w:val="00936F92"/>
    <w:rsid w:val="00941C5D"/>
    <w:rsid w:val="00943EE4"/>
    <w:rsid w:val="0094582E"/>
    <w:rsid w:val="009504BD"/>
    <w:rsid w:val="00951198"/>
    <w:rsid w:val="00951CF8"/>
    <w:rsid w:val="009523A9"/>
    <w:rsid w:val="00953353"/>
    <w:rsid w:val="00954A5B"/>
    <w:rsid w:val="00954A69"/>
    <w:rsid w:val="0095666C"/>
    <w:rsid w:val="0096124B"/>
    <w:rsid w:val="00962755"/>
    <w:rsid w:val="00964AB8"/>
    <w:rsid w:val="00964DC3"/>
    <w:rsid w:val="00965780"/>
    <w:rsid w:val="00965C13"/>
    <w:rsid w:val="00966C0C"/>
    <w:rsid w:val="009725A5"/>
    <w:rsid w:val="00973A64"/>
    <w:rsid w:val="0097460C"/>
    <w:rsid w:val="00976AC7"/>
    <w:rsid w:val="00976B24"/>
    <w:rsid w:val="00980F0C"/>
    <w:rsid w:val="009812E6"/>
    <w:rsid w:val="00985719"/>
    <w:rsid w:val="00995628"/>
    <w:rsid w:val="009959EA"/>
    <w:rsid w:val="009964C1"/>
    <w:rsid w:val="00997E9C"/>
    <w:rsid w:val="009A2173"/>
    <w:rsid w:val="009A2F6D"/>
    <w:rsid w:val="009A3FBC"/>
    <w:rsid w:val="009A49E6"/>
    <w:rsid w:val="009A5362"/>
    <w:rsid w:val="009B0732"/>
    <w:rsid w:val="009B2706"/>
    <w:rsid w:val="009B2C8B"/>
    <w:rsid w:val="009B317A"/>
    <w:rsid w:val="009B45A2"/>
    <w:rsid w:val="009B4B98"/>
    <w:rsid w:val="009B6D91"/>
    <w:rsid w:val="009B7153"/>
    <w:rsid w:val="009C109F"/>
    <w:rsid w:val="009C1EF6"/>
    <w:rsid w:val="009C1F60"/>
    <w:rsid w:val="009C463F"/>
    <w:rsid w:val="009C5714"/>
    <w:rsid w:val="009C5C7A"/>
    <w:rsid w:val="009C72CA"/>
    <w:rsid w:val="009C7A3A"/>
    <w:rsid w:val="009D105E"/>
    <w:rsid w:val="009D12EC"/>
    <w:rsid w:val="009D1C58"/>
    <w:rsid w:val="009D483C"/>
    <w:rsid w:val="009D7795"/>
    <w:rsid w:val="009E0081"/>
    <w:rsid w:val="009E143A"/>
    <w:rsid w:val="009E15D8"/>
    <w:rsid w:val="009E2E52"/>
    <w:rsid w:val="009E4169"/>
    <w:rsid w:val="009E707D"/>
    <w:rsid w:val="009E7AC5"/>
    <w:rsid w:val="009F2FE7"/>
    <w:rsid w:val="009F32A4"/>
    <w:rsid w:val="009F4FA3"/>
    <w:rsid w:val="009F5170"/>
    <w:rsid w:val="00A014B3"/>
    <w:rsid w:val="00A035E0"/>
    <w:rsid w:val="00A03CA8"/>
    <w:rsid w:val="00A0414D"/>
    <w:rsid w:val="00A04270"/>
    <w:rsid w:val="00A04DE3"/>
    <w:rsid w:val="00A04F30"/>
    <w:rsid w:val="00A075BC"/>
    <w:rsid w:val="00A11860"/>
    <w:rsid w:val="00A12444"/>
    <w:rsid w:val="00A124C4"/>
    <w:rsid w:val="00A12FF4"/>
    <w:rsid w:val="00A139F2"/>
    <w:rsid w:val="00A14E48"/>
    <w:rsid w:val="00A15123"/>
    <w:rsid w:val="00A15534"/>
    <w:rsid w:val="00A1709A"/>
    <w:rsid w:val="00A21E9A"/>
    <w:rsid w:val="00A2282F"/>
    <w:rsid w:val="00A22CB9"/>
    <w:rsid w:val="00A23663"/>
    <w:rsid w:val="00A252E1"/>
    <w:rsid w:val="00A25997"/>
    <w:rsid w:val="00A25CE2"/>
    <w:rsid w:val="00A261E9"/>
    <w:rsid w:val="00A26902"/>
    <w:rsid w:val="00A304FA"/>
    <w:rsid w:val="00A30A5E"/>
    <w:rsid w:val="00A33E3A"/>
    <w:rsid w:val="00A373CE"/>
    <w:rsid w:val="00A37E53"/>
    <w:rsid w:val="00A410B1"/>
    <w:rsid w:val="00A415AA"/>
    <w:rsid w:val="00A43817"/>
    <w:rsid w:val="00A44F25"/>
    <w:rsid w:val="00A45A5F"/>
    <w:rsid w:val="00A45A79"/>
    <w:rsid w:val="00A464F5"/>
    <w:rsid w:val="00A47CE4"/>
    <w:rsid w:val="00A50034"/>
    <w:rsid w:val="00A53E99"/>
    <w:rsid w:val="00A54648"/>
    <w:rsid w:val="00A54DF9"/>
    <w:rsid w:val="00A56483"/>
    <w:rsid w:val="00A573A2"/>
    <w:rsid w:val="00A620AD"/>
    <w:rsid w:val="00A648DF"/>
    <w:rsid w:val="00A66E6A"/>
    <w:rsid w:val="00A679D0"/>
    <w:rsid w:val="00A717BC"/>
    <w:rsid w:val="00A73892"/>
    <w:rsid w:val="00A76EC9"/>
    <w:rsid w:val="00A816EB"/>
    <w:rsid w:val="00A81C62"/>
    <w:rsid w:val="00A839C9"/>
    <w:rsid w:val="00A84914"/>
    <w:rsid w:val="00A87EE9"/>
    <w:rsid w:val="00A90571"/>
    <w:rsid w:val="00A906C2"/>
    <w:rsid w:val="00A906D6"/>
    <w:rsid w:val="00A9085D"/>
    <w:rsid w:val="00A912DA"/>
    <w:rsid w:val="00A91A49"/>
    <w:rsid w:val="00A925F2"/>
    <w:rsid w:val="00A92DEC"/>
    <w:rsid w:val="00A92EB5"/>
    <w:rsid w:val="00A9385F"/>
    <w:rsid w:val="00A9619F"/>
    <w:rsid w:val="00A96901"/>
    <w:rsid w:val="00A96C25"/>
    <w:rsid w:val="00A97102"/>
    <w:rsid w:val="00A97A11"/>
    <w:rsid w:val="00AA2050"/>
    <w:rsid w:val="00AA26B2"/>
    <w:rsid w:val="00AA46E5"/>
    <w:rsid w:val="00AA6E91"/>
    <w:rsid w:val="00AB06C2"/>
    <w:rsid w:val="00AB0EED"/>
    <w:rsid w:val="00AB0EFF"/>
    <w:rsid w:val="00AB1216"/>
    <w:rsid w:val="00AB23EC"/>
    <w:rsid w:val="00AB40C5"/>
    <w:rsid w:val="00AB4760"/>
    <w:rsid w:val="00AB5299"/>
    <w:rsid w:val="00AB5BA8"/>
    <w:rsid w:val="00AB6614"/>
    <w:rsid w:val="00AC1A6F"/>
    <w:rsid w:val="00AC28D0"/>
    <w:rsid w:val="00AC30E6"/>
    <w:rsid w:val="00AC4246"/>
    <w:rsid w:val="00AC4632"/>
    <w:rsid w:val="00AC63CF"/>
    <w:rsid w:val="00AD4090"/>
    <w:rsid w:val="00AD472F"/>
    <w:rsid w:val="00AD4D79"/>
    <w:rsid w:val="00AD5D13"/>
    <w:rsid w:val="00AD6EA8"/>
    <w:rsid w:val="00AD74AC"/>
    <w:rsid w:val="00AD7FB5"/>
    <w:rsid w:val="00AE0CF8"/>
    <w:rsid w:val="00AE5606"/>
    <w:rsid w:val="00AE5D3D"/>
    <w:rsid w:val="00AE7523"/>
    <w:rsid w:val="00AE7ECB"/>
    <w:rsid w:val="00AF03EB"/>
    <w:rsid w:val="00AF3AEC"/>
    <w:rsid w:val="00AF762D"/>
    <w:rsid w:val="00AF7F78"/>
    <w:rsid w:val="00AF7F9D"/>
    <w:rsid w:val="00B033F4"/>
    <w:rsid w:val="00B03A9F"/>
    <w:rsid w:val="00B0579D"/>
    <w:rsid w:val="00B06478"/>
    <w:rsid w:val="00B074E6"/>
    <w:rsid w:val="00B07946"/>
    <w:rsid w:val="00B07A8D"/>
    <w:rsid w:val="00B1004B"/>
    <w:rsid w:val="00B129AD"/>
    <w:rsid w:val="00B1392B"/>
    <w:rsid w:val="00B14FBB"/>
    <w:rsid w:val="00B1575C"/>
    <w:rsid w:val="00B17C7E"/>
    <w:rsid w:val="00B21913"/>
    <w:rsid w:val="00B2243B"/>
    <w:rsid w:val="00B22688"/>
    <w:rsid w:val="00B22702"/>
    <w:rsid w:val="00B2351C"/>
    <w:rsid w:val="00B24845"/>
    <w:rsid w:val="00B25368"/>
    <w:rsid w:val="00B269D8"/>
    <w:rsid w:val="00B26CD3"/>
    <w:rsid w:val="00B277CE"/>
    <w:rsid w:val="00B30561"/>
    <w:rsid w:val="00B30E23"/>
    <w:rsid w:val="00B30F30"/>
    <w:rsid w:val="00B31615"/>
    <w:rsid w:val="00B31738"/>
    <w:rsid w:val="00B3284A"/>
    <w:rsid w:val="00B36A12"/>
    <w:rsid w:val="00B36C3E"/>
    <w:rsid w:val="00B41B40"/>
    <w:rsid w:val="00B42CA7"/>
    <w:rsid w:val="00B43C86"/>
    <w:rsid w:val="00B44740"/>
    <w:rsid w:val="00B44939"/>
    <w:rsid w:val="00B462E6"/>
    <w:rsid w:val="00B52511"/>
    <w:rsid w:val="00B53821"/>
    <w:rsid w:val="00B54849"/>
    <w:rsid w:val="00B60821"/>
    <w:rsid w:val="00B6364F"/>
    <w:rsid w:val="00B63A93"/>
    <w:rsid w:val="00B6686F"/>
    <w:rsid w:val="00B672E9"/>
    <w:rsid w:val="00B7020D"/>
    <w:rsid w:val="00B7193A"/>
    <w:rsid w:val="00B71941"/>
    <w:rsid w:val="00B71D12"/>
    <w:rsid w:val="00B72CF3"/>
    <w:rsid w:val="00B73FDA"/>
    <w:rsid w:val="00B75B98"/>
    <w:rsid w:val="00B775CB"/>
    <w:rsid w:val="00B77C32"/>
    <w:rsid w:val="00B80DA7"/>
    <w:rsid w:val="00B82F75"/>
    <w:rsid w:val="00B910FE"/>
    <w:rsid w:val="00B91144"/>
    <w:rsid w:val="00B9313E"/>
    <w:rsid w:val="00B94020"/>
    <w:rsid w:val="00B94395"/>
    <w:rsid w:val="00B94E5E"/>
    <w:rsid w:val="00B951EC"/>
    <w:rsid w:val="00B96570"/>
    <w:rsid w:val="00B97951"/>
    <w:rsid w:val="00BA19B2"/>
    <w:rsid w:val="00BA2F3E"/>
    <w:rsid w:val="00BA3642"/>
    <w:rsid w:val="00BA537E"/>
    <w:rsid w:val="00BA5691"/>
    <w:rsid w:val="00BA57B7"/>
    <w:rsid w:val="00BA6900"/>
    <w:rsid w:val="00BA722A"/>
    <w:rsid w:val="00BB0132"/>
    <w:rsid w:val="00BB052B"/>
    <w:rsid w:val="00BB061D"/>
    <w:rsid w:val="00BB0779"/>
    <w:rsid w:val="00BB4D69"/>
    <w:rsid w:val="00BB697F"/>
    <w:rsid w:val="00BC1325"/>
    <w:rsid w:val="00BC1C73"/>
    <w:rsid w:val="00BC3860"/>
    <w:rsid w:val="00BC3BDA"/>
    <w:rsid w:val="00BC41BA"/>
    <w:rsid w:val="00BC4A9D"/>
    <w:rsid w:val="00BC4E14"/>
    <w:rsid w:val="00BC5DF1"/>
    <w:rsid w:val="00BC620F"/>
    <w:rsid w:val="00BC6588"/>
    <w:rsid w:val="00BC672E"/>
    <w:rsid w:val="00BC778F"/>
    <w:rsid w:val="00BC7EAC"/>
    <w:rsid w:val="00BD28A9"/>
    <w:rsid w:val="00BD51EC"/>
    <w:rsid w:val="00BD6248"/>
    <w:rsid w:val="00BD6766"/>
    <w:rsid w:val="00BD703F"/>
    <w:rsid w:val="00BE096B"/>
    <w:rsid w:val="00BE0F5F"/>
    <w:rsid w:val="00BE13DB"/>
    <w:rsid w:val="00BE4695"/>
    <w:rsid w:val="00BE4E90"/>
    <w:rsid w:val="00BE5C1B"/>
    <w:rsid w:val="00BF0379"/>
    <w:rsid w:val="00BF04EF"/>
    <w:rsid w:val="00BF09C3"/>
    <w:rsid w:val="00BF1474"/>
    <w:rsid w:val="00BF25EA"/>
    <w:rsid w:val="00BF348F"/>
    <w:rsid w:val="00BF36C9"/>
    <w:rsid w:val="00C00D13"/>
    <w:rsid w:val="00C016CE"/>
    <w:rsid w:val="00C04082"/>
    <w:rsid w:val="00C05437"/>
    <w:rsid w:val="00C05B47"/>
    <w:rsid w:val="00C0612E"/>
    <w:rsid w:val="00C063BC"/>
    <w:rsid w:val="00C07670"/>
    <w:rsid w:val="00C112E5"/>
    <w:rsid w:val="00C1173C"/>
    <w:rsid w:val="00C1175E"/>
    <w:rsid w:val="00C133D3"/>
    <w:rsid w:val="00C13431"/>
    <w:rsid w:val="00C134D6"/>
    <w:rsid w:val="00C1427C"/>
    <w:rsid w:val="00C14295"/>
    <w:rsid w:val="00C14738"/>
    <w:rsid w:val="00C152BE"/>
    <w:rsid w:val="00C16346"/>
    <w:rsid w:val="00C17C2A"/>
    <w:rsid w:val="00C17EEE"/>
    <w:rsid w:val="00C20D31"/>
    <w:rsid w:val="00C22EF1"/>
    <w:rsid w:val="00C23CF7"/>
    <w:rsid w:val="00C23DF9"/>
    <w:rsid w:val="00C24052"/>
    <w:rsid w:val="00C24F76"/>
    <w:rsid w:val="00C260EF"/>
    <w:rsid w:val="00C26166"/>
    <w:rsid w:val="00C307F6"/>
    <w:rsid w:val="00C31928"/>
    <w:rsid w:val="00C332FA"/>
    <w:rsid w:val="00C358F1"/>
    <w:rsid w:val="00C35F55"/>
    <w:rsid w:val="00C3697F"/>
    <w:rsid w:val="00C40E02"/>
    <w:rsid w:val="00C41F68"/>
    <w:rsid w:val="00C42E94"/>
    <w:rsid w:val="00C44417"/>
    <w:rsid w:val="00C45EDD"/>
    <w:rsid w:val="00C47772"/>
    <w:rsid w:val="00C5093D"/>
    <w:rsid w:val="00C51078"/>
    <w:rsid w:val="00C53CDE"/>
    <w:rsid w:val="00C540B9"/>
    <w:rsid w:val="00C54FE1"/>
    <w:rsid w:val="00C55AF3"/>
    <w:rsid w:val="00C60F90"/>
    <w:rsid w:val="00C6136F"/>
    <w:rsid w:val="00C61FF0"/>
    <w:rsid w:val="00C6272A"/>
    <w:rsid w:val="00C63164"/>
    <w:rsid w:val="00C640CD"/>
    <w:rsid w:val="00C65165"/>
    <w:rsid w:val="00C65356"/>
    <w:rsid w:val="00C706D7"/>
    <w:rsid w:val="00C70721"/>
    <w:rsid w:val="00C72DF6"/>
    <w:rsid w:val="00C74F7D"/>
    <w:rsid w:val="00C74FD6"/>
    <w:rsid w:val="00C76CBF"/>
    <w:rsid w:val="00C77B01"/>
    <w:rsid w:val="00C8453E"/>
    <w:rsid w:val="00C85A36"/>
    <w:rsid w:val="00C86F4C"/>
    <w:rsid w:val="00C90B2D"/>
    <w:rsid w:val="00C91466"/>
    <w:rsid w:val="00C92B5A"/>
    <w:rsid w:val="00C930F9"/>
    <w:rsid w:val="00C94433"/>
    <w:rsid w:val="00C95F30"/>
    <w:rsid w:val="00C96CED"/>
    <w:rsid w:val="00C97B58"/>
    <w:rsid w:val="00C97C6E"/>
    <w:rsid w:val="00CA034E"/>
    <w:rsid w:val="00CA050B"/>
    <w:rsid w:val="00CA1549"/>
    <w:rsid w:val="00CA37FF"/>
    <w:rsid w:val="00CA3CB1"/>
    <w:rsid w:val="00CA3FDB"/>
    <w:rsid w:val="00CA49B1"/>
    <w:rsid w:val="00CA59D5"/>
    <w:rsid w:val="00CB0B08"/>
    <w:rsid w:val="00CB4AB2"/>
    <w:rsid w:val="00CB4DFB"/>
    <w:rsid w:val="00CB74F4"/>
    <w:rsid w:val="00CC04A5"/>
    <w:rsid w:val="00CC116A"/>
    <w:rsid w:val="00CC4760"/>
    <w:rsid w:val="00CC52E1"/>
    <w:rsid w:val="00CC59E6"/>
    <w:rsid w:val="00CD13F3"/>
    <w:rsid w:val="00CD2818"/>
    <w:rsid w:val="00CD416D"/>
    <w:rsid w:val="00CD542E"/>
    <w:rsid w:val="00CE0780"/>
    <w:rsid w:val="00CE1CF4"/>
    <w:rsid w:val="00CE5804"/>
    <w:rsid w:val="00CE74A5"/>
    <w:rsid w:val="00CE7808"/>
    <w:rsid w:val="00CF06C6"/>
    <w:rsid w:val="00CF1508"/>
    <w:rsid w:val="00CF1E68"/>
    <w:rsid w:val="00CF2C9D"/>
    <w:rsid w:val="00CF3DD9"/>
    <w:rsid w:val="00CF43A0"/>
    <w:rsid w:val="00CF4421"/>
    <w:rsid w:val="00CF69F0"/>
    <w:rsid w:val="00CF793A"/>
    <w:rsid w:val="00D0030B"/>
    <w:rsid w:val="00D010D3"/>
    <w:rsid w:val="00D01817"/>
    <w:rsid w:val="00D01E03"/>
    <w:rsid w:val="00D022E3"/>
    <w:rsid w:val="00D02814"/>
    <w:rsid w:val="00D03589"/>
    <w:rsid w:val="00D049B0"/>
    <w:rsid w:val="00D054F6"/>
    <w:rsid w:val="00D077D9"/>
    <w:rsid w:val="00D0781F"/>
    <w:rsid w:val="00D10A92"/>
    <w:rsid w:val="00D12B59"/>
    <w:rsid w:val="00D13253"/>
    <w:rsid w:val="00D13266"/>
    <w:rsid w:val="00D1706A"/>
    <w:rsid w:val="00D17661"/>
    <w:rsid w:val="00D223F6"/>
    <w:rsid w:val="00D237BE"/>
    <w:rsid w:val="00D24F0B"/>
    <w:rsid w:val="00D2610A"/>
    <w:rsid w:val="00D321D6"/>
    <w:rsid w:val="00D32BF2"/>
    <w:rsid w:val="00D32FD7"/>
    <w:rsid w:val="00D33551"/>
    <w:rsid w:val="00D347CF"/>
    <w:rsid w:val="00D349DF"/>
    <w:rsid w:val="00D34CE3"/>
    <w:rsid w:val="00D3512E"/>
    <w:rsid w:val="00D356EA"/>
    <w:rsid w:val="00D357AD"/>
    <w:rsid w:val="00D36FD1"/>
    <w:rsid w:val="00D41DAA"/>
    <w:rsid w:val="00D4250A"/>
    <w:rsid w:val="00D428C2"/>
    <w:rsid w:val="00D430DE"/>
    <w:rsid w:val="00D43825"/>
    <w:rsid w:val="00D44895"/>
    <w:rsid w:val="00D454DB"/>
    <w:rsid w:val="00D45B16"/>
    <w:rsid w:val="00D45F10"/>
    <w:rsid w:val="00D462D0"/>
    <w:rsid w:val="00D47319"/>
    <w:rsid w:val="00D50B08"/>
    <w:rsid w:val="00D54769"/>
    <w:rsid w:val="00D54BA5"/>
    <w:rsid w:val="00D54E06"/>
    <w:rsid w:val="00D567C8"/>
    <w:rsid w:val="00D56FCD"/>
    <w:rsid w:val="00D6045A"/>
    <w:rsid w:val="00D606BF"/>
    <w:rsid w:val="00D60876"/>
    <w:rsid w:val="00D616E9"/>
    <w:rsid w:val="00D62B0F"/>
    <w:rsid w:val="00D63A23"/>
    <w:rsid w:val="00D64E76"/>
    <w:rsid w:val="00D65D46"/>
    <w:rsid w:val="00D661DB"/>
    <w:rsid w:val="00D671E4"/>
    <w:rsid w:val="00D70478"/>
    <w:rsid w:val="00D70AFD"/>
    <w:rsid w:val="00D70D29"/>
    <w:rsid w:val="00D71F49"/>
    <w:rsid w:val="00D72971"/>
    <w:rsid w:val="00D733B0"/>
    <w:rsid w:val="00D74554"/>
    <w:rsid w:val="00D74EAC"/>
    <w:rsid w:val="00D761B7"/>
    <w:rsid w:val="00D80726"/>
    <w:rsid w:val="00D8147A"/>
    <w:rsid w:val="00D82372"/>
    <w:rsid w:val="00D82E48"/>
    <w:rsid w:val="00D8548B"/>
    <w:rsid w:val="00D86A9B"/>
    <w:rsid w:val="00D8784D"/>
    <w:rsid w:val="00D905AF"/>
    <w:rsid w:val="00D91158"/>
    <w:rsid w:val="00D91BAC"/>
    <w:rsid w:val="00D91C52"/>
    <w:rsid w:val="00D920A1"/>
    <w:rsid w:val="00D95EB7"/>
    <w:rsid w:val="00D972BA"/>
    <w:rsid w:val="00DA0479"/>
    <w:rsid w:val="00DA08A6"/>
    <w:rsid w:val="00DA1CF3"/>
    <w:rsid w:val="00DA3985"/>
    <w:rsid w:val="00DA42C4"/>
    <w:rsid w:val="00DA49B9"/>
    <w:rsid w:val="00DA4D9F"/>
    <w:rsid w:val="00DA5463"/>
    <w:rsid w:val="00DA6374"/>
    <w:rsid w:val="00DA692E"/>
    <w:rsid w:val="00DA7016"/>
    <w:rsid w:val="00DA784C"/>
    <w:rsid w:val="00DA7C40"/>
    <w:rsid w:val="00DB04C1"/>
    <w:rsid w:val="00DB072D"/>
    <w:rsid w:val="00DB277F"/>
    <w:rsid w:val="00DB334D"/>
    <w:rsid w:val="00DB3C12"/>
    <w:rsid w:val="00DB454E"/>
    <w:rsid w:val="00DB47C1"/>
    <w:rsid w:val="00DB605F"/>
    <w:rsid w:val="00DB74A8"/>
    <w:rsid w:val="00DB771E"/>
    <w:rsid w:val="00DC0261"/>
    <w:rsid w:val="00DC0E52"/>
    <w:rsid w:val="00DC0EE3"/>
    <w:rsid w:val="00DC17A5"/>
    <w:rsid w:val="00DC26E3"/>
    <w:rsid w:val="00DC3678"/>
    <w:rsid w:val="00DC3C54"/>
    <w:rsid w:val="00DC6588"/>
    <w:rsid w:val="00DD1289"/>
    <w:rsid w:val="00DD1BAD"/>
    <w:rsid w:val="00DD24E8"/>
    <w:rsid w:val="00DD273E"/>
    <w:rsid w:val="00DD2BFE"/>
    <w:rsid w:val="00DD492E"/>
    <w:rsid w:val="00DD49B9"/>
    <w:rsid w:val="00DD6269"/>
    <w:rsid w:val="00DD6346"/>
    <w:rsid w:val="00DD683B"/>
    <w:rsid w:val="00DD709F"/>
    <w:rsid w:val="00DD7619"/>
    <w:rsid w:val="00DD7A47"/>
    <w:rsid w:val="00DE33C1"/>
    <w:rsid w:val="00DE3658"/>
    <w:rsid w:val="00DE39D5"/>
    <w:rsid w:val="00DE4021"/>
    <w:rsid w:val="00DE5241"/>
    <w:rsid w:val="00DE580E"/>
    <w:rsid w:val="00DE63C4"/>
    <w:rsid w:val="00DE6F2C"/>
    <w:rsid w:val="00DE744C"/>
    <w:rsid w:val="00DF02C3"/>
    <w:rsid w:val="00DF0B91"/>
    <w:rsid w:val="00DF0ED8"/>
    <w:rsid w:val="00DF4A0C"/>
    <w:rsid w:val="00DF6DCF"/>
    <w:rsid w:val="00DF714F"/>
    <w:rsid w:val="00DF7B18"/>
    <w:rsid w:val="00E0342E"/>
    <w:rsid w:val="00E06B72"/>
    <w:rsid w:val="00E120B3"/>
    <w:rsid w:val="00E14FCA"/>
    <w:rsid w:val="00E1670C"/>
    <w:rsid w:val="00E17B7C"/>
    <w:rsid w:val="00E212A2"/>
    <w:rsid w:val="00E21518"/>
    <w:rsid w:val="00E23C07"/>
    <w:rsid w:val="00E25D46"/>
    <w:rsid w:val="00E27FEF"/>
    <w:rsid w:val="00E313A7"/>
    <w:rsid w:val="00E31761"/>
    <w:rsid w:val="00E317C0"/>
    <w:rsid w:val="00E327A6"/>
    <w:rsid w:val="00E33140"/>
    <w:rsid w:val="00E334C0"/>
    <w:rsid w:val="00E33576"/>
    <w:rsid w:val="00E33EEB"/>
    <w:rsid w:val="00E34562"/>
    <w:rsid w:val="00E351CA"/>
    <w:rsid w:val="00E361A2"/>
    <w:rsid w:val="00E37F98"/>
    <w:rsid w:val="00E41108"/>
    <w:rsid w:val="00E44378"/>
    <w:rsid w:val="00E457C8"/>
    <w:rsid w:val="00E4654D"/>
    <w:rsid w:val="00E470FD"/>
    <w:rsid w:val="00E47BF8"/>
    <w:rsid w:val="00E5041B"/>
    <w:rsid w:val="00E52647"/>
    <w:rsid w:val="00E56377"/>
    <w:rsid w:val="00E56EB0"/>
    <w:rsid w:val="00E600D4"/>
    <w:rsid w:val="00E62C15"/>
    <w:rsid w:val="00E630BE"/>
    <w:rsid w:val="00E6394F"/>
    <w:rsid w:val="00E641F5"/>
    <w:rsid w:val="00E64858"/>
    <w:rsid w:val="00E65A4A"/>
    <w:rsid w:val="00E65ABD"/>
    <w:rsid w:val="00E66D94"/>
    <w:rsid w:val="00E67145"/>
    <w:rsid w:val="00E70128"/>
    <w:rsid w:val="00E752C3"/>
    <w:rsid w:val="00E76248"/>
    <w:rsid w:val="00E77053"/>
    <w:rsid w:val="00E7740E"/>
    <w:rsid w:val="00E775E6"/>
    <w:rsid w:val="00E804CC"/>
    <w:rsid w:val="00E8064A"/>
    <w:rsid w:val="00E8091E"/>
    <w:rsid w:val="00E82632"/>
    <w:rsid w:val="00E83C25"/>
    <w:rsid w:val="00E83F66"/>
    <w:rsid w:val="00E841D5"/>
    <w:rsid w:val="00E847DD"/>
    <w:rsid w:val="00E85992"/>
    <w:rsid w:val="00E862CD"/>
    <w:rsid w:val="00E864CF"/>
    <w:rsid w:val="00E86AAF"/>
    <w:rsid w:val="00E87AD7"/>
    <w:rsid w:val="00E90A10"/>
    <w:rsid w:val="00E911B7"/>
    <w:rsid w:val="00E91376"/>
    <w:rsid w:val="00E93EEF"/>
    <w:rsid w:val="00E93FC4"/>
    <w:rsid w:val="00E95DFB"/>
    <w:rsid w:val="00E97288"/>
    <w:rsid w:val="00EA0627"/>
    <w:rsid w:val="00EA1C20"/>
    <w:rsid w:val="00EA3283"/>
    <w:rsid w:val="00EA3884"/>
    <w:rsid w:val="00EA40F4"/>
    <w:rsid w:val="00EA437F"/>
    <w:rsid w:val="00EA65C4"/>
    <w:rsid w:val="00EA73CD"/>
    <w:rsid w:val="00EB0E16"/>
    <w:rsid w:val="00EB1BD8"/>
    <w:rsid w:val="00EB2911"/>
    <w:rsid w:val="00EB3324"/>
    <w:rsid w:val="00EB344F"/>
    <w:rsid w:val="00EB5BAB"/>
    <w:rsid w:val="00EB5BBD"/>
    <w:rsid w:val="00EB5C96"/>
    <w:rsid w:val="00EB6453"/>
    <w:rsid w:val="00EB7C9F"/>
    <w:rsid w:val="00EC00AB"/>
    <w:rsid w:val="00EC2E03"/>
    <w:rsid w:val="00EC3A19"/>
    <w:rsid w:val="00EC5F2F"/>
    <w:rsid w:val="00EC621E"/>
    <w:rsid w:val="00EC639F"/>
    <w:rsid w:val="00EC66C3"/>
    <w:rsid w:val="00EC66F3"/>
    <w:rsid w:val="00EC7F56"/>
    <w:rsid w:val="00ED08FE"/>
    <w:rsid w:val="00ED447A"/>
    <w:rsid w:val="00ED6957"/>
    <w:rsid w:val="00EE0AD5"/>
    <w:rsid w:val="00EE149B"/>
    <w:rsid w:val="00EE196F"/>
    <w:rsid w:val="00EE1CBA"/>
    <w:rsid w:val="00EE2580"/>
    <w:rsid w:val="00EE272E"/>
    <w:rsid w:val="00EE2796"/>
    <w:rsid w:val="00EE5899"/>
    <w:rsid w:val="00EE6808"/>
    <w:rsid w:val="00EE72FF"/>
    <w:rsid w:val="00EF265B"/>
    <w:rsid w:val="00EF3EAF"/>
    <w:rsid w:val="00EF45F2"/>
    <w:rsid w:val="00EF6399"/>
    <w:rsid w:val="00EF71A2"/>
    <w:rsid w:val="00F0195F"/>
    <w:rsid w:val="00F01F4F"/>
    <w:rsid w:val="00F039B3"/>
    <w:rsid w:val="00F03C48"/>
    <w:rsid w:val="00F045C6"/>
    <w:rsid w:val="00F05A0F"/>
    <w:rsid w:val="00F06026"/>
    <w:rsid w:val="00F06B01"/>
    <w:rsid w:val="00F06BC5"/>
    <w:rsid w:val="00F06E41"/>
    <w:rsid w:val="00F0776B"/>
    <w:rsid w:val="00F07805"/>
    <w:rsid w:val="00F1199F"/>
    <w:rsid w:val="00F120B3"/>
    <w:rsid w:val="00F13AA2"/>
    <w:rsid w:val="00F13AAB"/>
    <w:rsid w:val="00F14C3F"/>
    <w:rsid w:val="00F15893"/>
    <w:rsid w:val="00F16981"/>
    <w:rsid w:val="00F23812"/>
    <w:rsid w:val="00F24CA0"/>
    <w:rsid w:val="00F24F15"/>
    <w:rsid w:val="00F26D4F"/>
    <w:rsid w:val="00F3149E"/>
    <w:rsid w:val="00F31906"/>
    <w:rsid w:val="00F33678"/>
    <w:rsid w:val="00F33A03"/>
    <w:rsid w:val="00F33E60"/>
    <w:rsid w:val="00F345EC"/>
    <w:rsid w:val="00F346CA"/>
    <w:rsid w:val="00F35840"/>
    <w:rsid w:val="00F36AB3"/>
    <w:rsid w:val="00F36FAB"/>
    <w:rsid w:val="00F36FE5"/>
    <w:rsid w:val="00F36FF3"/>
    <w:rsid w:val="00F37826"/>
    <w:rsid w:val="00F379E0"/>
    <w:rsid w:val="00F37CF9"/>
    <w:rsid w:val="00F407FB"/>
    <w:rsid w:val="00F41D45"/>
    <w:rsid w:val="00F439A6"/>
    <w:rsid w:val="00F43EE3"/>
    <w:rsid w:val="00F504F5"/>
    <w:rsid w:val="00F5132D"/>
    <w:rsid w:val="00F54AB0"/>
    <w:rsid w:val="00F54DAC"/>
    <w:rsid w:val="00F553E3"/>
    <w:rsid w:val="00F56998"/>
    <w:rsid w:val="00F569F3"/>
    <w:rsid w:val="00F60F8F"/>
    <w:rsid w:val="00F60F92"/>
    <w:rsid w:val="00F632F1"/>
    <w:rsid w:val="00F659F8"/>
    <w:rsid w:val="00F67D21"/>
    <w:rsid w:val="00F71B37"/>
    <w:rsid w:val="00F73833"/>
    <w:rsid w:val="00F73BA8"/>
    <w:rsid w:val="00F749DC"/>
    <w:rsid w:val="00F74BE5"/>
    <w:rsid w:val="00F74F39"/>
    <w:rsid w:val="00F76F1C"/>
    <w:rsid w:val="00F77A7C"/>
    <w:rsid w:val="00F80991"/>
    <w:rsid w:val="00F80A78"/>
    <w:rsid w:val="00F815C9"/>
    <w:rsid w:val="00F81D2F"/>
    <w:rsid w:val="00F81F82"/>
    <w:rsid w:val="00F82921"/>
    <w:rsid w:val="00F82B7A"/>
    <w:rsid w:val="00F84F17"/>
    <w:rsid w:val="00F85556"/>
    <w:rsid w:val="00F85A94"/>
    <w:rsid w:val="00F864A6"/>
    <w:rsid w:val="00F904EA"/>
    <w:rsid w:val="00F91333"/>
    <w:rsid w:val="00F93D8A"/>
    <w:rsid w:val="00F94402"/>
    <w:rsid w:val="00F944FA"/>
    <w:rsid w:val="00FA051D"/>
    <w:rsid w:val="00FA0C0F"/>
    <w:rsid w:val="00FA3ED4"/>
    <w:rsid w:val="00FA5DFA"/>
    <w:rsid w:val="00FA7288"/>
    <w:rsid w:val="00FB0C94"/>
    <w:rsid w:val="00FB1880"/>
    <w:rsid w:val="00FB262E"/>
    <w:rsid w:val="00FB35A8"/>
    <w:rsid w:val="00FB56EA"/>
    <w:rsid w:val="00FC0E4B"/>
    <w:rsid w:val="00FC0F25"/>
    <w:rsid w:val="00FC1271"/>
    <w:rsid w:val="00FC3F11"/>
    <w:rsid w:val="00FC5850"/>
    <w:rsid w:val="00FC5E13"/>
    <w:rsid w:val="00FC665F"/>
    <w:rsid w:val="00FD0754"/>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8C9"/>
    <w:rsid w:val="00FE72AF"/>
    <w:rsid w:val="00FF224E"/>
    <w:rsid w:val="00FF3225"/>
    <w:rsid w:val="00FF4230"/>
    <w:rsid w:val="00FF4A67"/>
    <w:rsid w:val="00FF4CD1"/>
    <w:rsid w:val="00FF5CE7"/>
    <w:rsid w:val="00FF6A13"/>
    <w:rsid w:val="00FF745F"/>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docId w15:val="{4F67E71D-14DD-4D4B-9D48-3DF23C47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paragraph" w:customStyle="1" w:styleId="Default">
    <w:name w:val="Default"/>
    <w:rsid w:val="00DD12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ademola-adelehin@unwomen.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mailto:CFPnigeria@unwome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un.org/sc/suborg/en/sanctions/un-sc-consolidated-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FPnigeria@unwomen.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__o.ademola-adelehin@unwomen.org"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Division HQ</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9212209aa56318aef00b8b3ce80a1034">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143da759a7b7fbcf81c833f0c4a7f627"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Risk Management"/>
          <xsd:enumeration value="Security Services HQ"/>
          <xsd:enumeration value="Santo Domingo Training Center HQ"/>
          <xsd:enumeration value="SPRED Directorate"/>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2.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5.xml><?xml version="1.0" encoding="utf-8"?>
<ds:datastoreItem xmlns:ds="http://schemas.openxmlformats.org/officeDocument/2006/customXml" ds:itemID="{4A43F1D0-5636-49A4-9237-E20DF3D97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8131</Words>
  <Characters>46348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54371</CharactersWithSpaces>
  <SharedDoc>false</SharedDoc>
  <HLinks>
    <vt:vector size="30" baseType="variant">
      <vt:variant>
        <vt:i4>4456450</vt:i4>
      </vt:variant>
      <vt:variant>
        <vt:i4>9</vt:i4>
      </vt:variant>
      <vt:variant>
        <vt:i4>0</vt:i4>
      </vt:variant>
      <vt:variant>
        <vt:i4>5</vt:i4>
      </vt:variant>
      <vt:variant>
        <vt:lpwstr>https://www.un.org/sc/suborg/en/sanctions/un-sc-consolidated-list</vt:lpwstr>
      </vt:variant>
      <vt:variant>
        <vt:lpwstr/>
      </vt:variant>
      <vt:variant>
        <vt:i4>7077976</vt:i4>
      </vt:variant>
      <vt:variant>
        <vt:i4>6</vt:i4>
      </vt:variant>
      <vt:variant>
        <vt:i4>0</vt:i4>
      </vt:variant>
      <vt:variant>
        <vt:i4>5</vt:i4>
      </vt:variant>
      <vt:variant>
        <vt:lpwstr>mailto:CFPnigeria@unwomen.org</vt:lpwstr>
      </vt:variant>
      <vt:variant>
        <vt:lpwstr/>
      </vt:variant>
      <vt:variant>
        <vt:i4>2621459</vt:i4>
      </vt:variant>
      <vt:variant>
        <vt:i4>3</vt:i4>
      </vt:variant>
      <vt:variant>
        <vt:i4>0</vt:i4>
      </vt:variant>
      <vt:variant>
        <vt:i4>5</vt:i4>
      </vt:variant>
      <vt:variant>
        <vt:lpwstr>mailto:__o.ademola-adelehin@unwomen.org</vt:lpwstr>
      </vt:variant>
      <vt:variant>
        <vt:lpwstr/>
      </vt:variant>
      <vt:variant>
        <vt:i4>7077976</vt:i4>
      </vt:variant>
      <vt:variant>
        <vt:i4>0</vt:i4>
      </vt:variant>
      <vt:variant>
        <vt:i4>0</vt:i4>
      </vt:variant>
      <vt:variant>
        <vt:i4>5</vt:i4>
      </vt:variant>
      <vt:variant>
        <vt:lpwstr>mailto:CFPnigeria@unwomen.org</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Marieme Manel Fall</cp:lastModifiedBy>
  <cp:revision>2</cp:revision>
  <dcterms:created xsi:type="dcterms:W3CDTF">2022-10-05T22:09:00Z</dcterms:created>
  <dcterms:modified xsi:type="dcterms:W3CDTF">2022-10-05T22:09:00Z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y fmtid="{D5CDD505-2E9C-101B-9397-08002B2CF9AE}" pid="4" name="GrammarlyDocumentId">
    <vt:lpwstr>f4a2ab4cb6f16c10b22bb3dabcc083795d8ed3bdfcbd4ebe0c139663888be713</vt:lpwstr>
  </property>
</Properties>
</file>