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eastAsia="en-GB"/>
        </w:rPr>
      </w:pPr>
      <w:r w:rsidRPr="53461BA5">
        <w:rPr>
          <w:rFonts w:eastAsia="Times New Roman"/>
          <w:b/>
          <w:bCs/>
          <w:color w:val="002060"/>
          <w:sz w:val="18"/>
          <w:szCs w:val="18"/>
          <w:lang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eastAsia="en-GB"/>
        </w:rPr>
      </w:pPr>
      <w:r w:rsidRPr="0056586D">
        <w:rPr>
          <w:rFonts w:eastAsia="Times New Roman" w:cstheme="minorHAnsi"/>
          <w:b/>
          <w:bCs/>
          <w:color w:val="002060"/>
          <w:sz w:val="18"/>
          <w:szCs w:val="18"/>
          <w:lang w:eastAsia="en-GB"/>
        </w:rPr>
        <w:t xml:space="preserve">Call </w:t>
      </w:r>
      <w:r w:rsidR="005128FC">
        <w:rPr>
          <w:rFonts w:eastAsia="Times New Roman" w:cstheme="minorHAnsi"/>
          <w:b/>
          <w:bCs/>
          <w:color w:val="002060"/>
          <w:sz w:val="18"/>
          <w:szCs w:val="18"/>
          <w:lang w:eastAsia="en-GB"/>
        </w:rPr>
        <w:t>F</w:t>
      </w:r>
      <w:r w:rsidRPr="0056586D">
        <w:rPr>
          <w:rFonts w:eastAsia="Times New Roman" w:cstheme="minorHAnsi"/>
          <w:b/>
          <w:bCs/>
          <w:color w:val="002060"/>
          <w:sz w:val="18"/>
          <w:szCs w:val="18"/>
          <w:lang w:eastAsia="en-GB"/>
        </w:rPr>
        <w:t>or Proposal</w:t>
      </w:r>
      <w:r w:rsidR="00FB35A8" w:rsidRPr="0056586D">
        <w:rPr>
          <w:rFonts w:eastAsia="Times New Roman" w:cstheme="minorHAnsi"/>
          <w:b/>
          <w:bCs/>
          <w:color w:val="002060"/>
          <w:sz w:val="18"/>
          <w:szCs w:val="18"/>
          <w:lang w:eastAsia="en-GB"/>
        </w:rPr>
        <w:t>s</w:t>
      </w:r>
      <w:r w:rsidRPr="0056586D">
        <w:rPr>
          <w:rFonts w:eastAsia="Times New Roman" w:cstheme="minorHAnsi"/>
          <w:b/>
          <w:bCs/>
          <w:color w:val="002060"/>
          <w:sz w:val="18"/>
          <w:szCs w:val="18"/>
          <w:lang w:eastAsia="en-GB"/>
        </w:rPr>
        <w:t xml:space="preserve"> (CFP) Template</w:t>
      </w:r>
      <w:r w:rsidR="00ED447A" w:rsidRPr="0056586D">
        <w:rPr>
          <w:rFonts w:eastAsia="Times New Roman" w:cstheme="minorHAnsi"/>
          <w:b/>
          <w:color w:val="002060"/>
          <w:sz w:val="18"/>
          <w:szCs w:val="18"/>
          <w:lang w:eastAsia="en-GB"/>
        </w:rPr>
        <w:t xml:space="preserve"> </w:t>
      </w:r>
      <w:r w:rsidR="00995628" w:rsidRPr="0056586D">
        <w:rPr>
          <w:rFonts w:eastAsia="Times New Roman" w:cstheme="minorHAnsi"/>
          <w:b/>
          <w:color w:val="002060"/>
          <w:sz w:val="18"/>
          <w:szCs w:val="18"/>
          <w:lang w:eastAsia="en-GB"/>
        </w:rPr>
        <w:t>f</w:t>
      </w:r>
      <w:r w:rsidRPr="0056586D">
        <w:rPr>
          <w:rFonts w:eastAsia="Times New Roman" w:cstheme="minorHAnsi"/>
          <w:b/>
          <w:color w:val="002060"/>
          <w:sz w:val="18"/>
          <w:szCs w:val="18"/>
          <w:lang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eastAsia="en-GB"/>
        </w:rPr>
      </w:pPr>
      <w:r w:rsidRPr="0056586D">
        <w:rPr>
          <w:rFonts w:eastAsia="Times New Roman" w:cstheme="minorHAnsi"/>
          <w:b/>
          <w:color w:val="002060"/>
          <w:sz w:val="18"/>
          <w:szCs w:val="18"/>
          <w:lang w:eastAsia="en-GB"/>
        </w:rPr>
        <w:t>(For Civil Society Organizations</w:t>
      </w:r>
      <w:r w:rsidR="00097557" w:rsidRPr="0056586D">
        <w:rPr>
          <w:rFonts w:eastAsia="Times New Roman" w:cstheme="minorHAnsi"/>
          <w:b/>
          <w:color w:val="002060"/>
          <w:sz w:val="18"/>
          <w:szCs w:val="18"/>
          <w:lang w:eastAsia="en-GB"/>
        </w:rPr>
        <w:t xml:space="preserve"> </w:t>
      </w:r>
      <w:r w:rsidRPr="0056586D">
        <w:rPr>
          <w:rFonts w:eastAsia="Times New Roman" w:cstheme="minorHAnsi"/>
          <w:b/>
          <w:color w:val="002060"/>
          <w:sz w:val="18"/>
          <w:szCs w:val="18"/>
          <w:lang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eastAsia="en-GB"/>
        </w:rPr>
      </w:pPr>
      <w:r w:rsidRPr="0056586D">
        <w:rPr>
          <w:rFonts w:eastAsia="Times New Roman" w:cstheme="minorHAnsi"/>
          <w:b/>
          <w:bCs/>
          <w:color w:val="000000" w:themeColor="text1"/>
          <w:sz w:val="18"/>
          <w:szCs w:val="18"/>
          <w:lang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6DD7E216" w14:textId="50C7E07A" w:rsidR="00EC05C3" w:rsidRPr="00B8000E" w:rsidRDefault="00EC05C3" w:rsidP="00EC05C3">
      <w:pPr>
        <w:spacing w:after="0" w:line="240" w:lineRule="auto"/>
        <w:rPr>
          <w:rFonts w:ascii="Calibri" w:eastAsia="Calibri" w:hAnsi="Calibri" w:cs="Calibri"/>
          <w:b/>
          <w:bCs/>
          <w:sz w:val="18"/>
          <w:szCs w:val="18"/>
          <w:lang w:val="en-CA"/>
        </w:rPr>
      </w:pPr>
      <w:bookmarkStart w:id="1" w:name="_Hlk115521056"/>
      <w:r w:rsidRPr="06B6381A">
        <w:rPr>
          <w:rFonts w:ascii="Calibri" w:eastAsia="Calibri" w:hAnsi="Calibri" w:cs="Calibri"/>
          <w:b/>
          <w:bCs/>
          <w:sz w:val="18"/>
          <w:szCs w:val="18"/>
          <w:lang w:val="en-CA"/>
        </w:rPr>
        <w:t>CFP No.</w:t>
      </w:r>
      <w:r>
        <w:rPr>
          <w:rFonts w:ascii="Calibri" w:eastAsia="Calibri" w:hAnsi="Calibri" w:cs="Calibri"/>
          <w:b/>
          <w:bCs/>
          <w:sz w:val="18"/>
          <w:szCs w:val="18"/>
          <w:lang w:val="en-CA"/>
        </w:rPr>
        <w:t xml:space="preserve"> </w:t>
      </w:r>
      <w:r w:rsidRPr="06B6381A">
        <w:rPr>
          <w:rFonts w:ascii="Calibri" w:eastAsia="Calibri" w:hAnsi="Calibri" w:cs="Calibri"/>
          <w:b/>
          <w:bCs/>
          <w:sz w:val="18"/>
          <w:szCs w:val="18"/>
          <w:lang w:val="en-CA"/>
        </w:rPr>
        <w:t>UNW-ESA-TZA</w:t>
      </w:r>
      <w:r>
        <w:rPr>
          <w:rFonts w:ascii="Calibri" w:eastAsia="Calibri" w:hAnsi="Calibri" w:cs="Calibri"/>
          <w:b/>
          <w:bCs/>
          <w:sz w:val="18"/>
          <w:szCs w:val="18"/>
          <w:lang w:val="en-CA"/>
        </w:rPr>
        <w:t>-CFP-</w:t>
      </w:r>
      <w:r w:rsidRPr="06B6381A">
        <w:rPr>
          <w:rFonts w:ascii="Calibri" w:eastAsia="Calibri" w:hAnsi="Calibri" w:cs="Calibri"/>
          <w:b/>
          <w:bCs/>
          <w:sz w:val="18"/>
          <w:szCs w:val="18"/>
          <w:lang w:val="en-CA"/>
        </w:rPr>
        <w:t>2022-00</w:t>
      </w:r>
      <w:r w:rsidR="00A42D5C">
        <w:rPr>
          <w:rFonts w:ascii="Calibri" w:eastAsia="Calibri" w:hAnsi="Calibri" w:cs="Calibri"/>
          <w:b/>
          <w:bCs/>
          <w:sz w:val="18"/>
          <w:szCs w:val="18"/>
          <w:lang w:val="en-CA"/>
        </w:rPr>
        <w:t>3</w:t>
      </w:r>
      <w:r w:rsidRPr="06B6381A">
        <w:rPr>
          <w:rFonts w:ascii="Calibri" w:eastAsia="Calibri" w:hAnsi="Calibri" w:cs="Calibri"/>
          <w:b/>
          <w:bCs/>
          <w:sz w:val="18"/>
          <w:szCs w:val="18"/>
          <w:lang w:val="en-CA"/>
        </w:rPr>
        <w:t xml:space="preserve"> </w:t>
      </w:r>
      <w:r w:rsidRPr="008674B6">
        <w:rPr>
          <w:rFonts w:ascii="Calibri" w:eastAsia="Calibri" w:hAnsi="Calibri" w:cs="Calibri"/>
          <w:b/>
          <w:bCs/>
          <w:sz w:val="18"/>
          <w:szCs w:val="18"/>
          <w:lang w:val="en-CA"/>
        </w:rPr>
        <w:t>on</w:t>
      </w:r>
      <w:r w:rsidRPr="0025608A">
        <w:rPr>
          <w:rFonts w:ascii="Calibri" w:eastAsia="Calibri" w:hAnsi="Calibri" w:cs="Calibri"/>
          <w:b/>
          <w:bCs/>
          <w:sz w:val="18"/>
          <w:szCs w:val="18"/>
          <w:lang w:val="en-CA"/>
        </w:rPr>
        <w:t xml:space="preserve"> </w:t>
      </w:r>
      <w:r>
        <w:rPr>
          <w:rFonts w:ascii="Calibri" w:eastAsia="Calibri" w:hAnsi="Calibri" w:cs="Calibri"/>
          <w:b/>
          <w:bCs/>
          <w:sz w:val="18"/>
          <w:szCs w:val="18"/>
          <w:lang w:val="en-CA"/>
        </w:rPr>
        <w:t xml:space="preserve">Promoting rural women and girls’ agency and voices </w:t>
      </w:r>
      <w:r w:rsidRPr="0025608A">
        <w:rPr>
          <w:rFonts w:ascii="Calibri" w:eastAsia="Calibri" w:hAnsi="Calibri" w:cs="Calibri"/>
          <w:b/>
          <w:bCs/>
          <w:sz w:val="18"/>
          <w:szCs w:val="18"/>
          <w:lang w:val="en-CA"/>
        </w:rPr>
        <w:t>at</w:t>
      </w:r>
      <w:r>
        <w:rPr>
          <w:rFonts w:ascii="Calibri" w:eastAsia="Calibri" w:hAnsi="Calibri" w:cs="Calibri"/>
          <w:b/>
          <w:bCs/>
          <w:sz w:val="18"/>
          <w:szCs w:val="18"/>
          <w:lang w:val="en-CA"/>
        </w:rPr>
        <w:t xml:space="preserve"> the</w:t>
      </w:r>
      <w:r w:rsidRPr="0025608A">
        <w:rPr>
          <w:rFonts w:ascii="Calibri" w:eastAsia="Calibri" w:hAnsi="Calibri" w:cs="Calibri"/>
          <w:b/>
          <w:bCs/>
          <w:sz w:val="18"/>
          <w:szCs w:val="18"/>
          <w:lang w:val="en-CA"/>
        </w:rPr>
        <w:t xml:space="preserve"> local levels </w:t>
      </w:r>
      <w:r>
        <w:rPr>
          <w:rFonts w:ascii="Calibri" w:eastAsia="Calibri" w:hAnsi="Calibri" w:cs="Calibri"/>
          <w:b/>
          <w:bCs/>
          <w:sz w:val="18"/>
          <w:szCs w:val="18"/>
          <w:lang w:val="en-CA"/>
        </w:rPr>
        <w:t>to</w:t>
      </w:r>
      <w:r w:rsidRPr="0025608A">
        <w:rPr>
          <w:rFonts w:ascii="Calibri" w:eastAsia="Calibri" w:hAnsi="Calibri" w:cs="Calibri"/>
          <w:b/>
          <w:bCs/>
          <w:sz w:val="18"/>
          <w:szCs w:val="18"/>
          <w:lang w:val="en-CA"/>
        </w:rPr>
        <w:t xml:space="preserve"> </w:t>
      </w:r>
      <w:r w:rsidRPr="008674B6">
        <w:rPr>
          <w:rFonts w:ascii="Calibri" w:eastAsia="Calibri" w:hAnsi="Calibri" w:cs="Calibri"/>
          <w:b/>
          <w:bCs/>
          <w:sz w:val="18"/>
          <w:szCs w:val="18"/>
          <w:lang w:val="en-CA"/>
        </w:rPr>
        <w:t>accelerate rural</w:t>
      </w:r>
      <w:r w:rsidRPr="0025608A">
        <w:rPr>
          <w:rFonts w:ascii="Calibri" w:eastAsia="Calibri" w:hAnsi="Calibri" w:cs="Calibri"/>
          <w:b/>
          <w:bCs/>
          <w:sz w:val="18"/>
          <w:szCs w:val="18"/>
          <w:lang w:val="en-CA"/>
        </w:rPr>
        <w:t xml:space="preserve"> women’s economic empowerment</w:t>
      </w:r>
      <w:r>
        <w:rPr>
          <w:rFonts w:ascii="Calibri" w:eastAsia="Calibri" w:hAnsi="Calibri" w:cs="Calibri"/>
          <w:b/>
          <w:bCs/>
          <w:sz w:val="18"/>
          <w:szCs w:val="18"/>
          <w:lang w:val="en-CA"/>
        </w:rPr>
        <w:t xml:space="preserve"> at Kusini and Kati districts</w:t>
      </w:r>
      <w:r w:rsidRPr="008674B6">
        <w:rPr>
          <w:rFonts w:ascii="Calibri" w:eastAsia="Calibri" w:hAnsi="Calibri" w:cs="Calibri"/>
          <w:b/>
          <w:bCs/>
          <w:sz w:val="18"/>
          <w:szCs w:val="18"/>
          <w:lang w:val="en-CA"/>
        </w:rPr>
        <w:t xml:space="preserve"> in Kusini</w:t>
      </w:r>
      <w:r>
        <w:rPr>
          <w:rFonts w:ascii="Calibri" w:eastAsia="Calibri" w:hAnsi="Calibri" w:cs="Calibri"/>
          <w:b/>
          <w:bCs/>
          <w:sz w:val="18"/>
          <w:szCs w:val="18"/>
          <w:lang w:val="en-CA"/>
        </w:rPr>
        <w:t xml:space="preserve"> Unguja Region in Zanzibar.</w:t>
      </w:r>
    </w:p>
    <w:bookmarkEnd w:id="1"/>
    <w:p w14:paraId="419C6ACF" w14:textId="0E095D48" w:rsidR="0052371C" w:rsidRPr="0056586D" w:rsidRDefault="0052371C" w:rsidP="0038204D">
      <w:pPr>
        <w:spacing w:after="0" w:line="240" w:lineRule="auto"/>
        <w:rPr>
          <w:rFonts w:eastAsia="Calibri" w:cstheme="minorHAnsi"/>
          <w:b/>
          <w:bCs/>
          <w:sz w:val="18"/>
          <w:szCs w:val="18"/>
          <w:lang w:val="en-CA"/>
        </w:rPr>
      </w:pPr>
    </w:p>
    <w:p w14:paraId="28BA5F77" w14:textId="77777777" w:rsidR="0052371C" w:rsidRPr="0056586D" w:rsidRDefault="0052371C" w:rsidP="0038204D">
      <w:pPr>
        <w:spacing w:after="0" w:line="240" w:lineRule="auto"/>
        <w:rPr>
          <w:rFonts w:eastAsia="Calibri" w:cstheme="minorHAnsi"/>
          <w:sz w:val="18"/>
          <w:szCs w:val="18"/>
          <w:lang w:val="en-CA"/>
        </w:rPr>
      </w:pPr>
    </w:p>
    <w:p w14:paraId="767E7005" w14:textId="5D88DCE3"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eastAsia="en-GB"/>
        </w:rPr>
      </w:pPr>
      <w:r w:rsidRPr="0056586D">
        <w:rPr>
          <w:rFonts w:eastAsia="Times New Roman" w:cstheme="minorHAnsi"/>
          <w:b/>
          <w:color w:val="0070C0"/>
          <w:sz w:val="18"/>
          <w:szCs w:val="18"/>
          <w:lang w:eastAsia="en-GB"/>
        </w:rPr>
        <w:t xml:space="preserve">CFP </w:t>
      </w:r>
      <w:r w:rsidR="0054628A">
        <w:rPr>
          <w:rFonts w:eastAsia="Times New Roman" w:cstheme="minorHAnsi"/>
          <w:b/>
          <w:color w:val="0070C0"/>
          <w:sz w:val="18"/>
          <w:szCs w:val="18"/>
          <w:lang w:eastAsia="en-GB"/>
        </w:rPr>
        <w:t>L</w:t>
      </w:r>
      <w:r w:rsidRPr="0056586D">
        <w:rPr>
          <w:rFonts w:eastAsia="Times New Roman" w:cstheme="minorHAnsi"/>
          <w:b/>
          <w:color w:val="0070C0"/>
          <w:sz w:val="18"/>
          <w:szCs w:val="18"/>
          <w:lang w:eastAsia="en-GB"/>
        </w:rPr>
        <w:t xml:space="preserve">etter for </w:t>
      </w:r>
      <w:r w:rsidR="0006700D" w:rsidRPr="0056586D">
        <w:rPr>
          <w:rFonts w:eastAsia="Times New Roman" w:cstheme="minorHAnsi"/>
          <w:b/>
          <w:color w:val="0070C0"/>
          <w:sz w:val="18"/>
          <w:szCs w:val="18"/>
          <w:lang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7F48A10D" w:rsidR="0052371C" w:rsidRPr="0056586D" w:rsidRDefault="0052371C" w:rsidP="00093C2D">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 xml:space="preserve">at the address specified not later than (time) </w:t>
      </w:r>
      <w:r w:rsidR="00EC05C3" w:rsidRPr="0025608A">
        <w:rPr>
          <w:rFonts w:ascii="Calibri" w:eastAsia="Calibri" w:hAnsi="Calibri" w:cs="Calibri"/>
          <w:b/>
          <w:bCs/>
          <w:spacing w:val="-2"/>
          <w:sz w:val="18"/>
          <w:szCs w:val="18"/>
          <w:lang w:val="en-CA"/>
        </w:rPr>
        <w:t>2359</w:t>
      </w:r>
      <w:r w:rsidR="00EC05C3">
        <w:rPr>
          <w:rFonts w:ascii="Calibri" w:eastAsia="Calibri" w:hAnsi="Calibri" w:cs="Calibri"/>
          <w:b/>
          <w:bCs/>
          <w:spacing w:val="-2"/>
          <w:sz w:val="18"/>
          <w:szCs w:val="18"/>
          <w:lang w:val="en-CA"/>
        </w:rPr>
        <w:t xml:space="preserve"> hrs on</w:t>
      </w:r>
      <w:r w:rsidR="00EC05C3" w:rsidRPr="0025608A">
        <w:rPr>
          <w:rFonts w:ascii="Calibri" w:eastAsia="Calibri" w:hAnsi="Calibri" w:cs="Calibri"/>
          <w:b/>
          <w:bCs/>
          <w:spacing w:val="-2"/>
          <w:sz w:val="18"/>
          <w:szCs w:val="18"/>
          <w:lang w:val="en-CA"/>
        </w:rPr>
        <w:t xml:space="preserve"> </w:t>
      </w:r>
      <w:r w:rsidR="00F64E43">
        <w:rPr>
          <w:rFonts w:ascii="Calibri" w:eastAsia="Calibri" w:hAnsi="Calibri" w:cs="Calibri"/>
          <w:b/>
          <w:bCs/>
          <w:spacing w:val="-2"/>
          <w:sz w:val="18"/>
          <w:szCs w:val="18"/>
          <w:lang w:val="en-CA"/>
        </w:rPr>
        <w:t>Tuesday</w:t>
      </w:r>
      <w:r w:rsidR="00EC05C3" w:rsidRPr="0025608A">
        <w:rPr>
          <w:rFonts w:ascii="Calibri" w:eastAsia="Calibri" w:hAnsi="Calibri" w:cs="Calibri"/>
          <w:b/>
          <w:bCs/>
          <w:spacing w:val="-2"/>
          <w:sz w:val="18"/>
          <w:szCs w:val="18"/>
          <w:lang w:val="en-CA"/>
        </w:rPr>
        <w:t xml:space="preserve">, </w:t>
      </w:r>
      <w:r w:rsidR="00EC05C3">
        <w:rPr>
          <w:rFonts w:ascii="Calibri" w:eastAsia="Calibri" w:hAnsi="Calibri" w:cs="Calibri"/>
          <w:b/>
          <w:bCs/>
          <w:sz w:val="18"/>
          <w:szCs w:val="18"/>
          <w:lang w:val="en-CA"/>
        </w:rPr>
        <w:t>October</w:t>
      </w:r>
      <w:r w:rsidR="00EC05C3" w:rsidRPr="0025608A">
        <w:rPr>
          <w:rFonts w:ascii="Calibri" w:eastAsia="Calibri" w:hAnsi="Calibri" w:cs="Calibri"/>
          <w:b/>
          <w:bCs/>
          <w:sz w:val="18"/>
          <w:szCs w:val="18"/>
          <w:lang w:val="en-CA"/>
        </w:rPr>
        <w:t xml:space="preserve"> </w:t>
      </w:r>
      <w:r w:rsidR="00F64E43">
        <w:rPr>
          <w:rFonts w:ascii="Calibri" w:eastAsia="Calibri" w:hAnsi="Calibri" w:cs="Calibri"/>
          <w:b/>
          <w:bCs/>
          <w:sz w:val="18"/>
          <w:szCs w:val="18"/>
          <w:lang w:val="en-CA"/>
        </w:rPr>
        <w:t>25</w:t>
      </w:r>
      <w:r w:rsidR="00F64E43" w:rsidRPr="00F64E43">
        <w:rPr>
          <w:rFonts w:ascii="Calibri" w:eastAsia="Calibri" w:hAnsi="Calibri" w:cs="Calibri"/>
          <w:b/>
          <w:bCs/>
          <w:sz w:val="18"/>
          <w:szCs w:val="18"/>
          <w:vertAlign w:val="superscript"/>
          <w:lang w:val="en-CA"/>
        </w:rPr>
        <w:t>th</w:t>
      </w:r>
      <w:r w:rsidR="00EC05C3">
        <w:rPr>
          <w:rFonts w:ascii="Calibri" w:eastAsia="Calibri" w:hAnsi="Calibri" w:cs="Calibri"/>
          <w:b/>
          <w:bCs/>
          <w:sz w:val="18"/>
          <w:szCs w:val="18"/>
          <w:lang w:val="en-CA"/>
        </w:rPr>
        <w:t>, 2022</w:t>
      </w:r>
      <w:r w:rsidR="00EC05C3" w:rsidRPr="00B8000E">
        <w:rPr>
          <w:rFonts w:ascii="Calibri" w:eastAsia="Calibri" w:hAnsi="Calibri" w:cs="Calibri"/>
          <w:sz w:val="18"/>
          <w:szCs w:val="18"/>
          <w:lang w:val="en-CA"/>
        </w:rPr>
        <w:t>.</w:t>
      </w:r>
    </w:p>
    <w:p w14:paraId="1D32437B" w14:textId="2C538885" w:rsidR="00656EDE" w:rsidRPr="0056586D" w:rsidRDefault="00656EDE" w:rsidP="00093C2D">
      <w:pPr>
        <w:spacing w:after="0" w:line="240" w:lineRule="auto"/>
        <w:jc w:val="both"/>
        <w:rPr>
          <w:rFonts w:eastAsia="Calibri" w:cstheme="minorHAnsi"/>
          <w:sz w:val="18"/>
          <w:szCs w:val="18"/>
          <w:lang w:val="en-CA"/>
        </w:rPr>
      </w:pPr>
    </w:p>
    <w:p w14:paraId="1BA9310F" w14:textId="200BACC6" w:rsidR="00656EDE" w:rsidRPr="0056586D" w:rsidRDefault="00656EDE" w:rsidP="00093C2D">
      <w:pPr>
        <w:spacing w:after="0" w:line="240" w:lineRule="auto"/>
        <w:jc w:val="both"/>
        <w:rPr>
          <w:rFonts w:eastAsia="Calibri" w:cstheme="minorHAnsi"/>
          <w:spacing w:val="-2"/>
          <w:sz w:val="18"/>
          <w:szCs w:val="18"/>
          <w:lang w:val="en-CA"/>
        </w:rPr>
      </w:pPr>
      <w:r w:rsidRPr="0056586D">
        <w:rPr>
          <w:rFonts w:eastAsia="Calibri" w:cstheme="minorHAnsi"/>
          <w:b/>
          <w:bCs/>
          <w:sz w:val="18"/>
          <w:szCs w:val="18"/>
          <w:lang w:val="en-CA"/>
        </w:rPr>
        <w:t>The budget range for this proposal should be</w:t>
      </w:r>
      <w:r w:rsidRPr="0056586D">
        <w:rPr>
          <w:rFonts w:eastAsia="Calibri" w:cstheme="minorHAnsi"/>
          <w:sz w:val="18"/>
          <w:szCs w:val="18"/>
          <w:lang w:val="en-CA"/>
        </w:rPr>
        <w:t xml:space="preserve"> [</w:t>
      </w:r>
      <w:r w:rsidR="00EC05C3">
        <w:rPr>
          <w:rFonts w:eastAsia="Calibri" w:cstheme="minorHAnsi"/>
          <w:sz w:val="18"/>
          <w:szCs w:val="18"/>
          <w:lang w:val="en-CA"/>
        </w:rPr>
        <w:t>100,000.00 – 120,000.00</w:t>
      </w:r>
      <w:r w:rsidRPr="0056586D">
        <w:rPr>
          <w:rFonts w:eastAsia="Calibri" w:cstheme="minorHAnsi"/>
          <w:sz w:val="18"/>
          <w:szCs w:val="18"/>
          <w:lang w:val="en-CA"/>
        </w:rPr>
        <w:t xml:space="preserve"> (Min. – Max.</w:t>
      </w:r>
      <w:r w:rsidR="0083354B" w:rsidRPr="0056586D">
        <w:rPr>
          <w:rStyle w:val="FootnoteReference"/>
          <w:rFonts w:eastAsia="Calibri" w:cstheme="minorHAnsi"/>
          <w:sz w:val="18"/>
          <w:szCs w:val="18"/>
          <w:lang w:val="en-CA"/>
        </w:rPr>
        <w:footnoteReference w:id="2"/>
      </w:r>
      <w:r w:rsidRPr="0056586D">
        <w:rPr>
          <w:rFonts w:eastAsia="Calibri" w:cstheme="minorHAnsi"/>
          <w:sz w:val="18"/>
          <w:szCs w:val="18"/>
          <w:lang w:val="en-CA"/>
        </w:rPr>
        <w:t>)]</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2A53F4D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r w:rsidR="00D31245">
              <w:rPr>
                <w:rFonts w:asciiTheme="minorHAnsi" w:hAnsiTheme="minorHAnsi" w:cstheme="minorHAnsi"/>
                <w:b/>
                <w:spacing w:val="-2"/>
                <w:sz w:val="18"/>
                <w:szCs w:val="18"/>
                <w:lang w:val="en-CA"/>
              </w:rPr>
              <w:t>for</w:t>
            </w:r>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1E786240"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CFP Letter for Responsible Parties</w:t>
            </w:r>
          </w:p>
          <w:p w14:paraId="0B5E05D9"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Proposal Data Sheet for Responsible Parties</w:t>
            </w:r>
          </w:p>
          <w:p w14:paraId="31130C15" w14:textId="77777777" w:rsidR="00A035E0" w:rsidRPr="003D5969" w:rsidRDefault="00A035E0" w:rsidP="00DC6588">
            <w:pPr>
              <w:numPr>
                <w:ilvl w:val="0"/>
                <w:numId w:val="8"/>
              </w:numPr>
              <w:ind w:left="339"/>
              <w:contextualSpacing/>
              <w:jc w:val="both"/>
              <w:rPr>
                <w:rFonts w:asciiTheme="minorHAnsi" w:hAnsiTheme="minorHAnsi" w:cstheme="minorHAnsi"/>
                <w:spacing w:val="-2"/>
                <w:sz w:val="18"/>
                <w:szCs w:val="18"/>
                <w:lang w:val="en-CA"/>
              </w:rPr>
            </w:pPr>
            <w:r w:rsidRPr="003D5969">
              <w:rPr>
                <w:rFonts w:asciiTheme="minorHAnsi" w:hAnsiTheme="minorHAnsi" w:cstheme="minorHAnsi"/>
                <w:spacing w:val="-2"/>
                <w:sz w:val="18"/>
                <w:szCs w:val="18"/>
                <w:lang w:val="en-CA"/>
              </w:rPr>
              <w:t>UN Women Terms of Reference</w:t>
            </w:r>
          </w:p>
          <w:p w14:paraId="1DC7D8F6" w14:textId="5981FDD7" w:rsidR="00553698" w:rsidRDefault="00A035E0" w:rsidP="00DC6588">
            <w:pPr>
              <w:pStyle w:val="ListParagraph"/>
              <w:numPr>
                <w:ilvl w:val="0"/>
                <w:numId w:val="8"/>
              </w:numPr>
              <w:ind w:left="339"/>
              <w:jc w:val="both"/>
              <w:rPr>
                <w:rFonts w:cstheme="minorHAnsi"/>
                <w:spacing w:val="-3"/>
                <w:sz w:val="18"/>
                <w:szCs w:val="18"/>
                <w:lang w:val="en-CA"/>
              </w:rPr>
            </w:pPr>
            <w:r w:rsidRPr="003D5969">
              <w:rPr>
                <w:rFonts w:cstheme="minorHAnsi"/>
                <w:spacing w:val="-3"/>
                <w:sz w:val="18"/>
                <w:szCs w:val="18"/>
                <w:lang w:val="en-CA"/>
              </w:rPr>
              <w:t xml:space="preserve">Acceptance of the </w:t>
            </w:r>
            <w:r w:rsidR="00817370">
              <w:rPr>
                <w:rFonts w:cstheme="minorHAnsi"/>
                <w:spacing w:val="-3"/>
                <w:sz w:val="18"/>
                <w:szCs w:val="18"/>
                <w:lang w:val="en-CA"/>
              </w:rPr>
              <w:t>t</w:t>
            </w:r>
            <w:r w:rsidRPr="003D5969">
              <w:rPr>
                <w:rFonts w:cstheme="minorHAnsi"/>
                <w:spacing w:val="-3"/>
                <w:sz w:val="18"/>
                <w:szCs w:val="18"/>
                <w:lang w:val="en-CA"/>
              </w:rPr>
              <w:t xml:space="preserve">erms and </w:t>
            </w:r>
            <w:r w:rsidR="00817370">
              <w:rPr>
                <w:rFonts w:cstheme="minorHAnsi"/>
                <w:spacing w:val="-3"/>
                <w:sz w:val="18"/>
                <w:szCs w:val="18"/>
                <w:lang w:val="en-CA"/>
              </w:rPr>
              <w:t>c</w:t>
            </w:r>
            <w:r w:rsidRPr="003D5969">
              <w:rPr>
                <w:rFonts w:cstheme="minorHAnsi"/>
                <w:spacing w:val="-3"/>
                <w:sz w:val="18"/>
                <w:szCs w:val="18"/>
                <w:lang w:val="en-CA"/>
              </w:rPr>
              <w:t xml:space="preserve">onditions </w:t>
            </w:r>
            <w:r w:rsidR="0056086A">
              <w:rPr>
                <w:rFonts w:cstheme="minorHAnsi"/>
                <w:spacing w:val="-3"/>
                <w:sz w:val="18"/>
                <w:szCs w:val="18"/>
                <w:lang w:val="en-CA"/>
              </w:rPr>
              <w:t>o</w:t>
            </w:r>
            <w:r w:rsidRPr="003D5969">
              <w:rPr>
                <w:rFonts w:cstheme="minorHAnsi"/>
                <w:spacing w:val="-3"/>
                <w:sz w:val="18"/>
                <w:szCs w:val="18"/>
                <w:lang w:val="en-CA"/>
              </w:rPr>
              <w:t xml:space="preserve">utlined in the </w:t>
            </w:r>
            <w:r w:rsidR="00817370">
              <w:rPr>
                <w:rFonts w:cstheme="minorHAnsi"/>
                <w:spacing w:val="-3"/>
                <w:sz w:val="18"/>
                <w:szCs w:val="18"/>
                <w:lang w:val="en-CA"/>
              </w:rPr>
              <w:t>t</w:t>
            </w:r>
            <w:r w:rsidRPr="003D5969">
              <w:rPr>
                <w:rFonts w:cstheme="minorHAnsi"/>
                <w:spacing w:val="-3"/>
                <w:sz w:val="18"/>
                <w:szCs w:val="18"/>
                <w:lang w:val="en-CA"/>
              </w:rPr>
              <w:t>emplate Partner Agreement</w:t>
            </w:r>
          </w:p>
          <w:p w14:paraId="7024345B" w14:textId="77777777" w:rsidR="00EE72FF" w:rsidRPr="0042572A" w:rsidRDefault="00EE72FF" w:rsidP="0042572A">
            <w:pPr>
              <w:pStyle w:val="ListParagraph"/>
              <w:numPr>
                <w:ilvl w:val="0"/>
                <w:numId w:val="8"/>
              </w:numPr>
              <w:ind w:left="339"/>
              <w:jc w:val="both"/>
              <w:rPr>
                <w:rFonts w:cstheme="minorHAnsi"/>
                <w:spacing w:val="-3"/>
                <w:sz w:val="18"/>
                <w:szCs w:val="18"/>
                <w:lang w:val="en-CA"/>
              </w:rPr>
            </w:pPr>
            <w:r w:rsidRPr="0042572A">
              <w:rPr>
                <w:rFonts w:cstheme="minorHAnsi"/>
                <w:b/>
                <w:bCs/>
                <w:spacing w:val="-3"/>
                <w:sz w:val="18"/>
                <w:szCs w:val="18"/>
                <w:lang w:val="en-CA"/>
              </w:rPr>
              <w:t>Annex B-1</w:t>
            </w:r>
            <w:r w:rsidRPr="0042572A">
              <w:rPr>
                <w:rFonts w:cstheme="minorHAnsi"/>
                <w:spacing w:val="-3"/>
                <w:sz w:val="18"/>
                <w:szCs w:val="18"/>
                <w:lang w:val="en-CA"/>
              </w:rPr>
              <w:t xml:space="preserve"> Mandatory Requirements/Pre-Qualification </w:t>
            </w:r>
          </w:p>
          <w:p w14:paraId="51FEEC46" w14:textId="0B1ADBFC" w:rsidR="00A035E0" w:rsidRPr="003D5969" w:rsidRDefault="00EE72FF" w:rsidP="0042572A">
            <w:pPr>
              <w:pStyle w:val="ListParagraph"/>
              <w:ind w:left="339"/>
              <w:jc w:val="both"/>
              <w:rPr>
                <w:lang w:val="en-CA"/>
              </w:rPr>
            </w:pPr>
            <w:r w:rsidRPr="0042572A">
              <w:rPr>
                <w:rFonts w:cstheme="minorHAnsi"/>
                <w:spacing w:val="-3"/>
                <w:sz w:val="18"/>
                <w:szCs w:val="18"/>
                <w:lang w:val="en-CA"/>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rsidP="00916BE8">
            <w:pPr>
              <w:pStyle w:val="ListParagraph"/>
              <w:numPr>
                <w:ilvl w:val="0"/>
                <w:numId w:val="16"/>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388AC6E5" w14:textId="3C85B5F6" w:rsidR="00A035E0" w:rsidRPr="00A816EB" w:rsidRDefault="00CB0B08" w:rsidP="00A410B1">
            <w:pPr>
              <w:pStyle w:val="ListParagraph"/>
              <w:tabs>
                <w:tab w:val="left" w:pos="-720"/>
                <w:tab w:val="left" w:pos="1440"/>
              </w:tabs>
              <w:suppressAutoHyphens/>
              <w:ind w:left="360"/>
              <w:jc w:val="both"/>
              <w:rPr>
                <w:rFonts w:cs="Calibri"/>
                <w:b/>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sidR="0042572A">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sidR="00340A27">
              <w:rPr>
                <w:rFonts w:asciiTheme="minorHAnsi" w:hAnsiTheme="minorHAnsi" w:cstheme="minorHAnsi"/>
                <w:bCs/>
                <w:spacing w:val="-2"/>
                <w:sz w:val="18"/>
                <w:szCs w:val="18"/>
                <w:lang w:val="en-CA"/>
              </w:rPr>
              <w:t xml:space="preserve"> </w:t>
            </w:r>
            <w:r w:rsidR="00A410B1" w:rsidRPr="00A816EB">
              <w:rPr>
                <w:rFonts w:cs="Calibri"/>
                <w:b/>
                <w:spacing w:val="-2"/>
                <w:sz w:val="18"/>
                <w:szCs w:val="18"/>
                <w:highlight w:val="yellow"/>
                <w:lang w:val="en-CA"/>
              </w:rPr>
              <w:t xml:space="preserve">[UN Women to </w:t>
            </w:r>
            <w:r w:rsidR="00A410B1" w:rsidRPr="00A816EB">
              <w:rPr>
                <w:rFonts w:cs="Calibri"/>
                <w:b/>
                <w:color w:val="FF0000"/>
                <w:spacing w:val="-2"/>
                <w:sz w:val="18"/>
                <w:szCs w:val="18"/>
                <w:highlight w:val="yellow"/>
                <w:u w:val="single"/>
                <w:lang w:val="en-CA"/>
              </w:rPr>
              <w:t>attach</w:t>
            </w:r>
            <w:r w:rsidR="00A410B1" w:rsidRPr="00A816EB">
              <w:rPr>
                <w:rFonts w:cs="Calibri"/>
                <w:b/>
                <w:spacing w:val="-2"/>
                <w:sz w:val="18"/>
                <w:szCs w:val="18"/>
                <w:highlight w:val="yellow"/>
                <w:lang w:val="en-CA"/>
              </w:rPr>
              <w:t xml:space="preserve"> most up to date version]</w:t>
            </w:r>
          </w:p>
          <w:p w14:paraId="37D99A10" w14:textId="5E647DBF" w:rsidR="0016762F" w:rsidRPr="00A410B1" w:rsidRDefault="0016762F" w:rsidP="00A410B1">
            <w:pPr>
              <w:pStyle w:val="ListParagraph"/>
              <w:tabs>
                <w:tab w:val="left" w:pos="-720"/>
                <w:tab w:val="left" w:pos="1440"/>
              </w:tabs>
              <w:suppressAutoHyphens/>
              <w:ind w:left="360"/>
              <w:jc w:val="both"/>
              <w:rPr>
                <w:rFonts w:cs="Calibri"/>
                <w:bCs/>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w:t>
            </w:r>
            <w:r w:rsidR="00A410B1">
              <w:rPr>
                <w:rFonts w:asciiTheme="minorHAnsi" w:hAnsiTheme="minorHAnsi" w:cstheme="minorHAnsi"/>
                <w:spacing w:val="-2"/>
                <w:sz w:val="18"/>
                <w:szCs w:val="18"/>
                <w:lang w:val="en-CA"/>
              </w:rPr>
              <w:t xml:space="preserve"> </w:t>
            </w:r>
            <w:r w:rsidR="00A410B1" w:rsidRPr="00A816EB">
              <w:rPr>
                <w:rFonts w:cs="Calibri"/>
                <w:b/>
                <w:spacing w:val="-2"/>
                <w:sz w:val="18"/>
                <w:szCs w:val="18"/>
                <w:highlight w:val="yellow"/>
                <w:lang w:val="en-CA"/>
              </w:rPr>
              <w:t xml:space="preserve">[UN Women to </w:t>
            </w:r>
            <w:r w:rsidR="00A410B1" w:rsidRPr="00A816EB">
              <w:rPr>
                <w:rFonts w:cs="Calibri"/>
                <w:b/>
                <w:color w:val="FF0000"/>
                <w:spacing w:val="-2"/>
                <w:sz w:val="18"/>
                <w:szCs w:val="18"/>
                <w:highlight w:val="yellow"/>
                <w:u w:val="single"/>
                <w:lang w:val="en-CA"/>
              </w:rPr>
              <w:t>attach</w:t>
            </w:r>
            <w:r w:rsidR="00A410B1" w:rsidRPr="00A816EB">
              <w:rPr>
                <w:rFonts w:cs="Calibri"/>
                <w:b/>
                <w:spacing w:val="-2"/>
                <w:sz w:val="18"/>
                <w:szCs w:val="18"/>
                <w:highlight w:val="yellow"/>
                <w:lang w:val="en-CA"/>
              </w:rPr>
              <w:t xml:space="preserve"> most up to date version]</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36B3A626" w:rsidR="0052371C" w:rsidRPr="0056586D" w:rsidRDefault="0052371C" w:rsidP="0038204D">
      <w:pPr>
        <w:tabs>
          <w:tab w:val="left" w:pos="-720"/>
          <w:tab w:val="left" w:pos="1440"/>
        </w:tabs>
        <w:suppressAutoHyphens/>
        <w:spacing w:after="0" w:line="240" w:lineRule="auto"/>
        <w:rPr>
          <w:rFonts w:eastAsia="Calibri" w:cstheme="minorHAnsi"/>
          <w:b/>
          <w:bCs/>
          <w:sz w:val="18"/>
          <w:szCs w:val="18"/>
          <w:lang w:val="en-CA"/>
        </w:rPr>
      </w:pPr>
      <w:r w:rsidRPr="0056586D">
        <w:rPr>
          <w:rFonts w:eastAsia="Calibri" w:cstheme="minorHAnsi"/>
          <w:spacing w:val="-2"/>
          <w:sz w:val="18"/>
          <w:szCs w:val="18"/>
          <w:lang w:val="en-CA"/>
        </w:rPr>
        <w:t>Interested proponents may obtain further information by contacting this email address</w:t>
      </w:r>
      <w:r w:rsidR="00A035E0">
        <w:rPr>
          <w:rFonts w:eastAsia="Calibri" w:cstheme="minorHAnsi"/>
          <w:spacing w:val="-2"/>
          <w:sz w:val="18"/>
          <w:szCs w:val="18"/>
          <w:lang w:val="en-CA"/>
        </w:rPr>
        <w:t xml:space="preserve">: </w:t>
      </w:r>
      <w:hyperlink r:id="rId12" w:history="1">
        <w:r w:rsidR="00EC05C3" w:rsidRPr="00846C5D">
          <w:rPr>
            <w:rStyle w:val="Hyperlink"/>
            <w:rFonts w:ascii="Calibri" w:eastAsia="Calibri" w:hAnsi="Calibri" w:cs="Calibri"/>
            <w:sz w:val="18"/>
            <w:szCs w:val="18"/>
            <w:lang w:val="en-CA"/>
          </w:rPr>
          <w:t>emile.mwakatundu@unwomen.org</w:t>
        </w:r>
      </w:hyperlink>
      <w:r w:rsidR="00EC05C3">
        <w:rPr>
          <w:rFonts w:ascii="Calibri" w:eastAsia="Calibri" w:hAnsi="Calibri" w:cs="Calibri"/>
          <w:sz w:val="18"/>
          <w:szCs w:val="18"/>
          <w:lang w:val="en-CA"/>
        </w:rPr>
        <w:t xml:space="preserve"> </w:t>
      </w:r>
    </w:p>
    <w:p w14:paraId="634832EB" w14:textId="77777777" w:rsidR="0052371C" w:rsidRPr="0056586D" w:rsidRDefault="0052371C" w:rsidP="0038204D">
      <w:pPr>
        <w:tabs>
          <w:tab w:val="center" w:pos="4320"/>
          <w:tab w:val="right" w:pos="8640"/>
        </w:tabs>
        <w:spacing w:after="0" w:line="240" w:lineRule="auto"/>
        <w:rPr>
          <w:rFonts w:eastAsia="Times New Roman" w:cstheme="minorHAnsi"/>
          <w:b/>
          <w:sz w:val="18"/>
          <w:szCs w:val="18"/>
          <w:lang w:eastAsia="en-GB"/>
        </w:rPr>
      </w:pPr>
    </w:p>
    <w:p w14:paraId="63D63A75" w14:textId="4801499F" w:rsidR="0052371C" w:rsidRPr="0056586D" w:rsidRDefault="0052371C" w:rsidP="00BF36C9">
      <w:pPr>
        <w:numPr>
          <w:ilvl w:val="0"/>
          <w:numId w:val="7"/>
        </w:numPr>
        <w:tabs>
          <w:tab w:val="center" w:pos="4320"/>
          <w:tab w:val="right" w:pos="8640"/>
        </w:tabs>
        <w:spacing w:after="0" w:line="240" w:lineRule="auto"/>
        <w:contextualSpacing/>
        <w:rPr>
          <w:rFonts w:eastAsia="Times New Roman" w:cstheme="minorHAnsi"/>
          <w:b/>
          <w:color w:val="0070C0"/>
          <w:sz w:val="18"/>
          <w:szCs w:val="18"/>
          <w:lang w:eastAsia="en-GB"/>
        </w:rPr>
      </w:pPr>
      <w:r w:rsidRPr="0056586D">
        <w:rPr>
          <w:rFonts w:eastAsia="Times New Roman" w:cstheme="minorHAnsi"/>
          <w:b/>
          <w:color w:val="0070C0"/>
          <w:sz w:val="18"/>
          <w:szCs w:val="18"/>
          <w:lang w:eastAsia="en-GB"/>
        </w:rPr>
        <w:t xml:space="preserve">Proposal </w:t>
      </w:r>
      <w:r w:rsidR="00D32FD7">
        <w:rPr>
          <w:rFonts w:eastAsia="Times New Roman" w:cstheme="minorHAnsi"/>
          <w:b/>
          <w:color w:val="0070C0"/>
          <w:sz w:val="18"/>
          <w:szCs w:val="18"/>
          <w:lang w:eastAsia="en-GB"/>
        </w:rPr>
        <w:t>D</w:t>
      </w:r>
      <w:r w:rsidRPr="0056586D">
        <w:rPr>
          <w:rFonts w:eastAsia="Times New Roman" w:cstheme="minorHAnsi"/>
          <w:b/>
          <w:color w:val="0070C0"/>
          <w:sz w:val="18"/>
          <w:szCs w:val="18"/>
          <w:lang w:eastAsia="en-GB"/>
        </w:rPr>
        <w:t xml:space="preserve">ata </w:t>
      </w:r>
      <w:r w:rsidR="00D32FD7">
        <w:rPr>
          <w:rFonts w:eastAsia="Times New Roman" w:cstheme="minorHAnsi"/>
          <w:b/>
          <w:color w:val="0070C0"/>
          <w:sz w:val="18"/>
          <w:szCs w:val="18"/>
          <w:lang w:eastAsia="en-GB"/>
        </w:rPr>
        <w:t>S</w:t>
      </w:r>
      <w:r w:rsidRPr="0056586D">
        <w:rPr>
          <w:rFonts w:eastAsia="Times New Roman" w:cstheme="minorHAnsi"/>
          <w:b/>
          <w:color w:val="0070C0"/>
          <w:sz w:val="18"/>
          <w:szCs w:val="18"/>
          <w:lang w:eastAsia="en-GB"/>
        </w:rPr>
        <w:t xml:space="preserve">heet for </w:t>
      </w:r>
      <w:r w:rsidR="0006700D" w:rsidRPr="0056586D">
        <w:rPr>
          <w:rFonts w:eastAsia="Times New Roman" w:cstheme="minorHAnsi"/>
          <w:b/>
          <w:color w:val="0070C0"/>
          <w:sz w:val="18"/>
          <w:szCs w:val="18"/>
          <w:lang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635"/>
        <w:gridCol w:w="2425"/>
        <w:gridCol w:w="1980"/>
      </w:tblGrid>
      <w:tr w:rsidR="0052371C" w:rsidRPr="0056586D" w14:paraId="3EE1D0EF" w14:textId="77777777" w:rsidTr="001D501A">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84F619"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52371C" w:rsidRPr="0056586D" w14:paraId="3423111B" w14:textId="77777777" w:rsidTr="00EC05C3">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78192EF9" w14:textId="209076D2" w:rsidR="0052371C" w:rsidRPr="0056586D" w:rsidRDefault="00EC05C3"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F946C0">
              <w:rPr>
                <w:rFonts w:asciiTheme="minorHAnsi" w:eastAsiaTheme="minorEastAsia" w:hAnsiTheme="minorHAnsi" w:cstheme="minorHAnsi"/>
                <w:sz w:val="18"/>
                <w:szCs w:val="18"/>
                <w:lang w:eastAsia="ko-KR"/>
              </w:rPr>
              <w:t xml:space="preserve">Accelerating Progress Towards Rural Women’s Economic Empowerment </w:t>
            </w:r>
            <w:r>
              <w:rPr>
                <w:rFonts w:asciiTheme="minorHAnsi" w:eastAsiaTheme="minorEastAsia" w:hAnsiTheme="minorHAnsi" w:cstheme="minorHAnsi"/>
                <w:sz w:val="18"/>
                <w:szCs w:val="18"/>
                <w:lang w:eastAsia="ko-KR"/>
              </w:rPr>
              <w:t>–</w:t>
            </w:r>
            <w:r w:rsidRPr="00F946C0">
              <w:rPr>
                <w:rFonts w:asciiTheme="minorHAnsi" w:eastAsiaTheme="minorEastAsia" w:hAnsiTheme="minorHAnsi" w:cstheme="minorHAnsi"/>
                <w:sz w:val="18"/>
                <w:szCs w:val="18"/>
                <w:lang w:eastAsia="ko-KR"/>
              </w:rPr>
              <w:t xml:space="preserve"> </w:t>
            </w:r>
            <w:r>
              <w:rPr>
                <w:rFonts w:asciiTheme="minorHAnsi" w:eastAsiaTheme="minorEastAsia" w:hAnsiTheme="minorHAnsi" w:cstheme="minorHAnsi"/>
                <w:sz w:val="18"/>
                <w:szCs w:val="18"/>
                <w:lang w:eastAsia="ko-KR"/>
              </w:rPr>
              <w:t xml:space="preserve">JP RWEE </w:t>
            </w:r>
            <w:r w:rsidRPr="00F946C0">
              <w:rPr>
                <w:rFonts w:asciiTheme="minorHAnsi" w:eastAsiaTheme="minorEastAsia" w:hAnsiTheme="minorHAnsi" w:cstheme="minorHAnsi"/>
                <w:sz w:val="18"/>
                <w:szCs w:val="18"/>
                <w:lang w:eastAsia="ko-KR"/>
              </w:rPr>
              <w:t>Phase II</w:t>
            </w:r>
          </w:p>
        </w:tc>
        <w:tc>
          <w:tcPr>
            <w:tcW w:w="2425" w:type="dxa"/>
            <w:tcBorders>
              <w:top w:val="single" w:sz="4" w:space="0" w:color="auto"/>
              <w:left w:val="single" w:sz="4" w:space="0" w:color="auto"/>
              <w:bottom w:val="single" w:sz="4" w:space="0" w:color="auto"/>
              <w:right w:val="single" w:sz="4" w:space="0" w:color="auto"/>
            </w:tcBorders>
          </w:tcPr>
          <w:p w14:paraId="792BF19A" w14:textId="4555B2EB"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r w:rsidR="00EC05C3">
              <w:rPr>
                <w:rFonts w:asciiTheme="minorHAnsi" w:eastAsia="Times New Roman" w:hAnsiTheme="minorHAnsi" w:cstheme="minorHAnsi"/>
                <w:b/>
                <w:sz w:val="18"/>
                <w:szCs w:val="18"/>
                <w:highlight w:val="yellow"/>
              </w:rPr>
              <w:t xml:space="preserve"> </w:t>
            </w:r>
            <w:r w:rsidR="00EC05C3">
              <w:rPr>
                <w:rFonts w:asciiTheme="minorHAnsi" w:eastAsia="Times New Roman" w:hAnsiTheme="minorHAnsi" w:cstheme="minorBidi"/>
                <w:b/>
                <w:bCs/>
                <w:sz w:val="18"/>
                <w:szCs w:val="18"/>
              </w:rPr>
              <w:t xml:space="preserve">October </w:t>
            </w:r>
            <w:r w:rsidR="00D31245">
              <w:rPr>
                <w:rFonts w:asciiTheme="minorHAnsi" w:eastAsia="Times New Roman" w:hAnsiTheme="minorHAnsi" w:cstheme="minorBidi"/>
                <w:b/>
                <w:bCs/>
                <w:sz w:val="18"/>
                <w:szCs w:val="18"/>
              </w:rPr>
              <w:t>11</w:t>
            </w:r>
            <w:r w:rsidR="00EC05C3" w:rsidRPr="00EC05C3">
              <w:rPr>
                <w:rFonts w:asciiTheme="minorHAnsi" w:eastAsia="Times New Roman" w:hAnsiTheme="minorHAnsi" w:cstheme="minorBidi"/>
                <w:b/>
                <w:bCs/>
                <w:sz w:val="18"/>
                <w:szCs w:val="18"/>
                <w:vertAlign w:val="superscript"/>
              </w:rPr>
              <w:t>th</w:t>
            </w:r>
            <w:r w:rsidR="00EC05C3">
              <w:rPr>
                <w:rFonts w:asciiTheme="minorHAnsi" w:eastAsia="Times New Roman" w:hAnsiTheme="minorHAnsi" w:cstheme="minorBidi"/>
                <w:b/>
                <w:bCs/>
                <w:sz w:val="18"/>
                <w:szCs w:val="18"/>
              </w:rPr>
              <w:t xml:space="preserve"> </w:t>
            </w:r>
            <w:r w:rsidR="00EC05C3" w:rsidRPr="0025608A">
              <w:rPr>
                <w:rFonts w:asciiTheme="minorHAnsi" w:eastAsia="Times New Roman" w:hAnsiTheme="minorHAnsi" w:cstheme="minorBidi"/>
                <w:b/>
                <w:bCs/>
                <w:sz w:val="18"/>
                <w:szCs w:val="18"/>
              </w:rPr>
              <w:t>,2022</w:t>
            </w:r>
          </w:p>
        </w:tc>
        <w:tc>
          <w:tcPr>
            <w:tcW w:w="1980" w:type="dxa"/>
            <w:tcBorders>
              <w:top w:val="single" w:sz="4" w:space="0" w:color="auto"/>
              <w:left w:val="single" w:sz="4" w:space="0" w:color="auto"/>
              <w:bottom w:val="single" w:sz="4" w:space="0" w:color="auto"/>
              <w:right w:val="single" w:sz="4" w:space="0" w:color="auto"/>
            </w:tcBorders>
          </w:tcPr>
          <w:p w14:paraId="25E0978F" w14:textId="6B73A5DA"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EC05C3">
              <w:rPr>
                <w:rFonts w:asciiTheme="minorHAnsi" w:eastAsia="Times New Roman" w:hAnsiTheme="minorHAnsi" w:cstheme="minorHAnsi"/>
                <w:b/>
                <w:sz w:val="18"/>
                <w:szCs w:val="18"/>
                <w:highlight w:val="yellow"/>
              </w:rPr>
              <w:t xml:space="preserve"> </w:t>
            </w:r>
            <w:r w:rsidR="00EC05C3" w:rsidRPr="008674B6">
              <w:rPr>
                <w:rFonts w:cs="Calibri"/>
                <w:b/>
                <w:bCs/>
                <w:sz w:val="18"/>
                <w:szCs w:val="18"/>
                <w:lang w:val="en-US"/>
              </w:rPr>
              <w:t xml:space="preserve">1630 </w:t>
            </w:r>
            <w:r w:rsidR="00D31245" w:rsidRPr="008674B6">
              <w:rPr>
                <w:rFonts w:cs="Calibri"/>
                <w:b/>
                <w:bCs/>
                <w:sz w:val="18"/>
                <w:szCs w:val="18"/>
                <w:lang w:val="en-US"/>
              </w:rPr>
              <w:t>hrs.</w:t>
            </w:r>
            <w:r w:rsidR="00EC05C3" w:rsidRPr="008674B6">
              <w:rPr>
                <w:rFonts w:cs="Calibri"/>
                <w:b/>
                <w:bCs/>
                <w:sz w:val="18"/>
                <w:szCs w:val="18"/>
                <w:lang w:val="en-US"/>
              </w:rPr>
              <w:t xml:space="preserve"> (EAT)</w:t>
            </w:r>
          </w:p>
        </w:tc>
      </w:tr>
      <w:tr w:rsidR="00EC05C3" w:rsidRPr="0056586D" w14:paraId="682EC9B1"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40540F93" w14:textId="7801C160" w:rsidR="00EC05C3" w:rsidRPr="0056586D" w:rsidRDefault="00EC05C3" w:rsidP="00EC05C3">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Progra</w:t>
            </w:r>
            <w:r>
              <w:rPr>
                <w:rFonts w:asciiTheme="minorHAnsi" w:eastAsia="Times New Roman" w:hAnsiTheme="minorHAnsi" w:cstheme="minorHAnsi"/>
                <w:b/>
                <w:sz w:val="18"/>
                <w:szCs w:val="18"/>
              </w:rPr>
              <w:t xml:space="preserve">mme Officer’s name: </w:t>
            </w:r>
            <w:r w:rsidRPr="00E15C2C">
              <w:rPr>
                <w:rFonts w:asciiTheme="minorHAnsi" w:eastAsia="Times New Roman" w:hAnsiTheme="minorHAnsi" w:cstheme="minorHAnsi"/>
                <w:bCs/>
                <w:sz w:val="18"/>
                <w:szCs w:val="18"/>
              </w:rPr>
              <w:t>Emile Kivugo Mwakatundu</w:t>
            </w:r>
          </w:p>
        </w:tc>
        <w:tc>
          <w:tcPr>
            <w:tcW w:w="4405" w:type="dxa"/>
            <w:gridSpan w:val="2"/>
            <w:tcBorders>
              <w:top w:val="single" w:sz="4" w:space="0" w:color="auto"/>
              <w:left w:val="single" w:sz="4" w:space="0" w:color="auto"/>
              <w:bottom w:val="single" w:sz="4" w:space="0" w:color="auto"/>
              <w:right w:val="single" w:sz="4" w:space="0" w:color="auto"/>
            </w:tcBorders>
          </w:tcPr>
          <w:p w14:paraId="73E66147" w14:textId="12B5464B" w:rsidR="00EC05C3" w:rsidRPr="00FE26C7" w:rsidRDefault="00EC05C3" w:rsidP="00EC05C3">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t xml:space="preserve">Email: </w:t>
            </w:r>
            <w:hyperlink r:id="rId13" w:history="1">
              <w:r w:rsidRPr="00846C5D">
                <w:rPr>
                  <w:rStyle w:val="Hyperlink"/>
                  <w:rFonts w:eastAsia="Times New Roman"/>
                  <w:sz w:val="18"/>
                  <w:szCs w:val="18"/>
                </w:rPr>
                <w:t>emile.mwakatundu@unwomen.org</w:t>
              </w:r>
            </w:hyperlink>
          </w:p>
        </w:tc>
      </w:tr>
      <w:tr w:rsidR="0052371C" w:rsidRPr="0056586D" w14:paraId="017BC11E" w14:textId="77777777" w:rsidTr="001D501A">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03771F88"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Email:</w:t>
            </w:r>
            <w:r w:rsidR="00EC05C3">
              <w:rPr>
                <w:rFonts w:asciiTheme="minorHAnsi" w:eastAsia="Times New Roman" w:hAnsiTheme="minorHAnsi" w:cstheme="minorHAnsi"/>
                <w:b/>
                <w:sz w:val="18"/>
                <w:szCs w:val="18"/>
              </w:rPr>
              <w:t xml:space="preserve"> </w:t>
            </w:r>
            <w:hyperlink r:id="rId14" w:history="1">
              <w:r w:rsidR="00EC05C3" w:rsidRPr="00543400">
                <w:rPr>
                  <w:rStyle w:val="Hyperlink"/>
                  <w:rFonts w:cstheme="minorHAnsi"/>
                  <w:bCs/>
                  <w:sz w:val="18"/>
                  <w:szCs w:val="18"/>
                </w:rPr>
                <w:t>emile.mwakatundu@unwomen.org</w:t>
              </w:r>
            </w:hyperlink>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52371C" w:rsidRPr="0056586D" w:rsidRDefault="0026403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UN Women</w:t>
            </w:r>
            <w:r w:rsidR="0052371C" w:rsidRPr="0056586D">
              <w:rPr>
                <w:rFonts w:asciiTheme="minorHAnsi" w:eastAsia="Times New Roman" w:hAnsiTheme="minorHAnsi" w:cstheme="minorHAnsi"/>
                <w:b/>
                <w:sz w:val="18"/>
                <w:szCs w:val="18"/>
              </w:rPr>
              <w:t xml:space="preserve"> clarifications to proponents due: [if applicable]</w:t>
            </w:r>
          </w:p>
        </w:tc>
      </w:tr>
      <w:tr w:rsidR="0052371C" w:rsidRPr="0056586D" w14:paraId="60C82E14" w14:textId="77777777" w:rsidTr="00EC05C3">
        <w:tc>
          <w:tcPr>
            <w:tcW w:w="4590" w:type="dxa"/>
            <w:gridSpan w:val="2"/>
            <w:tcBorders>
              <w:top w:val="single" w:sz="4" w:space="0" w:color="auto"/>
              <w:left w:val="single" w:sz="4" w:space="0" w:color="auto"/>
              <w:bottom w:val="single" w:sz="4" w:space="0" w:color="auto"/>
              <w:right w:val="single" w:sz="4" w:space="0" w:color="auto"/>
            </w:tcBorders>
          </w:tcPr>
          <w:p w14:paraId="03AC4064" w14:textId="5A335AD1" w:rsidR="0052371C" w:rsidRPr="0056586D" w:rsidRDefault="00866355"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Telephone </w:t>
            </w:r>
            <w:r w:rsidR="00782F12">
              <w:rPr>
                <w:rFonts w:asciiTheme="minorHAnsi" w:eastAsia="Times New Roman" w:hAnsiTheme="minorHAnsi" w:cstheme="minorHAnsi"/>
                <w:b/>
                <w:sz w:val="18"/>
                <w:szCs w:val="18"/>
              </w:rPr>
              <w:t>n</w:t>
            </w:r>
            <w:r w:rsidRPr="0056586D">
              <w:rPr>
                <w:rFonts w:asciiTheme="minorHAnsi" w:eastAsia="Times New Roman" w:hAnsiTheme="minorHAnsi" w:cstheme="minorHAnsi"/>
                <w:b/>
                <w:sz w:val="18"/>
                <w:szCs w:val="18"/>
              </w:rPr>
              <w:t>umber:</w:t>
            </w:r>
            <w:r w:rsidR="00EC05C3">
              <w:rPr>
                <w:rFonts w:asciiTheme="minorHAnsi" w:eastAsia="Times New Roman" w:hAnsiTheme="minorHAnsi" w:cstheme="minorHAnsi"/>
                <w:b/>
                <w:sz w:val="18"/>
                <w:szCs w:val="18"/>
              </w:rPr>
              <w:t xml:space="preserve"> </w:t>
            </w:r>
            <w:r w:rsidR="00EC05C3">
              <w:rPr>
                <w:rFonts w:asciiTheme="minorHAnsi" w:eastAsia="Times New Roman" w:hAnsiTheme="minorHAnsi" w:cstheme="minorBidi"/>
                <w:sz w:val="18"/>
                <w:szCs w:val="18"/>
              </w:rPr>
              <w:t xml:space="preserve">+255 </w:t>
            </w:r>
            <w:r w:rsidR="00EC05C3" w:rsidRPr="06B6381A">
              <w:rPr>
                <w:rFonts w:asciiTheme="minorHAnsi" w:eastAsia="Times New Roman" w:hAnsiTheme="minorHAnsi" w:cstheme="minorBidi"/>
                <w:sz w:val="18"/>
                <w:szCs w:val="18"/>
              </w:rPr>
              <w:t>699</w:t>
            </w:r>
            <w:r w:rsidR="00EC05C3">
              <w:rPr>
                <w:rFonts w:asciiTheme="minorHAnsi" w:eastAsia="Times New Roman" w:hAnsiTheme="minorHAnsi" w:cstheme="minorBidi"/>
                <w:sz w:val="18"/>
                <w:szCs w:val="18"/>
              </w:rPr>
              <w:t xml:space="preserve"> </w:t>
            </w:r>
            <w:r w:rsidR="00EC05C3" w:rsidRPr="06B6381A">
              <w:rPr>
                <w:rFonts w:asciiTheme="minorHAnsi" w:eastAsia="Times New Roman" w:hAnsiTheme="minorHAnsi" w:cstheme="minorBidi"/>
                <w:sz w:val="18"/>
                <w:szCs w:val="18"/>
              </w:rPr>
              <w:t>596</w:t>
            </w:r>
            <w:r w:rsidR="00EC05C3">
              <w:rPr>
                <w:rFonts w:asciiTheme="minorHAnsi" w:eastAsia="Times New Roman" w:hAnsiTheme="minorHAnsi" w:cstheme="minorBidi"/>
                <w:sz w:val="18"/>
                <w:szCs w:val="18"/>
              </w:rPr>
              <w:t xml:space="preserve"> </w:t>
            </w:r>
            <w:r w:rsidR="00EC05C3" w:rsidRPr="06B6381A">
              <w:rPr>
                <w:rFonts w:asciiTheme="minorHAnsi" w:eastAsia="Times New Roman" w:hAnsiTheme="minorHAnsi" w:cstheme="minorBidi"/>
                <w:sz w:val="18"/>
                <w:szCs w:val="18"/>
              </w:rPr>
              <w:t>900</w:t>
            </w:r>
          </w:p>
        </w:tc>
        <w:tc>
          <w:tcPr>
            <w:tcW w:w="2425" w:type="dxa"/>
            <w:tcBorders>
              <w:top w:val="single" w:sz="4" w:space="0" w:color="auto"/>
              <w:left w:val="single" w:sz="4" w:space="0" w:color="auto"/>
              <w:bottom w:val="single" w:sz="4" w:space="0" w:color="auto"/>
              <w:right w:val="single" w:sz="4" w:space="0" w:color="auto"/>
            </w:tcBorders>
          </w:tcPr>
          <w:p w14:paraId="022F016B" w14:textId="1C656CF5"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r w:rsidR="00EC05C3">
              <w:rPr>
                <w:rFonts w:asciiTheme="minorHAnsi" w:eastAsia="Times New Roman" w:hAnsiTheme="minorHAnsi" w:cstheme="minorHAnsi"/>
                <w:b/>
                <w:sz w:val="18"/>
                <w:szCs w:val="18"/>
                <w:highlight w:val="yellow"/>
              </w:rPr>
              <w:t xml:space="preserve"> </w:t>
            </w:r>
            <w:r w:rsidR="00EC05C3">
              <w:rPr>
                <w:rFonts w:asciiTheme="minorHAnsi" w:eastAsia="Times New Roman" w:hAnsiTheme="minorHAnsi" w:cstheme="minorBidi"/>
                <w:b/>
                <w:bCs/>
                <w:sz w:val="18"/>
                <w:szCs w:val="18"/>
              </w:rPr>
              <w:t xml:space="preserve">October </w:t>
            </w:r>
            <w:r w:rsidR="00D31245">
              <w:rPr>
                <w:rFonts w:asciiTheme="minorHAnsi" w:eastAsia="Times New Roman" w:hAnsiTheme="minorHAnsi" w:cstheme="minorBidi"/>
                <w:b/>
                <w:bCs/>
                <w:sz w:val="18"/>
                <w:szCs w:val="18"/>
              </w:rPr>
              <w:t>11</w:t>
            </w:r>
            <w:r w:rsidR="00EC05C3" w:rsidRPr="00EC05C3">
              <w:rPr>
                <w:rFonts w:asciiTheme="minorHAnsi" w:eastAsia="Times New Roman" w:hAnsiTheme="minorHAnsi" w:cstheme="minorBidi"/>
                <w:b/>
                <w:bCs/>
                <w:sz w:val="18"/>
                <w:szCs w:val="18"/>
                <w:vertAlign w:val="superscript"/>
              </w:rPr>
              <w:t>th</w:t>
            </w:r>
            <w:r w:rsidR="00EC05C3">
              <w:rPr>
                <w:rFonts w:asciiTheme="minorHAnsi" w:eastAsia="Times New Roman" w:hAnsiTheme="minorHAnsi" w:cstheme="minorBidi"/>
                <w:b/>
                <w:bCs/>
                <w:sz w:val="18"/>
                <w:szCs w:val="18"/>
              </w:rPr>
              <w:t xml:space="preserve"> </w:t>
            </w:r>
            <w:r w:rsidR="00EC05C3" w:rsidRPr="0025608A">
              <w:rPr>
                <w:rFonts w:asciiTheme="minorHAnsi" w:eastAsia="Times New Roman" w:hAnsiTheme="minorHAnsi" w:cstheme="minorBidi"/>
                <w:b/>
                <w:bCs/>
                <w:sz w:val="18"/>
                <w:szCs w:val="18"/>
              </w:rPr>
              <w:t>,2022</w:t>
            </w:r>
          </w:p>
        </w:tc>
        <w:tc>
          <w:tcPr>
            <w:tcW w:w="1980" w:type="dxa"/>
            <w:tcBorders>
              <w:top w:val="single" w:sz="4" w:space="0" w:color="auto"/>
              <w:left w:val="single" w:sz="4" w:space="0" w:color="auto"/>
              <w:bottom w:val="single" w:sz="4" w:space="0" w:color="auto"/>
              <w:right w:val="single" w:sz="4" w:space="0" w:color="auto"/>
            </w:tcBorders>
          </w:tcPr>
          <w:p w14:paraId="6056109D" w14:textId="2AFF1283"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EC05C3" w:rsidRPr="008674B6">
              <w:rPr>
                <w:rFonts w:cs="Calibri"/>
                <w:b/>
                <w:bCs/>
                <w:sz w:val="18"/>
                <w:szCs w:val="18"/>
                <w:lang w:val="en-US"/>
              </w:rPr>
              <w:t xml:space="preserve"> 1630 </w:t>
            </w:r>
            <w:r w:rsidR="00D31245" w:rsidRPr="008674B6">
              <w:rPr>
                <w:rFonts w:cs="Calibri"/>
                <w:b/>
                <w:bCs/>
                <w:sz w:val="18"/>
                <w:szCs w:val="18"/>
                <w:lang w:val="en-US"/>
              </w:rPr>
              <w:t>hrs.</w:t>
            </w:r>
            <w:r w:rsidR="00EC05C3">
              <w:rPr>
                <w:rFonts w:cs="Calibri"/>
                <w:b/>
                <w:bCs/>
                <w:sz w:val="18"/>
                <w:szCs w:val="18"/>
                <w:lang w:val="en-US"/>
              </w:rPr>
              <w:t xml:space="preserve"> </w:t>
            </w:r>
            <w:r w:rsidR="00EC05C3" w:rsidRPr="008674B6">
              <w:rPr>
                <w:rFonts w:cs="Calibri"/>
                <w:b/>
                <w:bCs/>
                <w:sz w:val="18"/>
                <w:szCs w:val="18"/>
                <w:lang w:val="en-US"/>
              </w:rPr>
              <w:t>(EAT)</w:t>
            </w:r>
          </w:p>
        </w:tc>
      </w:tr>
      <w:tr w:rsidR="0052371C" w:rsidRPr="0056586D" w14:paraId="48C0CD39" w14:textId="77777777" w:rsidTr="001D501A">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Proposal due:</w:t>
            </w:r>
          </w:p>
        </w:tc>
      </w:tr>
      <w:tr w:rsidR="0052371C" w:rsidRPr="0056586D" w14:paraId="446B5A3F" w14:textId="77777777" w:rsidTr="00EC05C3">
        <w:tc>
          <w:tcPr>
            <w:tcW w:w="4590" w:type="dxa"/>
            <w:gridSpan w:val="2"/>
            <w:tcBorders>
              <w:top w:val="single" w:sz="4" w:space="0" w:color="auto"/>
              <w:left w:val="single" w:sz="4" w:space="0" w:color="auto"/>
              <w:bottom w:val="single" w:sz="4" w:space="0" w:color="auto"/>
              <w:right w:val="single" w:sz="4" w:space="0" w:color="auto"/>
            </w:tcBorders>
          </w:tcPr>
          <w:p w14:paraId="278DD5C1" w14:textId="514BCF89"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Issue date:</w:t>
            </w:r>
            <w:r w:rsidR="00EC05C3">
              <w:rPr>
                <w:rFonts w:asciiTheme="minorHAnsi" w:eastAsia="Times New Roman" w:hAnsiTheme="minorHAnsi" w:cstheme="minorHAnsi"/>
                <w:b/>
                <w:sz w:val="18"/>
                <w:szCs w:val="18"/>
              </w:rPr>
              <w:t xml:space="preserve"> October </w:t>
            </w:r>
            <w:r w:rsidR="00D31245">
              <w:rPr>
                <w:rFonts w:asciiTheme="minorHAnsi" w:eastAsia="Times New Roman" w:hAnsiTheme="minorHAnsi" w:cstheme="minorHAnsi"/>
                <w:b/>
                <w:sz w:val="18"/>
                <w:szCs w:val="18"/>
              </w:rPr>
              <w:t>6</w:t>
            </w:r>
            <w:r w:rsidR="00D31245" w:rsidRPr="00D31245">
              <w:rPr>
                <w:rFonts w:asciiTheme="minorHAnsi" w:eastAsia="Times New Roman" w:hAnsiTheme="minorHAnsi" w:cstheme="minorHAnsi"/>
                <w:b/>
                <w:sz w:val="18"/>
                <w:szCs w:val="18"/>
                <w:vertAlign w:val="superscript"/>
              </w:rPr>
              <w:t>th</w:t>
            </w:r>
            <w:r w:rsidR="00EC05C3">
              <w:rPr>
                <w:rFonts w:asciiTheme="minorHAnsi" w:eastAsia="Times New Roman" w:hAnsiTheme="minorHAnsi" w:cstheme="minorHAnsi"/>
                <w:b/>
                <w:sz w:val="18"/>
                <w:szCs w:val="18"/>
              </w:rPr>
              <w:t>,</w:t>
            </w:r>
            <w:r w:rsidR="00EC05C3">
              <w:rPr>
                <w:rFonts w:asciiTheme="minorHAnsi" w:eastAsia="Times New Roman" w:hAnsiTheme="minorHAnsi" w:cstheme="minorBidi"/>
                <w:b/>
                <w:bCs/>
                <w:sz w:val="18"/>
                <w:szCs w:val="18"/>
              </w:rPr>
              <w:t xml:space="preserve"> 2022</w:t>
            </w:r>
          </w:p>
        </w:tc>
        <w:tc>
          <w:tcPr>
            <w:tcW w:w="2425" w:type="dxa"/>
            <w:tcBorders>
              <w:top w:val="single" w:sz="4" w:space="0" w:color="auto"/>
              <w:left w:val="single" w:sz="4" w:space="0" w:color="auto"/>
              <w:bottom w:val="single" w:sz="4" w:space="0" w:color="auto"/>
              <w:right w:val="single" w:sz="4" w:space="0" w:color="auto"/>
            </w:tcBorders>
          </w:tcPr>
          <w:p w14:paraId="074E22FC" w14:textId="55DDBDEE"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Date:</w:t>
            </w:r>
            <w:r w:rsidR="00EC05C3">
              <w:rPr>
                <w:rFonts w:asciiTheme="minorHAnsi" w:eastAsia="Times New Roman" w:hAnsiTheme="minorHAnsi" w:cstheme="minorBidi"/>
                <w:b/>
                <w:bCs/>
                <w:sz w:val="18"/>
                <w:szCs w:val="18"/>
              </w:rPr>
              <w:t xml:space="preserve"> October 2</w:t>
            </w:r>
            <w:r w:rsidR="00D31245">
              <w:rPr>
                <w:rFonts w:asciiTheme="minorHAnsi" w:eastAsia="Times New Roman" w:hAnsiTheme="minorHAnsi" w:cstheme="minorBidi"/>
                <w:b/>
                <w:bCs/>
                <w:sz w:val="18"/>
                <w:szCs w:val="18"/>
              </w:rPr>
              <w:t>5</w:t>
            </w:r>
            <w:r w:rsidR="00D31245" w:rsidRPr="00D31245">
              <w:rPr>
                <w:rFonts w:asciiTheme="minorHAnsi" w:eastAsia="Times New Roman" w:hAnsiTheme="minorHAnsi" w:cstheme="minorBidi"/>
                <w:b/>
                <w:bCs/>
                <w:sz w:val="18"/>
                <w:szCs w:val="18"/>
                <w:vertAlign w:val="superscript"/>
              </w:rPr>
              <w:t>th</w:t>
            </w:r>
            <w:r w:rsidR="00EC05C3">
              <w:rPr>
                <w:rFonts w:asciiTheme="minorHAnsi" w:eastAsia="Times New Roman" w:hAnsiTheme="minorHAnsi" w:cstheme="minorBidi"/>
                <w:b/>
                <w:bCs/>
                <w:sz w:val="18"/>
                <w:szCs w:val="18"/>
              </w:rPr>
              <w:t xml:space="preserve"> </w:t>
            </w:r>
            <w:r w:rsidR="00EC05C3" w:rsidRPr="0025608A">
              <w:rPr>
                <w:rFonts w:asciiTheme="minorHAnsi" w:eastAsia="Times New Roman" w:hAnsiTheme="minorHAnsi" w:cstheme="minorBidi"/>
                <w:b/>
                <w:bCs/>
                <w:sz w:val="18"/>
                <w:szCs w:val="18"/>
              </w:rPr>
              <w:t>,2022</w:t>
            </w:r>
          </w:p>
        </w:tc>
        <w:tc>
          <w:tcPr>
            <w:tcW w:w="1980" w:type="dxa"/>
            <w:tcBorders>
              <w:top w:val="single" w:sz="4" w:space="0" w:color="auto"/>
              <w:left w:val="single" w:sz="4" w:space="0" w:color="auto"/>
              <w:bottom w:val="single" w:sz="4" w:space="0" w:color="auto"/>
              <w:right w:val="single" w:sz="4" w:space="0" w:color="auto"/>
            </w:tcBorders>
          </w:tcPr>
          <w:p w14:paraId="5BA0D72A" w14:textId="58727992" w:rsidR="0052371C" w:rsidRPr="00FE26C7"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FE26C7">
              <w:rPr>
                <w:rFonts w:asciiTheme="minorHAnsi" w:eastAsia="Times New Roman" w:hAnsiTheme="minorHAnsi" w:cstheme="minorHAnsi"/>
                <w:b/>
                <w:sz w:val="18"/>
                <w:szCs w:val="18"/>
                <w:highlight w:val="yellow"/>
              </w:rPr>
              <w:t>Time:</w:t>
            </w:r>
            <w:r w:rsidR="00EC05C3">
              <w:rPr>
                <w:rFonts w:asciiTheme="minorHAnsi" w:eastAsia="Times New Roman" w:hAnsiTheme="minorHAnsi" w:cstheme="minorHAnsi"/>
                <w:b/>
                <w:sz w:val="18"/>
                <w:szCs w:val="18"/>
                <w:highlight w:val="yellow"/>
              </w:rPr>
              <w:t xml:space="preserve"> </w:t>
            </w:r>
            <w:r w:rsidR="00EC05C3" w:rsidRPr="0025608A">
              <w:rPr>
                <w:rFonts w:asciiTheme="minorHAnsi" w:eastAsia="Times New Roman" w:hAnsiTheme="minorHAnsi" w:cstheme="minorHAnsi"/>
                <w:b/>
                <w:sz w:val="18"/>
                <w:szCs w:val="18"/>
              </w:rPr>
              <w:t xml:space="preserve">2359 hrs </w:t>
            </w:r>
            <w:r w:rsidR="00EC05C3">
              <w:rPr>
                <w:rFonts w:asciiTheme="minorHAnsi" w:eastAsia="Times New Roman" w:hAnsiTheme="minorHAnsi" w:cstheme="minorHAnsi"/>
                <w:b/>
                <w:sz w:val="18"/>
                <w:szCs w:val="18"/>
              </w:rPr>
              <w:t>(</w:t>
            </w:r>
            <w:r w:rsidR="00EC05C3" w:rsidRPr="0025608A">
              <w:rPr>
                <w:rFonts w:asciiTheme="minorHAnsi" w:eastAsia="Times New Roman" w:hAnsiTheme="minorHAnsi" w:cstheme="minorHAnsi"/>
                <w:b/>
                <w:sz w:val="18"/>
                <w:szCs w:val="18"/>
              </w:rPr>
              <w:t>EAT</w:t>
            </w:r>
            <w:r w:rsidR="00EC05C3">
              <w:rPr>
                <w:rFonts w:asciiTheme="minorHAnsi" w:eastAsia="Times New Roman" w:hAnsiTheme="minorHAnsi" w:cstheme="minorHAnsi"/>
                <w:b/>
                <w:sz w:val="18"/>
                <w:szCs w:val="18"/>
              </w:rPr>
              <w:t>)</w:t>
            </w:r>
          </w:p>
        </w:tc>
      </w:tr>
      <w:tr w:rsidR="0052371C" w:rsidRPr="0056586D" w14:paraId="75FD5ADA" w14:textId="77777777" w:rsidTr="001D501A">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6201B158"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0A52DE" w:rsidRPr="0056586D" w14:paraId="7162E49E" w14:textId="77777777" w:rsidTr="00EC05C3">
        <w:trPr>
          <w:trHeight w:val="80"/>
        </w:trPr>
        <w:tc>
          <w:tcPr>
            <w:tcW w:w="395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0C5EC6B0"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Pre-proposal conference with </w:t>
            </w:r>
            <w:r w:rsidR="0095666C">
              <w:rPr>
                <w:rFonts w:asciiTheme="minorHAnsi" w:eastAsia="Times New Roman" w:hAnsiTheme="minorHAnsi" w:cstheme="minorHAnsi"/>
                <w:b/>
                <w:sz w:val="18"/>
                <w:szCs w:val="18"/>
              </w:rPr>
              <w:t>proponents</w:t>
            </w:r>
          </w:p>
        </w:tc>
        <w:tc>
          <w:tcPr>
            <w:tcW w:w="635" w:type="dxa"/>
            <w:tcBorders>
              <w:top w:val="single" w:sz="4" w:space="0" w:color="auto"/>
              <w:left w:val="single" w:sz="4" w:space="0" w:color="auto"/>
              <w:bottom w:val="single" w:sz="4" w:space="0" w:color="auto"/>
              <w:right w:val="single" w:sz="4" w:space="0" w:color="auto"/>
            </w:tcBorders>
          </w:tcPr>
          <w:p w14:paraId="13934DE4" w14:textId="6B3CB85A" w:rsidR="000A52DE" w:rsidRPr="0056586D" w:rsidRDefault="00EC05C3"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NA</w:t>
            </w:r>
          </w:p>
        </w:tc>
        <w:tc>
          <w:tcPr>
            <w:tcW w:w="242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0A52DE" w:rsidRPr="0056586D" w:rsidRDefault="000A52DE"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award date:</w:t>
            </w:r>
            <w:r w:rsidR="00FE26C7">
              <w:rPr>
                <w:rFonts w:asciiTheme="minorHAnsi" w:eastAsia="Times New Roman" w:hAnsiTheme="minorHAnsi" w:cstheme="minorHAnsi"/>
                <w:b/>
                <w:sz w:val="18"/>
                <w:szCs w:val="18"/>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03807ACF" w:rsidR="000A52DE" w:rsidRPr="0056586D" w:rsidRDefault="00EC05C3"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Bidi"/>
                <w:b/>
                <w:bCs/>
                <w:sz w:val="18"/>
                <w:szCs w:val="18"/>
              </w:rPr>
              <w:t>November 18</w:t>
            </w:r>
            <w:r w:rsidRPr="00EC05C3">
              <w:rPr>
                <w:rFonts w:asciiTheme="minorHAnsi" w:eastAsia="Times New Roman" w:hAnsiTheme="minorHAnsi" w:cstheme="minorBidi"/>
                <w:b/>
                <w:bCs/>
                <w:sz w:val="18"/>
                <w:szCs w:val="18"/>
                <w:vertAlign w:val="superscript"/>
              </w:rPr>
              <w:t>th</w:t>
            </w:r>
            <w:r>
              <w:rPr>
                <w:rFonts w:asciiTheme="minorHAnsi" w:eastAsia="Times New Roman" w:hAnsiTheme="minorHAnsi" w:cstheme="minorBidi"/>
                <w:b/>
                <w:bCs/>
                <w:sz w:val="18"/>
                <w:szCs w:val="18"/>
              </w:rPr>
              <w:t>,</w:t>
            </w:r>
            <w:r w:rsidRPr="06B6381A">
              <w:rPr>
                <w:rFonts w:asciiTheme="minorHAnsi" w:eastAsia="Times New Roman" w:hAnsiTheme="minorHAnsi" w:cstheme="minorBidi"/>
                <w:b/>
                <w:bCs/>
                <w:sz w:val="18"/>
                <w:szCs w:val="18"/>
              </w:rPr>
              <w:t xml:space="preserve"> 2022</w:t>
            </w:r>
          </w:p>
        </w:tc>
      </w:tr>
      <w:tr w:rsidR="00B672E9" w:rsidRPr="0056586D" w14:paraId="3D7CB28A" w14:textId="77777777" w:rsidTr="00EC05C3">
        <w:trPr>
          <w:trHeight w:val="80"/>
        </w:trPr>
        <w:tc>
          <w:tcPr>
            <w:tcW w:w="395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10808099"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Location:</w:t>
            </w:r>
            <w:r>
              <w:rPr>
                <w:rFonts w:asciiTheme="minorHAnsi" w:eastAsia="Times New Roman" w:hAnsiTheme="minorHAnsi" w:cstheme="minorHAnsi"/>
                <w:b/>
                <w:sz w:val="18"/>
                <w:szCs w:val="18"/>
              </w:rPr>
              <w:t xml:space="preserve"> </w:t>
            </w:r>
          </w:p>
        </w:tc>
        <w:tc>
          <w:tcPr>
            <w:tcW w:w="635" w:type="dxa"/>
            <w:tcBorders>
              <w:top w:val="single" w:sz="4" w:space="0" w:color="auto"/>
              <w:left w:val="single" w:sz="4" w:space="0" w:color="auto"/>
              <w:bottom w:val="single" w:sz="4" w:space="0" w:color="auto"/>
              <w:right w:val="single" w:sz="4" w:space="0" w:color="auto"/>
            </w:tcBorders>
          </w:tcPr>
          <w:p w14:paraId="4D137F3C" w14:textId="2CB89B8C" w:rsidR="00B672E9" w:rsidRPr="0056586D" w:rsidRDefault="00EC05C3"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NA</w:t>
            </w:r>
          </w:p>
        </w:tc>
        <w:tc>
          <w:tcPr>
            <w:tcW w:w="242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contract start-date/delivery date (on or before)</w:t>
            </w:r>
            <w:r>
              <w:rPr>
                <w:rFonts w:asciiTheme="minorHAnsi" w:eastAsia="Times New Roman" w:hAnsiTheme="minorHAnsi" w:cstheme="minorHAnsi"/>
                <w:b/>
                <w:sz w:val="18"/>
                <w:szCs w:val="18"/>
              </w:rPr>
              <w:t>:</w:t>
            </w:r>
          </w:p>
        </w:tc>
        <w:tc>
          <w:tcPr>
            <w:tcW w:w="1980" w:type="dxa"/>
            <w:vMerge w:val="restart"/>
            <w:tcBorders>
              <w:top w:val="single" w:sz="4" w:space="0" w:color="auto"/>
              <w:left w:val="single" w:sz="4" w:space="0" w:color="auto"/>
              <w:right w:val="single" w:sz="4" w:space="0" w:color="auto"/>
            </w:tcBorders>
            <w:shd w:val="clear" w:color="auto" w:fill="FFFFFF" w:themeFill="background1"/>
          </w:tcPr>
          <w:p w14:paraId="58C29FE3" w14:textId="276D7B40" w:rsidR="00B672E9" w:rsidRPr="0056586D" w:rsidRDefault="00EC05C3"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Bidi"/>
                <w:b/>
                <w:bCs/>
                <w:sz w:val="18"/>
                <w:szCs w:val="18"/>
              </w:rPr>
              <w:t>November 25</w:t>
            </w:r>
            <w:r w:rsidRPr="00EC05C3">
              <w:rPr>
                <w:rFonts w:asciiTheme="minorHAnsi" w:eastAsia="Times New Roman" w:hAnsiTheme="minorHAnsi" w:cstheme="minorBidi"/>
                <w:b/>
                <w:bCs/>
                <w:sz w:val="18"/>
                <w:szCs w:val="18"/>
                <w:vertAlign w:val="superscript"/>
              </w:rPr>
              <w:t>th</w:t>
            </w:r>
            <w:r>
              <w:rPr>
                <w:rFonts w:asciiTheme="minorHAnsi" w:eastAsia="Times New Roman" w:hAnsiTheme="minorHAnsi" w:cstheme="minorBidi"/>
                <w:b/>
                <w:bCs/>
                <w:sz w:val="18"/>
                <w:szCs w:val="18"/>
              </w:rPr>
              <w:t>,</w:t>
            </w:r>
            <w:r w:rsidRPr="06B6381A">
              <w:rPr>
                <w:rFonts w:asciiTheme="minorHAnsi" w:eastAsia="Times New Roman" w:hAnsiTheme="minorHAnsi" w:cstheme="minorBidi"/>
                <w:b/>
                <w:bCs/>
                <w:sz w:val="18"/>
                <w:szCs w:val="18"/>
              </w:rPr>
              <w:t xml:space="preserve"> 2022</w:t>
            </w:r>
          </w:p>
        </w:tc>
      </w:tr>
      <w:tr w:rsidR="00B672E9" w:rsidRPr="0056586D" w14:paraId="72E6C3E2" w14:textId="77777777" w:rsidTr="00EC05C3">
        <w:trPr>
          <w:trHeight w:val="80"/>
        </w:trPr>
        <w:tc>
          <w:tcPr>
            <w:tcW w:w="395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363ED549"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r w:rsidRPr="0056586D">
              <w:rPr>
                <w:rFonts w:asciiTheme="minorHAnsi" w:eastAsia="Times New Roman" w:hAnsiTheme="minorHAnsi" w:cstheme="minorHAnsi"/>
                <w:b/>
                <w:sz w:val="18"/>
                <w:szCs w:val="18"/>
              </w:rPr>
              <w:t>Date:</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06928F7D" w:rsidR="00B672E9" w:rsidRPr="0056586D" w:rsidRDefault="00EC05C3"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NA</w:t>
            </w:r>
          </w:p>
        </w:tc>
        <w:tc>
          <w:tcPr>
            <w:tcW w:w="2425" w:type="dxa"/>
            <w:vMerge/>
            <w:tcBorders>
              <w:left w:val="single" w:sz="4" w:space="0" w:color="auto"/>
              <w:right w:val="single" w:sz="4" w:space="0" w:color="auto"/>
            </w:tcBorders>
            <w:shd w:val="clear" w:color="auto" w:fill="FFFFFF" w:themeFill="background1"/>
          </w:tcPr>
          <w:p w14:paraId="0C0451E2"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980" w:type="dxa"/>
            <w:vMerge/>
            <w:tcBorders>
              <w:left w:val="single" w:sz="4" w:space="0" w:color="auto"/>
              <w:right w:val="single" w:sz="4" w:space="0" w:color="auto"/>
            </w:tcBorders>
            <w:shd w:val="clear" w:color="auto" w:fill="FFFFFF" w:themeFill="background1"/>
          </w:tcPr>
          <w:p w14:paraId="1CC5FF7B" w14:textId="77777777"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B672E9" w:rsidRPr="0056586D" w14:paraId="1373A9D4" w14:textId="77777777" w:rsidTr="00EC05C3">
        <w:tc>
          <w:tcPr>
            <w:tcW w:w="3955" w:type="dxa"/>
            <w:tcBorders>
              <w:top w:val="single" w:sz="4" w:space="0" w:color="auto"/>
              <w:left w:val="single" w:sz="4" w:space="0" w:color="auto"/>
              <w:bottom w:val="single" w:sz="4" w:space="0" w:color="auto"/>
              <w:right w:val="single" w:sz="4" w:space="0" w:color="auto"/>
            </w:tcBorders>
          </w:tcPr>
          <w:p w14:paraId="2E1B74BF" w14:textId="6236D4EE"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r w:rsidRPr="0056586D">
              <w:rPr>
                <w:rFonts w:asciiTheme="minorHAnsi" w:eastAsia="Times New Roman" w:hAnsiTheme="minorHAnsi" w:cstheme="minorHAnsi"/>
                <w:b/>
                <w:sz w:val="18"/>
                <w:szCs w:val="18"/>
              </w:rPr>
              <w:t>Contact:</w:t>
            </w:r>
          </w:p>
        </w:tc>
        <w:tc>
          <w:tcPr>
            <w:tcW w:w="635" w:type="dxa"/>
            <w:tcBorders>
              <w:top w:val="single" w:sz="4" w:space="0" w:color="auto"/>
              <w:left w:val="single" w:sz="4" w:space="0" w:color="auto"/>
              <w:bottom w:val="single" w:sz="4" w:space="0" w:color="auto"/>
              <w:right w:val="single" w:sz="4" w:space="0" w:color="auto"/>
            </w:tcBorders>
          </w:tcPr>
          <w:p w14:paraId="19F5A9C4" w14:textId="46933C2B" w:rsidR="00B672E9" w:rsidRPr="0056586D" w:rsidRDefault="00EC05C3"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NA</w:t>
            </w:r>
          </w:p>
        </w:tc>
        <w:tc>
          <w:tcPr>
            <w:tcW w:w="242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B672E9" w:rsidRPr="0056586D" w:rsidRDefault="00B672E9" w:rsidP="0038204D">
            <w:pPr>
              <w:tabs>
                <w:tab w:val="right" w:pos="2880"/>
                <w:tab w:val="left" w:pos="3690"/>
                <w:tab w:val="left" w:pos="5040"/>
              </w:tabs>
              <w:ind w:right="144"/>
              <w:outlineLvl w:val="0"/>
              <w:rPr>
                <w:rFonts w:eastAsia="Times New Roman" w:cstheme="minorHAnsi"/>
                <w:b/>
                <w:sz w:val="18"/>
                <w:szCs w:val="18"/>
              </w:rPr>
            </w:pPr>
          </w:p>
        </w:tc>
        <w:tc>
          <w:tcPr>
            <w:tcW w:w="198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B672E9" w:rsidRPr="0056586D" w:rsidRDefault="00B672E9"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eastAsia="en-GB"/>
        </w:rPr>
      </w:pPr>
    </w:p>
    <w:p w14:paraId="7EA98332" w14:textId="262E4075" w:rsidR="00D45B16" w:rsidRPr="0054628A" w:rsidRDefault="00AC30E6" w:rsidP="00BF36C9">
      <w:pPr>
        <w:pStyle w:val="ListParagraph"/>
        <w:numPr>
          <w:ilvl w:val="0"/>
          <w:numId w:val="7"/>
        </w:numPr>
        <w:spacing w:after="0" w:line="240" w:lineRule="auto"/>
        <w:rPr>
          <w:rFonts w:eastAsia="Calibri" w:cstheme="minorHAnsi"/>
          <w:color w:val="0070C0"/>
          <w:spacing w:val="-3"/>
          <w:sz w:val="18"/>
          <w:szCs w:val="18"/>
          <w:lang w:val="en-CA"/>
        </w:rPr>
      </w:pPr>
      <w:r w:rsidRPr="0054628A">
        <w:rPr>
          <w:rFonts w:eastAsia="Times New Roman" w:cstheme="minorHAnsi"/>
          <w:b/>
          <w:color w:val="0070C0"/>
          <w:sz w:val="18"/>
          <w:szCs w:val="18"/>
          <w:lang w:eastAsia="en-GB"/>
        </w:rPr>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56586D" w14:paraId="24C9FB91" w14:textId="77777777" w:rsidTr="002726C0">
        <w:trPr>
          <w:trHeight w:val="989"/>
        </w:trPr>
        <w:tc>
          <w:tcPr>
            <w:tcW w:w="9629" w:type="dxa"/>
          </w:tcPr>
          <w:p w14:paraId="481B1FB5" w14:textId="65B72856" w:rsidR="00D45B16" w:rsidRPr="0056586D"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eastAsia="en-GB"/>
              </w:rPr>
            </w:pPr>
            <w:r w:rsidRPr="0056586D">
              <w:rPr>
                <w:rFonts w:asciiTheme="minorHAnsi" w:eastAsia="Times New Roman" w:hAnsiTheme="minorHAnsi" w:cstheme="minorHAnsi"/>
                <w:b/>
                <w:color w:val="000000"/>
                <w:spacing w:val="-3"/>
                <w:sz w:val="18"/>
                <w:szCs w:val="18"/>
                <w:lang w:eastAsia="en-GB"/>
              </w:rPr>
              <w:t>Introduction</w:t>
            </w:r>
            <w:r w:rsidR="00701D63" w:rsidRPr="0056586D">
              <w:rPr>
                <w:rFonts w:asciiTheme="minorHAnsi" w:eastAsia="Times New Roman" w:hAnsiTheme="minorHAnsi" w:cstheme="minorHAnsi"/>
                <w:color w:val="000000"/>
                <w:spacing w:val="-3"/>
                <w:sz w:val="18"/>
                <w:szCs w:val="18"/>
                <w:lang w:eastAsia="en-GB"/>
              </w:rPr>
              <w:t xml:space="preserve"> </w:t>
            </w:r>
            <w:r w:rsidR="00701D63" w:rsidRPr="0056586D">
              <w:rPr>
                <w:rFonts w:asciiTheme="minorHAnsi" w:eastAsia="Times New Roman" w:hAnsiTheme="minorHAnsi" w:cstheme="minorHAnsi"/>
                <w:b/>
                <w:spacing w:val="-3"/>
                <w:sz w:val="18"/>
                <w:szCs w:val="18"/>
                <w:lang w:eastAsia="en-GB"/>
              </w:rPr>
              <w:t>[Please elaborate]</w:t>
            </w:r>
          </w:p>
          <w:p w14:paraId="539C370C" w14:textId="2E1DFF59" w:rsidR="00D45B16" w:rsidRDefault="00D45B16" w:rsidP="002726C0">
            <w:pPr>
              <w:numPr>
                <w:ilvl w:val="1"/>
                <w:numId w:val="1"/>
              </w:numPr>
              <w:tabs>
                <w:tab w:val="center" w:pos="4320"/>
                <w:tab w:val="right" w:pos="8640"/>
              </w:tabs>
              <w:ind w:left="700"/>
              <w:jc w:val="both"/>
              <w:rPr>
                <w:rFonts w:asciiTheme="minorHAnsi" w:eastAsia="Times New Roman" w:hAnsiTheme="minorHAnsi" w:cstheme="minorHAnsi"/>
                <w:color w:val="000000"/>
                <w:spacing w:val="-3"/>
                <w:sz w:val="18"/>
                <w:szCs w:val="18"/>
                <w:lang w:eastAsia="en-GB"/>
              </w:rPr>
            </w:pPr>
            <w:r w:rsidRPr="0056586D">
              <w:rPr>
                <w:rFonts w:asciiTheme="minorHAnsi" w:eastAsia="Times New Roman" w:hAnsiTheme="minorHAnsi" w:cstheme="minorHAnsi"/>
                <w:color w:val="000000"/>
                <w:spacing w:val="-3"/>
                <w:sz w:val="18"/>
                <w:szCs w:val="18"/>
                <w:lang w:eastAsia="en-GB"/>
              </w:rPr>
              <w:t>Background/</w:t>
            </w:r>
            <w:r w:rsidR="00BB0779">
              <w:rPr>
                <w:rFonts w:asciiTheme="minorHAnsi" w:eastAsia="Times New Roman" w:hAnsiTheme="minorHAnsi" w:cstheme="minorHAnsi"/>
                <w:color w:val="000000"/>
                <w:spacing w:val="-3"/>
                <w:sz w:val="18"/>
                <w:szCs w:val="18"/>
                <w:lang w:eastAsia="en-GB"/>
              </w:rPr>
              <w:t>c</w:t>
            </w:r>
            <w:r w:rsidRPr="0056586D">
              <w:rPr>
                <w:rFonts w:asciiTheme="minorHAnsi" w:eastAsia="Times New Roman" w:hAnsiTheme="minorHAnsi" w:cstheme="minorHAnsi"/>
                <w:color w:val="000000"/>
                <w:spacing w:val="-3"/>
                <w:sz w:val="18"/>
                <w:szCs w:val="18"/>
                <w:lang w:eastAsia="en-GB"/>
              </w:rPr>
              <w:t>ontext for required services/results</w:t>
            </w:r>
          </w:p>
          <w:p w14:paraId="155B42C1" w14:textId="42E448C0" w:rsidR="00EC05C3" w:rsidRPr="00BF013F" w:rsidRDefault="00EC05C3" w:rsidP="00EC05C3">
            <w:pPr>
              <w:tabs>
                <w:tab w:val="center" w:pos="4320"/>
                <w:tab w:val="right" w:pos="8640"/>
              </w:tabs>
              <w:spacing w:line="257" w:lineRule="auto"/>
              <w:jc w:val="both"/>
              <w:rPr>
                <w:rFonts w:asciiTheme="minorHAnsi" w:hAnsiTheme="minorHAnsi" w:cstheme="minorHAnsi"/>
                <w:color w:val="000000" w:themeColor="text1"/>
                <w:spacing w:val="-3"/>
                <w:sz w:val="18"/>
                <w:szCs w:val="18"/>
              </w:rPr>
            </w:pPr>
            <w:r w:rsidRPr="00BF013F">
              <w:rPr>
                <w:rFonts w:asciiTheme="minorHAnsi" w:hAnsiTheme="minorHAnsi" w:cstheme="minorHAnsi"/>
                <w:color w:val="000000" w:themeColor="text1"/>
                <w:sz w:val="18"/>
                <w:szCs w:val="18"/>
              </w:rPr>
              <w:t xml:space="preserve">UN Women (UNW),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Placing women’s rights at the </w:t>
            </w:r>
            <w:r w:rsidR="00D31245" w:rsidRPr="00BF013F">
              <w:rPr>
                <w:rFonts w:asciiTheme="minorHAnsi" w:hAnsiTheme="minorHAnsi" w:cstheme="minorHAnsi"/>
                <w:color w:val="000000" w:themeColor="text1"/>
                <w:sz w:val="18"/>
                <w:szCs w:val="18"/>
              </w:rPr>
              <w:t>centre</w:t>
            </w:r>
            <w:r w:rsidRPr="00BF013F">
              <w:rPr>
                <w:rFonts w:asciiTheme="minorHAnsi" w:hAnsiTheme="minorHAnsi" w:cstheme="minorHAnsi"/>
                <w:color w:val="000000" w:themeColor="text1"/>
                <w:sz w:val="18"/>
                <w:szCs w:val="18"/>
              </w:rPr>
              <w:t xml:space="preserve"> of all its efforts, the UN Women leads and coordinates United Nations system efforts to ensure that commitments on gender equality are translated into action throughout the world. It provides strong and coherent leadership in support of Member States’ priorities and efforts while building effective partnerships with civil society and other relevant actors.</w:t>
            </w:r>
          </w:p>
          <w:p w14:paraId="691CA6C6" w14:textId="77777777" w:rsidR="00EC05C3" w:rsidRPr="00BF013F" w:rsidRDefault="00EC05C3" w:rsidP="00EC05C3">
            <w:pPr>
              <w:tabs>
                <w:tab w:val="center" w:pos="4320"/>
                <w:tab w:val="right" w:pos="8640"/>
              </w:tabs>
              <w:spacing w:line="257" w:lineRule="auto"/>
              <w:jc w:val="both"/>
              <w:rPr>
                <w:rFonts w:asciiTheme="minorHAnsi" w:hAnsiTheme="minorHAnsi" w:cstheme="minorHAnsi"/>
                <w:color w:val="000000" w:themeColor="text1"/>
                <w:spacing w:val="-3"/>
                <w:sz w:val="18"/>
                <w:szCs w:val="18"/>
              </w:rPr>
            </w:pPr>
          </w:p>
          <w:p w14:paraId="0B36F0C5" w14:textId="77777777" w:rsidR="00EC05C3" w:rsidRPr="00BF013F" w:rsidRDefault="00EC05C3" w:rsidP="00EC05C3">
            <w:pPr>
              <w:spacing w:line="257" w:lineRule="auto"/>
              <w:jc w:val="both"/>
              <w:rPr>
                <w:rFonts w:asciiTheme="minorHAnsi" w:hAnsiTheme="minorHAnsi" w:cstheme="minorHAnsi"/>
                <w:spacing w:val="-3"/>
                <w:sz w:val="18"/>
                <w:szCs w:val="18"/>
              </w:rPr>
            </w:pPr>
            <w:r w:rsidRPr="00BF013F">
              <w:rPr>
                <w:rFonts w:asciiTheme="minorHAnsi" w:hAnsiTheme="minorHAnsi" w:cstheme="minorHAnsi"/>
                <w:sz w:val="18"/>
                <w:szCs w:val="18"/>
              </w:rPr>
              <w:t>In Tanzania, UN Women works with other UN agencies within one UN system for delivery as one, under the overarching United Nations Sustainable Development Cooperation Framework (UNSDCF)</w:t>
            </w:r>
            <w:r>
              <w:rPr>
                <w:rFonts w:asciiTheme="minorHAnsi" w:hAnsiTheme="minorHAnsi" w:cstheme="minorHAnsi"/>
                <w:sz w:val="18"/>
                <w:szCs w:val="18"/>
              </w:rPr>
              <w:t xml:space="preserve"> 2022-2027</w:t>
            </w:r>
            <w:r w:rsidRPr="00BF013F">
              <w:rPr>
                <w:rFonts w:asciiTheme="minorHAnsi" w:hAnsiTheme="minorHAnsi" w:cstheme="minorHAnsi"/>
                <w:sz w:val="18"/>
                <w:szCs w:val="18"/>
              </w:rPr>
              <w:t xml:space="preserve">, which is aligned with and contributes to Tanzania’s national priorities and commitments. As one of the UNSDCF outcomes, UN Women contributes to inclusive and gender-responsive economic growth by supporting outputs including: </w:t>
            </w:r>
            <w:r w:rsidRPr="00CD23B3">
              <w:rPr>
                <w:rFonts w:asciiTheme="minorHAnsi" w:hAnsiTheme="minorHAnsi" w:cstheme="minorHAnsi"/>
                <w:sz w:val="18"/>
                <w:szCs w:val="18"/>
              </w:rPr>
              <w:t>1):</w:t>
            </w:r>
            <w:r w:rsidRPr="00CD23B3">
              <w:rPr>
                <w:sz w:val="18"/>
                <w:szCs w:val="18"/>
              </w:rPr>
              <w:t xml:space="preserve"> MDAs, LGAs and private sector have enhanced technical capacity to develop and/or revise transformative, gender-responsive, inclusive, evidence-based policies, plans, strategies, and regulatory frameworks that address the needs of the MSMEs and Small holder farmers. II) Small holder farmers, particularly women and youth, have increased capacities to adopt innovative, climate resilient practices for increased and sustainable production, productivity, and commercialization of agricultural </w:t>
            </w:r>
            <w:r>
              <w:rPr>
                <w:sz w:val="18"/>
                <w:szCs w:val="18"/>
              </w:rPr>
              <w:t>commodities)</w:t>
            </w:r>
            <w:r>
              <w:t xml:space="preserve"> </w:t>
            </w:r>
            <w:r w:rsidRPr="00CD23B3">
              <w:rPr>
                <w:sz w:val="18"/>
                <w:szCs w:val="18"/>
              </w:rPr>
              <w:t>MDAs and LGAs have enhanced capacity to formulate, coordinate and monitor policies, regulations, strategies, and plans for improved gender responsive and inclusive management of natural resources</w:t>
            </w:r>
            <w:r>
              <w:rPr>
                <w:sz w:val="18"/>
                <w:szCs w:val="18"/>
              </w:rPr>
              <w:t xml:space="preserve"> and</w:t>
            </w:r>
            <w:r w:rsidRPr="00CD23B3">
              <w:rPr>
                <w:sz w:val="18"/>
                <w:szCs w:val="18"/>
              </w:rPr>
              <w:t xml:space="preserve"> climate change resilience</w:t>
            </w:r>
            <w:r>
              <w:rPr>
                <w:sz w:val="18"/>
                <w:szCs w:val="18"/>
              </w:rPr>
              <w:t>.</w:t>
            </w:r>
          </w:p>
          <w:p w14:paraId="55BF6C30" w14:textId="77777777" w:rsidR="00EC05C3" w:rsidRPr="00BF013F" w:rsidRDefault="00EC05C3" w:rsidP="00EC05C3">
            <w:pPr>
              <w:spacing w:line="257" w:lineRule="auto"/>
              <w:jc w:val="both"/>
              <w:rPr>
                <w:rFonts w:asciiTheme="minorHAnsi" w:hAnsiTheme="minorHAnsi" w:cstheme="minorHAnsi"/>
                <w:spacing w:val="-3"/>
                <w:sz w:val="18"/>
                <w:szCs w:val="18"/>
              </w:rPr>
            </w:pPr>
            <w:r w:rsidRPr="00BF013F">
              <w:rPr>
                <w:rFonts w:asciiTheme="minorHAnsi" w:hAnsiTheme="minorHAnsi" w:cstheme="minorHAnsi"/>
                <w:sz w:val="18"/>
                <w:szCs w:val="18"/>
              </w:rPr>
              <w:t xml:space="preserve"> </w:t>
            </w:r>
          </w:p>
          <w:p w14:paraId="2BA6573D" w14:textId="77777777" w:rsidR="00EC05C3" w:rsidRPr="00BF013F" w:rsidRDefault="00EC05C3" w:rsidP="00EC05C3">
            <w:pPr>
              <w:tabs>
                <w:tab w:val="center" w:pos="4320"/>
                <w:tab w:val="right" w:pos="8640"/>
              </w:tabs>
              <w:spacing w:line="257" w:lineRule="auto"/>
              <w:jc w:val="both"/>
              <w:rPr>
                <w:rFonts w:asciiTheme="minorHAnsi" w:hAnsiTheme="minorHAnsi" w:cstheme="minorHAnsi"/>
                <w:spacing w:val="-3"/>
                <w:sz w:val="18"/>
                <w:szCs w:val="18"/>
              </w:rPr>
            </w:pPr>
            <w:r w:rsidRPr="00BF013F">
              <w:rPr>
                <w:rFonts w:asciiTheme="minorHAnsi" w:hAnsiTheme="minorHAnsi" w:cstheme="minorHAnsi"/>
                <w:sz w:val="18"/>
                <w:szCs w:val="18"/>
              </w:rPr>
              <w:t xml:space="preserve">To contribute to delivering the UNSDCF and its aligned Strategic Note of UN Women Tanzania </w:t>
            </w:r>
            <w:r>
              <w:rPr>
                <w:rFonts w:asciiTheme="minorHAnsi" w:hAnsiTheme="minorHAnsi" w:cstheme="minorHAnsi"/>
                <w:sz w:val="18"/>
                <w:szCs w:val="18"/>
              </w:rPr>
              <w:t xml:space="preserve">, UN Women </w:t>
            </w:r>
            <w:r w:rsidRPr="00BF013F">
              <w:rPr>
                <w:rFonts w:asciiTheme="minorHAnsi" w:hAnsiTheme="minorHAnsi" w:cstheme="minorHAnsi"/>
                <w:sz w:val="18"/>
                <w:szCs w:val="18"/>
              </w:rPr>
              <w:t>is  implementing a 5-year Joint Programme, entitled “Accelerating Progress Towards Rural Women’s Economic Empowerment” (JP RWEE) Phase II</w:t>
            </w:r>
            <w:r w:rsidRPr="00BF013F">
              <w:rPr>
                <w:rFonts w:asciiTheme="minorHAnsi" w:hAnsiTheme="minorHAnsi" w:cstheme="minorHAnsi"/>
                <w:b/>
                <w:bCs/>
                <w:i/>
                <w:iCs/>
                <w:sz w:val="18"/>
                <w:szCs w:val="18"/>
              </w:rPr>
              <w:t xml:space="preserve"> </w:t>
            </w:r>
            <w:r w:rsidRPr="00BF013F">
              <w:rPr>
                <w:rFonts w:asciiTheme="minorHAnsi" w:hAnsiTheme="minorHAnsi" w:cstheme="minorHAnsi"/>
                <w:sz w:val="18"/>
                <w:szCs w:val="18"/>
              </w:rPr>
              <w:t xml:space="preserve">in partnership with WFP,FAO and IFAD in </w:t>
            </w:r>
            <w:r w:rsidRPr="0025608A">
              <w:rPr>
                <w:rFonts w:asciiTheme="minorHAnsi" w:hAnsiTheme="minorHAnsi" w:cstheme="minorHAnsi"/>
                <w:sz w:val="18"/>
                <w:szCs w:val="18"/>
              </w:rPr>
              <w:t>Kusini</w:t>
            </w:r>
            <w:r>
              <w:rPr>
                <w:rFonts w:asciiTheme="minorHAnsi" w:hAnsiTheme="minorHAnsi" w:cstheme="minorHAnsi"/>
                <w:sz w:val="18"/>
                <w:szCs w:val="18"/>
              </w:rPr>
              <w:t xml:space="preserve"> </w:t>
            </w:r>
            <w:r w:rsidRPr="0025608A">
              <w:rPr>
                <w:rFonts w:asciiTheme="minorHAnsi" w:hAnsiTheme="minorHAnsi" w:cstheme="minorHAnsi"/>
                <w:sz w:val="18"/>
                <w:szCs w:val="18"/>
              </w:rPr>
              <w:t xml:space="preserve">Unguja </w:t>
            </w:r>
            <w:r>
              <w:rPr>
                <w:rFonts w:asciiTheme="minorHAnsi" w:hAnsiTheme="minorHAnsi" w:cstheme="minorHAnsi"/>
                <w:sz w:val="18"/>
                <w:szCs w:val="18"/>
              </w:rPr>
              <w:t>Region</w:t>
            </w:r>
            <w:r w:rsidRPr="0025608A">
              <w:rPr>
                <w:rFonts w:asciiTheme="minorHAnsi" w:hAnsiTheme="minorHAnsi" w:cstheme="minorHAnsi"/>
                <w:sz w:val="18"/>
                <w:szCs w:val="18"/>
              </w:rPr>
              <w:t xml:space="preserve"> in Zanzibar</w:t>
            </w:r>
            <w:r w:rsidRPr="00BF013F">
              <w:rPr>
                <w:rFonts w:asciiTheme="minorHAnsi" w:hAnsiTheme="minorHAnsi" w:cstheme="minorHAnsi"/>
                <w:b/>
                <w:bCs/>
                <w:i/>
                <w:iCs/>
                <w:sz w:val="18"/>
                <w:szCs w:val="18"/>
              </w:rPr>
              <w:t xml:space="preserve"> </w:t>
            </w:r>
            <w:r w:rsidRPr="00BF013F">
              <w:rPr>
                <w:rFonts w:asciiTheme="minorHAnsi" w:hAnsiTheme="minorHAnsi" w:cstheme="minorHAnsi"/>
                <w:sz w:val="18"/>
                <w:szCs w:val="18"/>
              </w:rPr>
              <w:t xml:space="preserve">with support from Sweden and Norway programme’s overarching goal is to </w:t>
            </w:r>
            <w:r>
              <w:rPr>
                <w:rFonts w:asciiTheme="minorHAnsi" w:hAnsiTheme="minorHAnsi" w:cstheme="minorHAnsi"/>
                <w:sz w:val="18"/>
                <w:szCs w:val="18"/>
              </w:rPr>
              <w:t>s</w:t>
            </w:r>
            <w:r w:rsidRPr="00BF013F">
              <w:rPr>
                <w:rFonts w:asciiTheme="minorHAnsi" w:hAnsiTheme="minorHAnsi" w:cstheme="minorHAnsi"/>
                <w:sz w:val="18"/>
                <w:szCs w:val="18"/>
              </w:rPr>
              <w:t xml:space="preserve">ecure </w:t>
            </w:r>
            <w:r>
              <w:rPr>
                <w:rFonts w:asciiTheme="minorHAnsi" w:hAnsiTheme="minorHAnsi" w:cstheme="minorHAnsi"/>
                <w:sz w:val="18"/>
                <w:szCs w:val="18"/>
              </w:rPr>
              <w:t>r</w:t>
            </w:r>
            <w:r w:rsidRPr="00BF013F">
              <w:rPr>
                <w:rFonts w:asciiTheme="minorHAnsi" w:hAnsiTheme="minorHAnsi" w:cstheme="minorHAnsi"/>
                <w:sz w:val="18"/>
                <w:szCs w:val="18"/>
              </w:rPr>
              <w:t>ural women’s livelihoods, rights and resilience in the context of sustainable development, Agenda 2030 and the SDGs.</w:t>
            </w:r>
          </w:p>
          <w:p w14:paraId="276D84EC" w14:textId="77777777" w:rsidR="00EC05C3" w:rsidRPr="00BF013F" w:rsidRDefault="00EC05C3" w:rsidP="00EC05C3">
            <w:pPr>
              <w:tabs>
                <w:tab w:val="left" w:pos="9954"/>
              </w:tabs>
              <w:spacing w:line="257" w:lineRule="auto"/>
              <w:jc w:val="both"/>
              <w:rPr>
                <w:rFonts w:asciiTheme="minorHAnsi" w:hAnsiTheme="minorHAnsi" w:cstheme="minorHAnsi"/>
                <w:spacing w:val="-3"/>
                <w:sz w:val="18"/>
                <w:szCs w:val="18"/>
              </w:rPr>
            </w:pPr>
            <w:r w:rsidRPr="00BF013F">
              <w:rPr>
                <w:rFonts w:asciiTheme="minorHAnsi" w:hAnsiTheme="minorHAnsi" w:cstheme="minorHAnsi"/>
                <w:sz w:val="18"/>
                <w:szCs w:val="18"/>
              </w:rPr>
              <w:t xml:space="preserve"> </w:t>
            </w:r>
          </w:p>
          <w:p w14:paraId="2F910955" w14:textId="77777777" w:rsidR="00EC05C3" w:rsidRPr="00BF013F" w:rsidRDefault="00EC05C3" w:rsidP="00EC05C3">
            <w:pPr>
              <w:jc w:val="both"/>
              <w:rPr>
                <w:rFonts w:asciiTheme="minorHAnsi" w:hAnsiTheme="minorHAnsi" w:cstheme="minorHAnsi"/>
                <w:spacing w:val="-3"/>
                <w:sz w:val="18"/>
                <w:szCs w:val="18"/>
              </w:rPr>
            </w:pPr>
            <w:r w:rsidRPr="00BF013F">
              <w:rPr>
                <w:rFonts w:asciiTheme="minorHAnsi" w:hAnsiTheme="minorHAnsi" w:cstheme="minorHAnsi"/>
                <w:color w:val="000000" w:themeColor="text1"/>
                <w:sz w:val="18"/>
                <w:szCs w:val="18"/>
                <w:lang w:val="en-IE"/>
              </w:rPr>
              <w:t>Tanzania has ratified various international and national instruments that aim to guarantee gender equality and to empower women and girls. These</w:t>
            </w:r>
            <w:r w:rsidRPr="00BF013F">
              <w:rPr>
                <w:rFonts w:asciiTheme="minorHAnsi" w:hAnsiTheme="minorHAnsi" w:cstheme="minorHAnsi"/>
                <w:color w:val="000000" w:themeColor="text1"/>
                <w:sz w:val="18"/>
                <w:szCs w:val="18"/>
              </w:rPr>
              <w:t xml:space="preserve"> include the Tanzania Development Vision 2025, National Five-Year Development Plan 2016/17–2021/22, the Third National Five-Year Development Plan (FYDP III 2021/22 – 2025/26) and</w:t>
            </w:r>
            <w:r>
              <w:rPr>
                <w:rFonts w:asciiTheme="minorHAnsi" w:hAnsiTheme="minorHAnsi" w:cstheme="minorHAnsi"/>
                <w:color w:val="000000" w:themeColor="text1"/>
                <w:sz w:val="18"/>
                <w:szCs w:val="18"/>
              </w:rPr>
              <w:t xml:space="preserve"> </w:t>
            </w:r>
            <w:r w:rsidRPr="00BF013F">
              <w:rPr>
                <w:rFonts w:asciiTheme="minorHAnsi" w:hAnsiTheme="minorHAnsi" w:cstheme="minorHAnsi"/>
                <w:color w:val="000000" w:themeColor="text1"/>
                <w:sz w:val="18"/>
                <w:szCs w:val="18"/>
              </w:rPr>
              <w:t>the</w:t>
            </w:r>
            <w:r w:rsidRPr="00BF013F">
              <w:rPr>
                <w:rFonts w:asciiTheme="minorHAnsi" w:hAnsiTheme="minorHAnsi" w:cstheme="minorHAnsi"/>
                <w:sz w:val="18"/>
                <w:szCs w:val="18"/>
              </w:rPr>
              <w:t xml:space="preserve"> Zanzibar Development Plan (ZADEP) 2021-2026.</w:t>
            </w:r>
          </w:p>
          <w:p w14:paraId="6A1FD32D" w14:textId="77777777" w:rsidR="00EC05C3" w:rsidRPr="00BF013F" w:rsidRDefault="00EC05C3" w:rsidP="00EC05C3">
            <w:pPr>
              <w:jc w:val="both"/>
              <w:rPr>
                <w:rFonts w:asciiTheme="minorHAnsi" w:hAnsiTheme="minorHAnsi" w:cstheme="minorHAnsi"/>
                <w:spacing w:val="-3"/>
                <w:sz w:val="18"/>
                <w:szCs w:val="18"/>
              </w:rPr>
            </w:pPr>
          </w:p>
          <w:p w14:paraId="61F54242" w14:textId="77777777" w:rsidR="00EC05C3" w:rsidRDefault="00EC05C3" w:rsidP="00EC05C3">
            <w:pPr>
              <w:spacing w:line="276" w:lineRule="auto"/>
              <w:jc w:val="both"/>
              <w:rPr>
                <w:sz w:val="18"/>
                <w:szCs w:val="18"/>
              </w:rPr>
            </w:pPr>
            <w:r w:rsidRPr="00BF013F">
              <w:rPr>
                <w:rFonts w:asciiTheme="minorHAnsi" w:hAnsiTheme="minorHAnsi" w:cstheme="minorHAnsi"/>
                <w:sz w:val="18"/>
                <w:szCs w:val="18"/>
              </w:rPr>
              <w:t xml:space="preserve">Generally, there has been good progress in the implementation of these policies and strategies, resulting in significant improvement in some key national indicators.  In 2020, Tanzania was classified as a lower middle-income country by the World Bank, five years ahead of the planned target.  However, despite the existence of these policies, women remain excluded from key decision-making processes and societal norms continue to inhibit the realisation of women’s rights. </w:t>
            </w:r>
            <w:r w:rsidRPr="00BF013F">
              <w:rPr>
                <w:rFonts w:asciiTheme="minorHAnsi" w:hAnsiTheme="minorHAnsi" w:cstheme="minorHAnsi"/>
                <w:color w:val="000000" w:themeColor="text1"/>
                <w:sz w:val="18"/>
                <w:szCs w:val="18"/>
              </w:rPr>
              <w:t>According to the 2022, Social Institutions and Gender Index (SIGI) Country Report for Tanzania; discriminatory social institutions, formal and informal laws, social norms, and practices that restrict women’s and girls’ access to rights, justice, and empowerment opportunities are at the heart of the inequalities faced by women and girls. Discrimination both at the family and community level is more pronounced in rural areas than in urban settings. Levels of discrimination against women and girls are more acute in rural than urban areas</w:t>
            </w:r>
            <w:r>
              <w:rPr>
                <w:rFonts w:asciiTheme="minorHAnsi" w:hAnsiTheme="minorHAnsi" w:cstheme="minorHAnsi"/>
                <w:color w:val="000000" w:themeColor="text1"/>
                <w:sz w:val="18"/>
                <w:szCs w:val="18"/>
              </w:rPr>
              <w:t xml:space="preserve"> </w:t>
            </w:r>
            <w:r w:rsidRPr="00BF013F">
              <w:rPr>
                <w:rFonts w:asciiTheme="minorHAnsi" w:hAnsiTheme="minorHAnsi" w:cstheme="minorHAnsi"/>
                <w:color w:val="000000" w:themeColor="text1"/>
                <w:sz w:val="18"/>
                <w:szCs w:val="18"/>
              </w:rPr>
              <w:t>due to several issues including, limited access to productive resources such as agricultural land, financial services, time poverty due to disproportionate amount of unpaid and domestic work, limited value addition capacities, limited voices, agency and leadership in various socio-economic entities.</w:t>
            </w:r>
            <w:r w:rsidRPr="00BF013F">
              <w:rPr>
                <w:rFonts w:asciiTheme="minorHAnsi" w:eastAsia="Cambria" w:hAnsiTheme="minorHAnsi" w:cstheme="minorHAnsi"/>
                <w:sz w:val="18"/>
                <w:szCs w:val="18"/>
              </w:rPr>
              <w:t xml:space="preserve"> </w:t>
            </w:r>
            <w:r w:rsidRPr="006310BB">
              <w:rPr>
                <w:sz w:val="18"/>
                <w:szCs w:val="18"/>
              </w:rPr>
              <w:t>At the national level, women spend on average 3.1 times more time on unpaid care and domestic tasks than men – while men spend on average 1.4 hours per day on unpaid care and domestic tasks</w:t>
            </w:r>
            <w:r>
              <w:rPr>
                <w:sz w:val="18"/>
                <w:szCs w:val="18"/>
              </w:rPr>
              <w:t>.</w:t>
            </w:r>
          </w:p>
          <w:p w14:paraId="18FBC0CF" w14:textId="77777777" w:rsidR="00EC05C3" w:rsidRPr="006310BB" w:rsidRDefault="00EC05C3" w:rsidP="00EC05C3">
            <w:pPr>
              <w:spacing w:line="276" w:lineRule="auto"/>
              <w:jc w:val="both"/>
              <w:rPr>
                <w:rFonts w:asciiTheme="minorHAnsi" w:hAnsiTheme="minorHAnsi" w:cstheme="minorHAnsi"/>
                <w:color w:val="000000" w:themeColor="text1"/>
                <w:spacing w:val="-3"/>
                <w:sz w:val="18"/>
                <w:szCs w:val="18"/>
              </w:rPr>
            </w:pPr>
          </w:p>
          <w:p w14:paraId="0D208F15" w14:textId="77777777" w:rsidR="00EC05C3" w:rsidRPr="00BF013F" w:rsidRDefault="00EC05C3" w:rsidP="00EC05C3">
            <w:pPr>
              <w:spacing w:line="276" w:lineRule="auto"/>
              <w:jc w:val="both"/>
              <w:rPr>
                <w:rFonts w:asciiTheme="minorHAnsi" w:eastAsia="Cambria" w:hAnsiTheme="minorHAnsi" w:cstheme="minorHAnsi"/>
                <w:spacing w:val="-3"/>
                <w:sz w:val="18"/>
                <w:szCs w:val="18"/>
              </w:rPr>
            </w:pPr>
            <w:r w:rsidRPr="00BF013F">
              <w:rPr>
                <w:rFonts w:asciiTheme="minorHAnsi" w:hAnsiTheme="minorHAnsi" w:cstheme="minorHAnsi"/>
                <w:sz w:val="18"/>
                <w:szCs w:val="18"/>
              </w:rPr>
              <w:t xml:space="preserve">Women constitute 41% of all workers in Zanzibar. Sector-wise, Agriculture, Forestry and Fishery is the largest employer of women with 36% of women employed in the sector. While being the largest employer, the Agriculture, Forestry and Fishery sector also has the poorest economic indicators. Furthermore, women in the sector earn less than 30% of what men earned (ILFS 2014). </w:t>
            </w:r>
            <w:r w:rsidRPr="00BF013F">
              <w:rPr>
                <w:rFonts w:asciiTheme="minorHAnsi" w:eastAsia="Cambria" w:hAnsiTheme="minorHAnsi" w:cstheme="minorHAnsi"/>
                <w:sz w:val="18"/>
                <w:szCs w:val="18"/>
              </w:rPr>
              <w:t xml:space="preserve">Seaweed farming is the main component of aquaculture in Zanzibar, with 80 percent of seaweed farmers being women. </w:t>
            </w:r>
          </w:p>
          <w:p w14:paraId="351DCFDA" w14:textId="77777777" w:rsidR="00EC05C3" w:rsidRPr="00BF013F" w:rsidRDefault="00EC05C3" w:rsidP="00EC05C3">
            <w:pPr>
              <w:jc w:val="both"/>
              <w:rPr>
                <w:rFonts w:asciiTheme="minorHAnsi" w:hAnsiTheme="minorHAnsi" w:cstheme="minorHAnsi"/>
                <w:spacing w:val="-3"/>
                <w:sz w:val="18"/>
                <w:szCs w:val="18"/>
              </w:rPr>
            </w:pPr>
          </w:p>
          <w:p w14:paraId="53BBB303" w14:textId="77777777" w:rsidR="00EC05C3" w:rsidRPr="006310BB" w:rsidRDefault="00EC05C3" w:rsidP="00EC05C3">
            <w:pPr>
              <w:jc w:val="both"/>
              <w:rPr>
                <w:rFonts w:asciiTheme="minorHAnsi" w:eastAsiaTheme="minorEastAsia" w:hAnsiTheme="minorHAnsi" w:cstheme="minorHAnsi"/>
                <w:sz w:val="18"/>
                <w:szCs w:val="18"/>
              </w:rPr>
            </w:pPr>
            <w:r>
              <w:rPr>
                <w:rFonts w:asciiTheme="minorHAnsi" w:eastAsia="Cambria" w:hAnsiTheme="minorHAnsi" w:cstheme="minorHAnsi"/>
                <w:sz w:val="18"/>
                <w:szCs w:val="18"/>
              </w:rPr>
              <w:t xml:space="preserve">Furthermore, </w:t>
            </w:r>
            <w:r w:rsidRPr="00BF013F">
              <w:rPr>
                <w:rFonts w:asciiTheme="minorHAnsi" w:eastAsia="Cambria" w:hAnsiTheme="minorHAnsi" w:cstheme="minorHAnsi"/>
                <w:sz w:val="18"/>
                <w:szCs w:val="18"/>
              </w:rPr>
              <w:t xml:space="preserve">In Zanzibar, the poverty rate in male-headed households declined by almost 6 percentage points in recent years, from 30.5 in 2014/15 to 24.4 in 2019/20, while the poverty rate for female-headed households remained the same </w:t>
            </w:r>
            <w:r w:rsidRPr="00BF013F">
              <w:rPr>
                <w:rFonts w:asciiTheme="minorHAnsi" w:eastAsia="Cambria" w:hAnsiTheme="minorHAnsi" w:cstheme="minorHAnsi"/>
                <w:sz w:val="18"/>
                <w:szCs w:val="18"/>
              </w:rPr>
              <w:lastRenderedPageBreak/>
              <w:t xml:space="preserve">(30.2) within the same period. </w:t>
            </w:r>
            <w:r w:rsidRPr="00BF013F">
              <w:rPr>
                <w:rFonts w:asciiTheme="minorHAnsi" w:eastAsiaTheme="minorEastAsia" w:hAnsiTheme="minorHAnsi" w:cstheme="minorHAnsi"/>
                <w:sz w:val="18"/>
                <w:szCs w:val="18"/>
              </w:rPr>
              <w:t>C</w:t>
            </w:r>
            <w:r w:rsidRPr="00BF013F">
              <w:rPr>
                <w:rFonts w:asciiTheme="minorHAnsi" w:eastAsiaTheme="minorEastAsia" w:hAnsiTheme="minorHAnsi" w:cstheme="minorHAnsi"/>
                <w:color w:val="000000" w:themeColor="text1"/>
                <w:sz w:val="18"/>
                <w:szCs w:val="18"/>
              </w:rPr>
              <w:t xml:space="preserve">limate change impacts disproportionately affect women due to their reduced access to agricultural resources and inputs, lack of decision-making authority, and consequent weak adaptation strategies. </w:t>
            </w:r>
          </w:p>
          <w:p w14:paraId="62CF6B9B" w14:textId="77777777" w:rsidR="00EC05C3" w:rsidRPr="00BF013F" w:rsidRDefault="00EC05C3" w:rsidP="00EC05C3">
            <w:pPr>
              <w:tabs>
                <w:tab w:val="center" w:pos="4320"/>
                <w:tab w:val="right" w:pos="8640"/>
              </w:tabs>
              <w:spacing w:line="257" w:lineRule="auto"/>
              <w:jc w:val="both"/>
              <w:rPr>
                <w:rFonts w:asciiTheme="minorHAnsi" w:hAnsiTheme="minorHAnsi" w:cstheme="minorHAnsi"/>
                <w:color w:val="000000" w:themeColor="text1"/>
                <w:sz w:val="18"/>
                <w:szCs w:val="18"/>
              </w:rPr>
            </w:pPr>
          </w:p>
          <w:p w14:paraId="4A5FFA44" w14:textId="77777777" w:rsidR="00EC05C3" w:rsidRDefault="00EC05C3" w:rsidP="00EC05C3">
            <w:pPr>
              <w:spacing w:line="264" w:lineRule="auto"/>
              <w:jc w:val="both"/>
              <w:rPr>
                <w:rFonts w:asciiTheme="minorHAnsi" w:eastAsiaTheme="minorEastAsia" w:hAnsiTheme="minorHAnsi" w:cstheme="minorHAnsi"/>
                <w:sz w:val="18"/>
                <w:szCs w:val="18"/>
              </w:rPr>
            </w:pPr>
            <w:r w:rsidRPr="00BF013F">
              <w:rPr>
                <w:rFonts w:asciiTheme="minorHAnsi" w:eastAsiaTheme="minorEastAsia" w:hAnsiTheme="minorHAnsi" w:cstheme="minorHAnsi"/>
                <w:sz w:val="18"/>
                <w:szCs w:val="18"/>
              </w:rPr>
              <w:t xml:space="preserve">Low representation of women in leadership denies women the opportunity to decide and plan on critical issues affecting their lives and livelihoods. </w:t>
            </w:r>
          </w:p>
          <w:p w14:paraId="5F10DE30" w14:textId="77777777" w:rsidR="00EC05C3" w:rsidRDefault="00EC05C3" w:rsidP="00EC05C3">
            <w:pPr>
              <w:spacing w:line="264" w:lineRule="auto"/>
              <w:jc w:val="both"/>
              <w:rPr>
                <w:rFonts w:asciiTheme="minorHAnsi" w:eastAsiaTheme="minorEastAsia" w:hAnsiTheme="minorHAnsi" w:cstheme="minorHAnsi"/>
                <w:sz w:val="18"/>
                <w:szCs w:val="18"/>
              </w:rPr>
            </w:pPr>
          </w:p>
          <w:p w14:paraId="2528CF53" w14:textId="77777777" w:rsidR="00EC05C3" w:rsidRPr="00BF013F" w:rsidRDefault="00EC05C3" w:rsidP="00EC05C3">
            <w:pPr>
              <w:spacing w:line="264" w:lineRule="auto"/>
              <w:jc w:val="both"/>
              <w:rPr>
                <w:rFonts w:asciiTheme="minorHAnsi" w:hAnsiTheme="minorHAnsi" w:cstheme="minorHAnsi"/>
                <w:sz w:val="18"/>
                <w:szCs w:val="18"/>
              </w:rPr>
            </w:pPr>
            <w:r w:rsidRPr="00BF013F">
              <w:rPr>
                <w:rFonts w:asciiTheme="minorHAnsi" w:hAnsiTheme="minorHAnsi" w:cstheme="minorHAnsi"/>
                <w:sz w:val="18"/>
                <w:szCs w:val="18"/>
              </w:rPr>
              <w:t>Zanzibar has recently embraced the Blue Economy (BE) development pathway to meet poverty reduction, employment generation, growth and exports, and food and energy security goals</w:t>
            </w:r>
            <w:r>
              <w:rPr>
                <w:rFonts w:asciiTheme="minorHAnsi" w:hAnsiTheme="minorHAnsi" w:cstheme="minorHAnsi"/>
                <w:sz w:val="18"/>
                <w:szCs w:val="18"/>
              </w:rPr>
              <w:t>.</w:t>
            </w:r>
            <w:r w:rsidRPr="00BF013F">
              <w:rPr>
                <w:rFonts w:asciiTheme="minorHAnsi" w:hAnsiTheme="minorHAnsi" w:cstheme="minorHAnsi"/>
                <w:sz w:val="18"/>
                <w:szCs w:val="18"/>
              </w:rPr>
              <w:t xml:space="preserve"> Blue Economy development could provide positive opportunities but without policy and implementation safeguards, women are likely to be further marginalized due to their vulnerability compounded by the competitive use of resources by industries within the blue economy sectors and by climate change.</w:t>
            </w:r>
          </w:p>
          <w:p w14:paraId="29A66E9B" w14:textId="77777777" w:rsidR="00EC05C3" w:rsidRPr="006310BB" w:rsidRDefault="00EC05C3" w:rsidP="00EC05C3">
            <w:pPr>
              <w:tabs>
                <w:tab w:val="center" w:pos="4320"/>
                <w:tab w:val="right" w:pos="8640"/>
              </w:tabs>
              <w:jc w:val="both"/>
              <w:rPr>
                <w:rFonts w:asciiTheme="minorHAnsi" w:eastAsiaTheme="minorEastAsia" w:hAnsiTheme="minorHAnsi" w:cstheme="minorHAnsi"/>
                <w:color w:val="000000" w:themeColor="text1"/>
                <w:sz w:val="18"/>
                <w:szCs w:val="18"/>
              </w:rPr>
            </w:pPr>
            <w:r w:rsidRPr="00BF013F">
              <w:rPr>
                <w:rFonts w:asciiTheme="minorHAnsi" w:eastAsiaTheme="minorEastAsia" w:hAnsiTheme="minorHAnsi" w:cstheme="minorHAnsi"/>
                <w:sz w:val="18"/>
                <w:szCs w:val="18"/>
              </w:rPr>
              <w:t xml:space="preserve"> </w:t>
            </w:r>
          </w:p>
          <w:p w14:paraId="70EE06C6" w14:textId="77777777" w:rsidR="00EC05C3" w:rsidRPr="00BF013F" w:rsidRDefault="00EC05C3" w:rsidP="00EC05C3">
            <w:pPr>
              <w:tabs>
                <w:tab w:val="center" w:pos="4320"/>
                <w:tab w:val="right" w:pos="8640"/>
              </w:tabs>
              <w:jc w:val="both"/>
              <w:rPr>
                <w:rFonts w:asciiTheme="minorHAnsi" w:hAnsiTheme="minorHAnsi" w:cstheme="minorHAnsi"/>
                <w:b/>
                <w:sz w:val="18"/>
                <w:szCs w:val="18"/>
              </w:rPr>
            </w:pPr>
            <w:r>
              <w:rPr>
                <w:rFonts w:asciiTheme="minorHAnsi" w:eastAsiaTheme="minorEastAsia" w:hAnsiTheme="minorHAnsi" w:cstheme="minorHAnsi"/>
                <w:sz w:val="18"/>
                <w:szCs w:val="18"/>
                <w:lang w:eastAsia="ko-KR"/>
              </w:rPr>
              <w:t xml:space="preserve">The UN Joint programme </w:t>
            </w:r>
            <w:r w:rsidRPr="00BF013F">
              <w:rPr>
                <w:rFonts w:asciiTheme="minorHAnsi" w:eastAsiaTheme="minorEastAsia" w:hAnsiTheme="minorHAnsi" w:cstheme="minorHAnsi"/>
                <w:b/>
                <w:bCs/>
                <w:sz w:val="18"/>
                <w:szCs w:val="18"/>
                <w:lang w:eastAsia="ko-KR"/>
              </w:rPr>
              <w:t>“</w:t>
            </w:r>
            <w:r w:rsidRPr="00B75083">
              <w:rPr>
                <w:rFonts w:asciiTheme="minorHAnsi" w:eastAsiaTheme="minorEastAsia" w:hAnsiTheme="minorHAnsi" w:cstheme="minorHAnsi"/>
                <w:sz w:val="18"/>
                <w:szCs w:val="18"/>
                <w:lang w:eastAsia="ko-KR"/>
              </w:rPr>
              <w:t xml:space="preserve">Accelerating Progress Towards Rural Women’s Economic Empowerment” </w:t>
            </w:r>
            <w:r>
              <w:rPr>
                <w:rFonts w:asciiTheme="minorHAnsi" w:hAnsiTheme="minorHAnsi" w:cstheme="minorHAnsi"/>
                <w:sz w:val="18"/>
                <w:szCs w:val="18"/>
              </w:rPr>
              <w:t>will</w:t>
            </w:r>
            <w:r w:rsidRPr="00B75083">
              <w:rPr>
                <w:rFonts w:asciiTheme="minorHAnsi" w:hAnsiTheme="minorHAnsi" w:cstheme="minorHAnsi"/>
                <w:sz w:val="18"/>
                <w:szCs w:val="18"/>
              </w:rPr>
              <w:t xml:space="preserve"> be implemented by UN Women and other UN </w:t>
            </w:r>
            <w:r>
              <w:rPr>
                <w:rFonts w:asciiTheme="minorHAnsi" w:hAnsiTheme="minorHAnsi" w:cstheme="minorHAnsi"/>
                <w:sz w:val="18"/>
                <w:szCs w:val="18"/>
              </w:rPr>
              <w:t>A</w:t>
            </w:r>
            <w:r w:rsidRPr="00B75083">
              <w:rPr>
                <w:rFonts w:asciiTheme="minorHAnsi" w:hAnsiTheme="minorHAnsi" w:cstheme="minorHAnsi"/>
                <w:sz w:val="18"/>
                <w:szCs w:val="18"/>
              </w:rPr>
              <w:t xml:space="preserve">gencies in collaboration with </w:t>
            </w:r>
            <w:r w:rsidRPr="00B75083">
              <w:rPr>
                <w:rFonts w:asciiTheme="minorHAnsi" w:eastAsiaTheme="minorEastAsia" w:hAnsiTheme="minorHAnsi" w:cstheme="minorHAnsi"/>
                <w:sz w:val="18"/>
                <w:szCs w:val="18"/>
                <w:lang w:val="en-US"/>
              </w:rPr>
              <w:t xml:space="preserve">the Government and respective local government authorities. The programme targets </w:t>
            </w:r>
            <w:r>
              <w:rPr>
                <w:rFonts w:asciiTheme="minorHAnsi" w:eastAsiaTheme="minorEastAsia" w:hAnsiTheme="minorHAnsi" w:cstheme="minorHAnsi"/>
                <w:sz w:val="18"/>
                <w:szCs w:val="18"/>
                <w:lang w:val="en-US"/>
              </w:rPr>
              <w:t xml:space="preserve">1000 as direct and 4000 indirect rural women, men and youth beneficiaries in </w:t>
            </w:r>
            <w:r w:rsidRPr="00B75083">
              <w:rPr>
                <w:rFonts w:asciiTheme="minorHAnsi" w:eastAsiaTheme="minorEastAsia" w:hAnsiTheme="minorHAnsi" w:cstheme="minorHAnsi"/>
                <w:sz w:val="18"/>
                <w:szCs w:val="18"/>
                <w:lang w:val="en-US"/>
              </w:rPr>
              <w:t xml:space="preserve">seaweed and horticulture </w:t>
            </w:r>
            <w:r>
              <w:rPr>
                <w:rFonts w:asciiTheme="minorHAnsi" w:eastAsiaTheme="minorEastAsia" w:hAnsiTheme="minorHAnsi" w:cstheme="minorHAnsi"/>
                <w:sz w:val="18"/>
                <w:szCs w:val="18"/>
                <w:lang w:val="en-US"/>
              </w:rPr>
              <w:t xml:space="preserve">value chains in Zanzibar. </w:t>
            </w:r>
          </w:p>
          <w:p w14:paraId="4FD9BC8B" w14:textId="77777777" w:rsidR="00EC05C3" w:rsidRPr="0056586D" w:rsidRDefault="00EC05C3" w:rsidP="00EC05C3">
            <w:pPr>
              <w:tabs>
                <w:tab w:val="center" w:pos="4320"/>
                <w:tab w:val="right" w:pos="8640"/>
              </w:tabs>
              <w:ind w:left="700"/>
              <w:jc w:val="both"/>
              <w:rPr>
                <w:rFonts w:asciiTheme="minorHAnsi" w:eastAsia="Times New Roman" w:hAnsiTheme="minorHAnsi" w:cstheme="minorHAnsi"/>
                <w:color w:val="000000"/>
                <w:spacing w:val="-3"/>
                <w:sz w:val="18"/>
                <w:szCs w:val="18"/>
                <w:lang w:eastAsia="en-GB"/>
              </w:rPr>
            </w:pPr>
          </w:p>
          <w:p w14:paraId="354B2B40" w14:textId="17E71A86" w:rsidR="00BF0379" w:rsidRPr="00EC05C3" w:rsidRDefault="00D45B16" w:rsidP="002726C0">
            <w:pPr>
              <w:pStyle w:val="ListParagraph"/>
              <w:numPr>
                <w:ilvl w:val="1"/>
                <w:numId w:val="1"/>
              </w:numPr>
              <w:ind w:left="700"/>
              <w:jc w:val="both"/>
              <w:rPr>
                <w:lang w:eastAsia="en-GB"/>
              </w:rPr>
            </w:pPr>
            <w:r w:rsidRPr="0056586D">
              <w:rPr>
                <w:rFonts w:asciiTheme="minorHAnsi" w:eastAsia="Times New Roman" w:hAnsiTheme="minorHAnsi" w:cstheme="minorHAnsi"/>
                <w:color w:val="000000"/>
                <w:spacing w:val="-3"/>
                <w:sz w:val="18"/>
                <w:szCs w:val="18"/>
                <w:lang w:eastAsia="en-GB"/>
              </w:rPr>
              <w:t xml:space="preserve">General </w:t>
            </w:r>
            <w:r w:rsidR="00BB0779">
              <w:rPr>
                <w:rFonts w:asciiTheme="minorHAnsi" w:eastAsia="Times New Roman" w:hAnsiTheme="minorHAnsi" w:cstheme="minorHAnsi"/>
                <w:color w:val="000000"/>
                <w:spacing w:val="-3"/>
                <w:sz w:val="18"/>
                <w:szCs w:val="18"/>
                <w:lang w:eastAsia="en-GB"/>
              </w:rPr>
              <w:t>o</w:t>
            </w:r>
            <w:r w:rsidRPr="0056586D">
              <w:rPr>
                <w:rFonts w:asciiTheme="minorHAnsi" w:eastAsia="Times New Roman" w:hAnsiTheme="minorHAnsi" w:cstheme="minorHAnsi"/>
                <w:color w:val="000000"/>
                <w:spacing w:val="-3"/>
                <w:sz w:val="18"/>
                <w:szCs w:val="18"/>
                <w:lang w:eastAsia="en-GB"/>
              </w:rPr>
              <w:t>verview of services required/results</w:t>
            </w:r>
            <w:r w:rsidR="00A035E0">
              <w:rPr>
                <w:rFonts w:asciiTheme="minorHAnsi" w:eastAsia="Times New Roman" w:hAnsiTheme="minorHAnsi" w:cstheme="minorHAnsi"/>
                <w:color w:val="000000"/>
                <w:spacing w:val="-3"/>
                <w:sz w:val="18"/>
                <w:szCs w:val="18"/>
                <w:lang w:eastAsia="en-GB"/>
              </w:rPr>
              <w:t xml:space="preserve"> </w:t>
            </w:r>
          </w:p>
          <w:p w14:paraId="2050342A" w14:textId="77777777" w:rsidR="00EC05C3" w:rsidRPr="00BF013F" w:rsidRDefault="00EC05C3" w:rsidP="00EC05C3">
            <w:pPr>
              <w:tabs>
                <w:tab w:val="center" w:pos="4320"/>
                <w:tab w:val="right" w:pos="8640"/>
              </w:tabs>
              <w:jc w:val="both"/>
              <w:rPr>
                <w:rFonts w:asciiTheme="minorHAnsi" w:eastAsiaTheme="majorEastAsia" w:hAnsiTheme="minorHAnsi" w:cstheme="minorHAnsi"/>
                <w:b/>
                <w:bCs/>
                <w:sz w:val="18"/>
                <w:szCs w:val="18"/>
              </w:rPr>
            </w:pPr>
            <w:r w:rsidRPr="00BF013F">
              <w:rPr>
                <w:rFonts w:asciiTheme="minorHAnsi" w:hAnsiTheme="minorHAnsi" w:cstheme="minorHAnsi"/>
                <w:sz w:val="18"/>
                <w:szCs w:val="18"/>
                <w:lang w:val="en-AU"/>
              </w:rPr>
              <w:t xml:space="preserve">The overall </w:t>
            </w:r>
            <w:r w:rsidRPr="00BF013F">
              <w:rPr>
                <w:rFonts w:asciiTheme="minorHAnsi" w:hAnsiTheme="minorHAnsi" w:cstheme="minorHAnsi"/>
                <w:sz w:val="18"/>
                <w:szCs w:val="18"/>
              </w:rPr>
              <w:t xml:space="preserve">goal is to </w:t>
            </w:r>
            <w:r>
              <w:rPr>
                <w:rFonts w:asciiTheme="minorHAnsi" w:hAnsiTheme="minorHAnsi" w:cstheme="minorHAnsi"/>
                <w:b/>
                <w:bCs/>
                <w:sz w:val="18"/>
                <w:szCs w:val="18"/>
              </w:rPr>
              <w:t>s</w:t>
            </w:r>
            <w:r w:rsidRPr="00BF013F">
              <w:rPr>
                <w:rFonts w:asciiTheme="minorHAnsi" w:hAnsiTheme="minorHAnsi" w:cstheme="minorHAnsi"/>
                <w:b/>
                <w:bCs/>
                <w:sz w:val="18"/>
                <w:szCs w:val="18"/>
              </w:rPr>
              <w:t xml:space="preserve">ecure </w:t>
            </w:r>
            <w:r>
              <w:rPr>
                <w:rFonts w:asciiTheme="minorHAnsi" w:hAnsiTheme="minorHAnsi" w:cstheme="minorHAnsi"/>
                <w:b/>
                <w:bCs/>
                <w:sz w:val="18"/>
                <w:szCs w:val="18"/>
              </w:rPr>
              <w:t>r</w:t>
            </w:r>
            <w:r w:rsidRPr="00BF013F">
              <w:rPr>
                <w:rFonts w:asciiTheme="minorHAnsi" w:hAnsiTheme="minorHAnsi" w:cstheme="minorHAnsi"/>
                <w:b/>
                <w:bCs/>
                <w:sz w:val="18"/>
                <w:szCs w:val="18"/>
              </w:rPr>
              <w:t xml:space="preserve">ural women’s livelihoods, </w:t>
            </w:r>
            <w:proofErr w:type="gramStart"/>
            <w:r w:rsidRPr="00BF013F">
              <w:rPr>
                <w:rFonts w:asciiTheme="minorHAnsi" w:hAnsiTheme="minorHAnsi" w:cstheme="minorHAnsi"/>
                <w:b/>
                <w:bCs/>
                <w:sz w:val="18"/>
                <w:szCs w:val="18"/>
              </w:rPr>
              <w:t>rights</w:t>
            </w:r>
            <w:proofErr w:type="gramEnd"/>
            <w:r w:rsidRPr="00BF013F">
              <w:rPr>
                <w:rFonts w:asciiTheme="minorHAnsi" w:hAnsiTheme="minorHAnsi" w:cstheme="minorHAnsi"/>
                <w:b/>
                <w:bCs/>
                <w:sz w:val="18"/>
                <w:szCs w:val="18"/>
              </w:rPr>
              <w:t xml:space="preserve"> and resilience in the context of sustainable development, Agenda 2030 and the SDGs. </w:t>
            </w:r>
          </w:p>
          <w:p w14:paraId="3FEDFF5B" w14:textId="77777777" w:rsidR="00EC05C3" w:rsidRPr="00BF013F" w:rsidRDefault="00EC05C3" w:rsidP="00EC05C3">
            <w:pPr>
              <w:tabs>
                <w:tab w:val="center" w:pos="4320"/>
                <w:tab w:val="right" w:pos="8640"/>
              </w:tabs>
              <w:jc w:val="both"/>
              <w:rPr>
                <w:rFonts w:asciiTheme="minorHAnsi" w:eastAsiaTheme="majorEastAsia" w:hAnsiTheme="minorHAnsi" w:cstheme="minorHAnsi"/>
                <w:b/>
                <w:bCs/>
                <w:sz w:val="18"/>
                <w:szCs w:val="18"/>
              </w:rPr>
            </w:pPr>
          </w:p>
          <w:p w14:paraId="286A2691" w14:textId="77777777" w:rsidR="00EC05C3" w:rsidRPr="00BF013F" w:rsidRDefault="00EC05C3" w:rsidP="00EC05C3">
            <w:pPr>
              <w:tabs>
                <w:tab w:val="center" w:pos="4320"/>
                <w:tab w:val="right" w:pos="8640"/>
              </w:tabs>
              <w:jc w:val="both"/>
              <w:rPr>
                <w:rFonts w:asciiTheme="minorHAnsi" w:eastAsiaTheme="majorEastAsia" w:hAnsiTheme="minorHAnsi" w:cstheme="minorHAnsi"/>
                <w:sz w:val="18"/>
                <w:szCs w:val="18"/>
              </w:rPr>
            </w:pPr>
            <w:r w:rsidRPr="00BF013F">
              <w:rPr>
                <w:rFonts w:asciiTheme="minorHAnsi" w:eastAsiaTheme="majorEastAsia" w:hAnsiTheme="minorHAnsi" w:cstheme="minorHAnsi"/>
                <w:sz w:val="18"/>
                <w:szCs w:val="18"/>
              </w:rPr>
              <w:t xml:space="preserve">This call for proposal will be predominantly focus on achieving the </w:t>
            </w:r>
            <w:r>
              <w:rPr>
                <w:rFonts w:asciiTheme="minorHAnsi" w:eastAsiaTheme="majorEastAsia" w:hAnsiTheme="minorHAnsi" w:cstheme="minorHAnsi"/>
                <w:sz w:val="18"/>
                <w:szCs w:val="18"/>
              </w:rPr>
              <w:t xml:space="preserve">programme results </w:t>
            </w:r>
            <w:r w:rsidRPr="00BF013F">
              <w:rPr>
                <w:rFonts w:asciiTheme="minorHAnsi" w:eastAsiaTheme="majorEastAsia" w:hAnsiTheme="minorHAnsi" w:cstheme="minorHAnsi"/>
                <w:sz w:val="18"/>
                <w:szCs w:val="18"/>
              </w:rPr>
              <w:t>through working with</w:t>
            </w:r>
            <w:r>
              <w:rPr>
                <w:rFonts w:asciiTheme="minorHAnsi" w:eastAsiaTheme="majorEastAsia" w:hAnsiTheme="minorHAnsi" w:cstheme="minorHAnsi"/>
                <w:sz w:val="18"/>
                <w:szCs w:val="18"/>
              </w:rPr>
              <w:t xml:space="preserve"> rural </w:t>
            </w:r>
            <w:r w:rsidRPr="00BF013F">
              <w:rPr>
                <w:rFonts w:asciiTheme="minorHAnsi" w:eastAsiaTheme="majorEastAsia" w:hAnsiTheme="minorHAnsi" w:cstheme="minorHAnsi"/>
                <w:sz w:val="18"/>
                <w:szCs w:val="18"/>
              </w:rPr>
              <w:t>women</w:t>
            </w:r>
            <w:r>
              <w:rPr>
                <w:rFonts w:asciiTheme="minorHAnsi" w:eastAsiaTheme="majorEastAsia" w:hAnsiTheme="minorHAnsi" w:cstheme="minorHAnsi"/>
                <w:sz w:val="18"/>
                <w:szCs w:val="18"/>
              </w:rPr>
              <w:t>, men</w:t>
            </w:r>
            <w:r w:rsidRPr="00BF013F">
              <w:rPr>
                <w:rFonts w:asciiTheme="minorHAnsi" w:eastAsiaTheme="majorEastAsia" w:hAnsiTheme="minorHAnsi" w:cstheme="minorHAnsi"/>
                <w:sz w:val="18"/>
                <w:szCs w:val="18"/>
              </w:rPr>
              <w:t xml:space="preserve"> and girls </w:t>
            </w:r>
            <w:r>
              <w:rPr>
                <w:rFonts w:asciiTheme="minorHAnsi" w:eastAsiaTheme="majorEastAsia" w:hAnsiTheme="minorHAnsi" w:cstheme="minorHAnsi"/>
                <w:sz w:val="18"/>
                <w:szCs w:val="18"/>
              </w:rPr>
              <w:t xml:space="preserve">in </w:t>
            </w:r>
            <w:r w:rsidRPr="00BF013F">
              <w:rPr>
                <w:rFonts w:asciiTheme="minorHAnsi" w:eastAsiaTheme="majorEastAsia" w:hAnsiTheme="minorHAnsi" w:cstheme="minorHAnsi"/>
                <w:sz w:val="18"/>
                <w:szCs w:val="18"/>
              </w:rPr>
              <w:t>seaweed</w:t>
            </w:r>
            <w:r w:rsidRPr="00F32720">
              <w:rPr>
                <w:rFonts w:asciiTheme="minorHAnsi" w:eastAsiaTheme="majorEastAsia" w:hAnsiTheme="minorHAnsi" w:cstheme="minorHAnsi"/>
                <w:sz w:val="18"/>
                <w:szCs w:val="18"/>
              </w:rPr>
              <w:t xml:space="preserve"> and horticulture value chains and the local government authorities, public and private sectors in Kusini Unguja</w:t>
            </w:r>
            <w:r>
              <w:rPr>
                <w:rFonts w:asciiTheme="minorHAnsi" w:eastAsiaTheme="majorEastAsia" w:hAnsiTheme="minorHAnsi" w:cstheme="minorHAnsi"/>
                <w:sz w:val="18"/>
                <w:szCs w:val="18"/>
              </w:rPr>
              <w:t xml:space="preserve"> Region at the Kusini and Kati Districts</w:t>
            </w:r>
            <w:r w:rsidRPr="0025608A">
              <w:rPr>
                <w:rFonts w:asciiTheme="minorHAnsi" w:eastAsiaTheme="majorEastAsia" w:hAnsiTheme="minorHAnsi" w:cstheme="minorHAnsi"/>
                <w:sz w:val="18"/>
                <w:szCs w:val="18"/>
              </w:rPr>
              <w:t>.</w:t>
            </w:r>
            <w:r w:rsidRPr="00BF013F">
              <w:rPr>
                <w:rFonts w:asciiTheme="minorHAnsi" w:eastAsiaTheme="majorEastAsia" w:hAnsiTheme="minorHAnsi" w:cstheme="minorHAnsi"/>
                <w:sz w:val="18"/>
                <w:szCs w:val="18"/>
              </w:rPr>
              <w:t xml:space="preserve"> </w:t>
            </w:r>
          </w:p>
          <w:p w14:paraId="0B5660B8" w14:textId="77777777" w:rsidR="00EC05C3" w:rsidRPr="00BF013F" w:rsidRDefault="00EC05C3" w:rsidP="00EC05C3">
            <w:pPr>
              <w:tabs>
                <w:tab w:val="center" w:pos="4320"/>
                <w:tab w:val="right" w:pos="8640"/>
              </w:tabs>
              <w:jc w:val="both"/>
              <w:rPr>
                <w:rStyle w:val="FootnoteReference"/>
                <w:rFonts w:asciiTheme="minorHAnsi" w:hAnsiTheme="minorHAnsi" w:cstheme="minorHAnsi"/>
                <w:sz w:val="18"/>
                <w:szCs w:val="18"/>
              </w:rPr>
            </w:pPr>
            <w:r w:rsidRPr="00BF013F">
              <w:rPr>
                <w:rFonts w:asciiTheme="minorHAnsi" w:eastAsiaTheme="majorEastAsia" w:hAnsiTheme="minorHAnsi" w:cstheme="minorHAnsi"/>
                <w:sz w:val="18"/>
                <w:szCs w:val="18"/>
              </w:rPr>
              <w:t xml:space="preserve"> </w:t>
            </w:r>
          </w:p>
          <w:p w14:paraId="0BC936BB" w14:textId="77777777" w:rsidR="00EC05C3" w:rsidRDefault="00EC05C3" w:rsidP="00EC05C3">
            <w:pPr>
              <w:tabs>
                <w:tab w:val="center" w:pos="4320"/>
                <w:tab w:val="right" w:pos="8640"/>
              </w:tabs>
              <w:jc w:val="both"/>
              <w:rPr>
                <w:rFonts w:eastAsiaTheme="minorEastAsia" w:cstheme="minorHAnsi"/>
                <w:sz w:val="18"/>
                <w:szCs w:val="18"/>
                <w:lang w:eastAsia="ko-KR"/>
              </w:rPr>
            </w:pPr>
            <w:r w:rsidRPr="00B75083">
              <w:rPr>
                <w:rFonts w:eastAsiaTheme="minorEastAsia" w:cstheme="minorHAnsi"/>
                <w:sz w:val="18"/>
                <w:szCs w:val="18"/>
                <w:lang w:eastAsia="ko-KR"/>
              </w:rPr>
              <w:t xml:space="preserve">To </w:t>
            </w:r>
            <w:r>
              <w:rPr>
                <w:rFonts w:cstheme="minorHAnsi"/>
                <w:sz w:val="18"/>
                <w:szCs w:val="18"/>
              </w:rPr>
              <w:t>s</w:t>
            </w:r>
            <w:r w:rsidRPr="00B75083">
              <w:rPr>
                <w:rFonts w:cstheme="minorHAnsi"/>
                <w:sz w:val="18"/>
                <w:szCs w:val="18"/>
              </w:rPr>
              <w:t xml:space="preserve">ecure </w:t>
            </w:r>
            <w:r>
              <w:rPr>
                <w:rFonts w:cstheme="minorHAnsi"/>
                <w:sz w:val="18"/>
                <w:szCs w:val="18"/>
              </w:rPr>
              <w:t>r</w:t>
            </w:r>
            <w:r w:rsidRPr="00B75083">
              <w:rPr>
                <w:rFonts w:cstheme="minorHAnsi"/>
                <w:sz w:val="18"/>
                <w:szCs w:val="18"/>
              </w:rPr>
              <w:t>ural women’s livelihoods, rights and resilience in the context of sustainable development, Agenda 2030 and the SDGs</w:t>
            </w:r>
            <w:r w:rsidRPr="00B75083">
              <w:rPr>
                <w:rFonts w:cstheme="minorHAnsi"/>
                <w:b/>
                <w:bCs/>
                <w:sz w:val="18"/>
                <w:szCs w:val="18"/>
              </w:rPr>
              <w:t xml:space="preserve">, </w:t>
            </w:r>
            <w:r w:rsidRPr="00B75083">
              <w:rPr>
                <w:rFonts w:eastAsiaTheme="minorEastAsia" w:cstheme="minorHAnsi"/>
                <w:sz w:val="18"/>
                <w:szCs w:val="18"/>
                <w:lang w:eastAsia="ko-KR"/>
              </w:rPr>
              <w:t>UN Women seeks a partnership with Non-Governmental Organizations (NGO) with a track record in human and women’s rights and gender equality, community and grassroots sensitization especially through various community engagements approaches to</w:t>
            </w:r>
            <w:r>
              <w:rPr>
                <w:rFonts w:eastAsiaTheme="minorEastAsia" w:cstheme="minorHAnsi"/>
                <w:sz w:val="18"/>
                <w:szCs w:val="18"/>
                <w:lang w:eastAsia="ko-KR"/>
              </w:rPr>
              <w:t xml:space="preserve"> implement a set of interventions in a joint manner with other UN Agencies in Unguja.</w:t>
            </w:r>
          </w:p>
          <w:p w14:paraId="2149BC50" w14:textId="77777777" w:rsidR="00D45B16" w:rsidRPr="0056586D" w:rsidRDefault="00D45B16" w:rsidP="0038204D">
            <w:pPr>
              <w:tabs>
                <w:tab w:val="center" w:pos="4320"/>
                <w:tab w:val="right" w:pos="8640"/>
              </w:tabs>
              <w:rPr>
                <w:rFonts w:asciiTheme="minorHAnsi" w:eastAsia="Times New Roman" w:hAnsiTheme="minorHAnsi" w:cstheme="minorHAnsi"/>
                <w:color w:val="000000"/>
                <w:spacing w:val="-3"/>
                <w:sz w:val="18"/>
                <w:szCs w:val="18"/>
                <w:lang w:eastAsia="en-GB"/>
              </w:rPr>
            </w:pPr>
          </w:p>
        </w:tc>
      </w:tr>
      <w:tr w:rsidR="00D45B16" w:rsidRPr="0056586D" w14:paraId="4E48E7A9" w14:textId="77777777" w:rsidTr="00A15534">
        <w:tc>
          <w:tcPr>
            <w:tcW w:w="9629" w:type="dxa"/>
          </w:tcPr>
          <w:p w14:paraId="73C4AD7C" w14:textId="1B417FBA" w:rsidR="00D45B16" w:rsidRPr="0056586D"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eastAsia="en-GB"/>
              </w:rPr>
            </w:pPr>
            <w:r w:rsidRPr="0056586D">
              <w:rPr>
                <w:rFonts w:asciiTheme="minorHAnsi" w:eastAsia="Times New Roman" w:hAnsiTheme="minorHAnsi" w:cstheme="minorHAnsi"/>
                <w:b/>
                <w:color w:val="000000"/>
                <w:spacing w:val="-3"/>
                <w:sz w:val="18"/>
                <w:szCs w:val="18"/>
                <w:lang w:eastAsia="en-GB"/>
              </w:rPr>
              <w:lastRenderedPageBreak/>
              <w:t>Description of required services/results</w:t>
            </w:r>
            <w:r w:rsidR="00701D63" w:rsidRPr="0056586D">
              <w:rPr>
                <w:rFonts w:asciiTheme="minorHAnsi" w:eastAsia="Times New Roman" w:hAnsiTheme="minorHAnsi" w:cstheme="minorHAnsi"/>
                <w:color w:val="000000"/>
                <w:spacing w:val="-3"/>
                <w:sz w:val="18"/>
                <w:szCs w:val="18"/>
                <w:lang w:eastAsia="en-GB"/>
              </w:rPr>
              <w:t xml:space="preserve"> </w:t>
            </w:r>
            <w:r w:rsidR="00701D63" w:rsidRPr="0056586D">
              <w:rPr>
                <w:rFonts w:asciiTheme="minorHAnsi" w:eastAsia="Times New Roman" w:hAnsiTheme="minorHAnsi" w:cstheme="minorHAnsi"/>
                <w:b/>
                <w:spacing w:val="-3"/>
                <w:sz w:val="18"/>
                <w:szCs w:val="18"/>
                <w:lang w:eastAsia="en-GB"/>
              </w:rPr>
              <w:t>[Please elaborate]</w:t>
            </w:r>
          </w:p>
          <w:p w14:paraId="701598C3" w14:textId="77777777" w:rsidR="00BF0379" w:rsidRDefault="00BF0379" w:rsidP="0038204D">
            <w:pPr>
              <w:jc w:val="both"/>
              <w:rPr>
                <w:rFonts w:asciiTheme="minorHAnsi" w:hAnsiTheme="minorHAnsi" w:cstheme="minorHAnsi"/>
                <w:b/>
                <w:color w:val="000000"/>
                <w:spacing w:val="-3"/>
                <w:sz w:val="18"/>
                <w:szCs w:val="18"/>
              </w:rPr>
            </w:pPr>
          </w:p>
          <w:p w14:paraId="0792685B" w14:textId="77777777" w:rsidR="00EC05C3" w:rsidRPr="00D75E89" w:rsidRDefault="00EC05C3" w:rsidP="00EC05C3">
            <w:pPr>
              <w:tabs>
                <w:tab w:val="center" w:pos="4320"/>
                <w:tab w:val="right" w:pos="8640"/>
              </w:tabs>
              <w:jc w:val="both"/>
              <w:rPr>
                <w:rFonts w:asciiTheme="minorHAnsi" w:eastAsiaTheme="minorEastAsia" w:hAnsiTheme="minorHAnsi" w:cstheme="minorHAnsi"/>
                <w:sz w:val="18"/>
                <w:szCs w:val="18"/>
                <w:lang w:eastAsia="ko-KR"/>
              </w:rPr>
            </w:pPr>
            <w:r w:rsidRPr="00D75E89">
              <w:rPr>
                <w:rFonts w:asciiTheme="minorHAnsi" w:eastAsiaTheme="minorEastAsia" w:hAnsiTheme="minorHAnsi" w:cstheme="minorHAnsi"/>
                <w:sz w:val="18"/>
                <w:szCs w:val="18"/>
                <w:lang w:eastAsia="ko-KR"/>
              </w:rPr>
              <w:t>The selected NGO</w:t>
            </w:r>
            <w:r>
              <w:rPr>
                <w:rFonts w:asciiTheme="minorHAnsi" w:eastAsiaTheme="minorEastAsia" w:hAnsiTheme="minorHAnsi" w:cstheme="minorHAnsi"/>
                <w:sz w:val="18"/>
                <w:szCs w:val="18"/>
                <w:lang w:eastAsia="ko-KR"/>
              </w:rPr>
              <w:t xml:space="preserve"> to develop and implement specific and practical interventions as per the</w:t>
            </w:r>
            <w:r w:rsidRPr="00D75E89">
              <w:rPr>
                <w:rFonts w:asciiTheme="minorHAnsi" w:eastAsiaTheme="minorEastAsia" w:hAnsiTheme="minorHAnsi" w:cstheme="minorHAnsi"/>
                <w:sz w:val="18"/>
                <w:szCs w:val="18"/>
                <w:lang w:eastAsia="ko-KR"/>
              </w:rPr>
              <w:t xml:space="preserve"> </w:t>
            </w:r>
            <w:r>
              <w:rPr>
                <w:rFonts w:asciiTheme="minorHAnsi" w:eastAsiaTheme="minorEastAsia" w:hAnsiTheme="minorHAnsi" w:cstheme="minorHAnsi"/>
                <w:sz w:val="18"/>
                <w:szCs w:val="18"/>
                <w:lang w:eastAsia="ko-KR"/>
              </w:rPr>
              <w:t>outlined project results</w:t>
            </w:r>
            <w:r w:rsidRPr="00D75E89">
              <w:rPr>
                <w:rFonts w:asciiTheme="minorHAnsi" w:eastAsiaTheme="minorEastAsia" w:hAnsiTheme="minorHAnsi" w:cstheme="minorHAnsi"/>
                <w:sz w:val="18"/>
                <w:szCs w:val="18"/>
                <w:lang w:eastAsia="ko-KR"/>
              </w:rPr>
              <w:t xml:space="preserve"> indicated below.</w:t>
            </w:r>
          </w:p>
          <w:p w14:paraId="16BA13BF" w14:textId="77777777" w:rsidR="00EC05C3" w:rsidRPr="001A323E" w:rsidRDefault="00EC05C3" w:rsidP="000703E7">
            <w:pPr>
              <w:pStyle w:val="ListParagraph"/>
              <w:numPr>
                <w:ilvl w:val="0"/>
                <w:numId w:val="25"/>
              </w:numPr>
              <w:tabs>
                <w:tab w:val="center" w:pos="4320"/>
                <w:tab w:val="right" w:pos="8640"/>
              </w:tabs>
              <w:jc w:val="both"/>
              <w:rPr>
                <w:rFonts w:asciiTheme="minorHAnsi" w:hAnsiTheme="minorHAnsi" w:cstheme="minorHAnsi"/>
                <w:color w:val="000000" w:themeColor="text1"/>
                <w:sz w:val="18"/>
                <w:szCs w:val="18"/>
              </w:rPr>
            </w:pPr>
            <w:r w:rsidRPr="001A323E">
              <w:rPr>
                <w:rFonts w:asciiTheme="minorHAnsi" w:eastAsia="Cambria" w:hAnsiTheme="minorHAnsi" w:cstheme="minorHAnsi"/>
                <w:sz w:val="18"/>
                <w:szCs w:val="18"/>
              </w:rPr>
              <w:t>Sensitize the community including male and family gender champions using various sensitisation tools to prevent economic violence and promote women’s access and ownership of productive resources to be able to engage in climate smart agriculture</w:t>
            </w:r>
          </w:p>
          <w:p w14:paraId="7B945210" w14:textId="77777777" w:rsidR="00EC05C3" w:rsidRPr="001A323E" w:rsidRDefault="00EC05C3" w:rsidP="000703E7">
            <w:pPr>
              <w:pStyle w:val="ListParagraph"/>
              <w:numPr>
                <w:ilvl w:val="0"/>
                <w:numId w:val="25"/>
              </w:numPr>
              <w:tabs>
                <w:tab w:val="center" w:pos="4320"/>
                <w:tab w:val="right" w:pos="8640"/>
              </w:tabs>
              <w:jc w:val="both"/>
              <w:rPr>
                <w:rFonts w:asciiTheme="minorHAnsi" w:hAnsiTheme="minorHAnsi" w:cstheme="minorHAnsi"/>
                <w:bCs/>
                <w:color w:val="000000" w:themeColor="text1"/>
                <w:sz w:val="18"/>
                <w:szCs w:val="18"/>
              </w:rPr>
            </w:pPr>
            <w:r w:rsidRPr="001A323E">
              <w:rPr>
                <w:rFonts w:asciiTheme="minorHAnsi" w:hAnsiTheme="minorHAnsi" w:cstheme="minorHAnsi"/>
                <w:color w:val="000000" w:themeColor="text1"/>
                <w:sz w:val="18"/>
                <w:szCs w:val="18"/>
              </w:rPr>
              <w:t>Promote interventions</w:t>
            </w:r>
            <w:r>
              <w:rPr>
                <w:rFonts w:asciiTheme="minorHAnsi" w:hAnsiTheme="minorHAnsi" w:cstheme="minorHAnsi"/>
                <w:color w:val="000000" w:themeColor="text1"/>
                <w:sz w:val="18"/>
                <w:szCs w:val="18"/>
              </w:rPr>
              <w:t xml:space="preserve"> </w:t>
            </w:r>
            <w:r w:rsidRPr="001A323E">
              <w:rPr>
                <w:rFonts w:asciiTheme="minorHAnsi" w:hAnsiTheme="minorHAnsi" w:cstheme="minorHAnsi"/>
                <w:color w:val="000000" w:themeColor="text1"/>
                <w:sz w:val="18"/>
                <w:szCs w:val="18"/>
              </w:rPr>
              <w:t>and</w:t>
            </w:r>
            <w:r>
              <w:rPr>
                <w:rFonts w:asciiTheme="minorHAnsi" w:hAnsiTheme="minorHAnsi" w:cstheme="minorHAnsi"/>
                <w:color w:val="000000" w:themeColor="text1"/>
                <w:sz w:val="18"/>
                <w:szCs w:val="18"/>
              </w:rPr>
              <w:t xml:space="preserve"> </w:t>
            </w:r>
            <w:r w:rsidRPr="001A323E">
              <w:rPr>
                <w:rFonts w:asciiTheme="minorHAnsi" w:hAnsiTheme="minorHAnsi" w:cstheme="minorHAnsi"/>
                <w:color w:val="000000" w:themeColor="text1"/>
                <w:sz w:val="18"/>
                <w:szCs w:val="18"/>
              </w:rPr>
              <w:t>strategies that address women’s</w:t>
            </w:r>
            <w:r>
              <w:rPr>
                <w:rFonts w:asciiTheme="minorHAnsi" w:hAnsiTheme="minorHAnsi" w:cstheme="minorHAnsi"/>
                <w:color w:val="000000" w:themeColor="text1"/>
                <w:sz w:val="18"/>
                <w:szCs w:val="18"/>
              </w:rPr>
              <w:t xml:space="preserve"> </w:t>
            </w:r>
            <w:r w:rsidRPr="001A323E">
              <w:rPr>
                <w:rFonts w:asciiTheme="minorHAnsi" w:hAnsiTheme="minorHAnsi" w:cstheme="minorHAnsi"/>
                <w:color w:val="000000" w:themeColor="text1"/>
                <w:sz w:val="18"/>
                <w:szCs w:val="18"/>
              </w:rPr>
              <w:t xml:space="preserve">disproportionate </w:t>
            </w:r>
            <w:r w:rsidRPr="001A323E">
              <w:rPr>
                <w:rFonts w:asciiTheme="minorHAnsi" w:hAnsiTheme="minorHAnsi" w:cstheme="minorHAnsi"/>
                <w:bCs/>
                <w:sz w:val="18"/>
                <w:szCs w:val="18"/>
              </w:rPr>
              <w:t xml:space="preserve">unpaid care work burden and the 5Rs (reduce, redistribute, and recognize, reward and represent unpaid care work). </w:t>
            </w:r>
          </w:p>
          <w:p w14:paraId="041D1B30" w14:textId="77777777" w:rsidR="00EC05C3" w:rsidRPr="00991B7E" w:rsidRDefault="00EC05C3" w:rsidP="000703E7">
            <w:pPr>
              <w:pStyle w:val="ListParagraph"/>
              <w:numPr>
                <w:ilvl w:val="0"/>
                <w:numId w:val="25"/>
              </w:numPr>
              <w:tabs>
                <w:tab w:val="center" w:pos="4320"/>
                <w:tab w:val="right" w:pos="8640"/>
              </w:tabs>
              <w:jc w:val="both"/>
              <w:rPr>
                <w:rFonts w:asciiTheme="minorHAnsi" w:hAnsiTheme="minorHAnsi" w:cstheme="minorHAnsi"/>
                <w:sz w:val="18"/>
                <w:szCs w:val="18"/>
              </w:rPr>
            </w:pPr>
            <w:r w:rsidRPr="00D75E89">
              <w:rPr>
                <w:rFonts w:asciiTheme="minorHAnsi" w:hAnsiTheme="minorHAnsi" w:cstheme="minorHAnsi"/>
                <w:sz w:val="18"/>
                <w:szCs w:val="18"/>
              </w:rPr>
              <w:t>Establish mentoring services and an exchange programme between women’s groups and model women entrepreneurs.</w:t>
            </w:r>
          </w:p>
          <w:p w14:paraId="6BA8BF26" w14:textId="77777777" w:rsidR="00EC05C3" w:rsidRPr="00991B7E" w:rsidRDefault="00EC05C3" w:rsidP="000703E7">
            <w:pPr>
              <w:pStyle w:val="ListParagraph"/>
              <w:numPr>
                <w:ilvl w:val="0"/>
                <w:numId w:val="25"/>
              </w:numPr>
              <w:tabs>
                <w:tab w:val="center" w:pos="4320"/>
                <w:tab w:val="right" w:pos="8640"/>
              </w:tabs>
              <w:jc w:val="both"/>
              <w:rPr>
                <w:rFonts w:asciiTheme="minorHAnsi" w:hAnsiTheme="minorHAnsi" w:cstheme="minorHAnsi"/>
                <w:sz w:val="18"/>
                <w:szCs w:val="18"/>
              </w:rPr>
            </w:pPr>
            <w:r w:rsidRPr="00991B7E">
              <w:rPr>
                <w:rFonts w:asciiTheme="minorHAnsi" w:hAnsiTheme="minorHAnsi" w:cstheme="minorHAnsi"/>
                <w:sz w:val="18"/>
                <w:szCs w:val="18"/>
              </w:rPr>
              <w:t>Provide rural women with TVET to develop skills for new employment opportunities and linkages to economic empowerment opportunities</w:t>
            </w:r>
          </w:p>
          <w:p w14:paraId="43BA1648" w14:textId="77777777" w:rsidR="00EC05C3" w:rsidRPr="00991B7E" w:rsidRDefault="00EC05C3" w:rsidP="000703E7">
            <w:pPr>
              <w:pStyle w:val="ListParagraph"/>
              <w:numPr>
                <w:ilvl w:val="0"/>
                <w:numId w:val="25"/>
              </w:numPr>
              <w:tabs>
                <w:tab w:val="center" w:pos="4320"/>
                <w:tab w:val="right" w:pos="8640"/>
              </w:tabs>
              <w:jc w:val="both"/>
              <w:rPr>
                <w:rFonts w:asciiTheme="minorHAnsi" w:hAnsiTheme="minorHAnsi" w:cstheme="minorHAnsi"/>
                <w:sz w:val="18"/>
                <w:szCs w:val="18"/>
              </w:rPr>
            </w:pPr>
            <w:r w:rsidRPr="007105F0">
              <w:rPr>
                <w:sz w:val="18"/>
                <w:szCs w:val="18"/>
              </w:rPr>
              <w:t xml:space="preserve">Rural women have increased access to gender-responsive financial and business development </w:t>
            </w:r>
          </w:p>
          <w:p w14:paraId="54F59D33" w14:textId="77777777" w:rsidR="00EC05C3" w:rsidRPr="00991B7E" w:rsidRDefault="00EC05C3" w:rsidP="000703E7">
            <w:pPr>
              <w:pStyle w:val="ListParagraph"/>
              <w:numPr>
                <w:ilvl w:val="0"/>
                <w:numId w:val="25"/>
              </w:numPr>
              <w:tabs>
                <w:tab w:val="center" w:pos="4320"/>
                <w:tab w:val="right" w:pos="8640"/>
              </w:tabs>
              <w:jc w:val="both"/>
              <w:rPr>
                <w:rFonts w:asciiTheme="minorHAnsi" w:hAnsiTheme="minorHAnsi" w:cstheme="minorHAnsi"/>
                <w:sz w:val="18"/>
                <w:szCs w:val="18"/>
              </w:rPr>
            </w:pPr>
            <w:r w:rsidRPr="00991B7E">
              <w:rPr>
                <w:rFonts w:asciiTheme="minorHAnsi" w:hAnsiTheme="minorHAnsi" w:cstheme="minorHAnsi"/>
                <w:sz w:val="18"/>
                <w:szCs w:val="18"/>
              </w:rPr>
              <w:t>Establishment and promotion of a network of women leaders in various socio-economic committee to provide peer-to-peer support and learning exchange, and act as role models for</w:t>
            </w:r>
            <w:r>
              <w:rPr>
                <w:rFonts w:asciiTheme="minorHAnsi" w:hAnsiTheme="minorHAnsi" w:cstheme="minorHAnsi"/>
                <w:sz w:val="18"/>
                <w:szCs w:val="18"/>
              </w:rPr>
              <w:t xml:space="preserve"> other rural</w:t>
            </w:r>
            <w:r w:rsidRPr="00991B7E">
              <w:rPr>
                <w:rFonts w:asciiTheme="minorHAnsi" w:hAnsiTheme="minorHAnsi" w:cstheme="minorHAnsi"/>
                <w:sz w:val="18"/>
                <w:szCs w:val="18"/>
              </w:rPr>
              <w:t xml:space="preserve"> women in seaweed and horticulture value chains</w:t>
            </w:r>
          </w:p>
          <w:p w14:paraId="091399D6" w14:textId="77777777" w:rsidR="00EC05C3" w:rsidRDefault="00EC05C3" w:rsidP="00EC05C3">
            <w:pPr>
              <w:jc w:val="both"/>
            </w:pPr>
            <w:r>
              <w:rPr>
                <w:rFonts w:asciiTheme="minorHAnsi" w:hAnsiTheme="minorHAnsi" w:cstheme="minorHAnsi"/>
                <w:sz w:val="18"/>
                <w:szCs w:val="18"/>
              </w:rPr>
              <w:t>P</w:t>
            </w:r>
            <w:r w:rsidRPr="00991B7E">
              <w:rPr>
                <w:rFonts w:asciiTheme="minorHAnsi" w:hAnsiTheme="minorHAnsi" w:cstheme="minorHAnsi"/>
                <w:sz w:val="18"/>
                <w:szCs w:val="18"/>
              </w:rPr>
              <w:t>romote positive</w:t>
            </w:r>
            <w:r>
              <w:rPr>
                <w:rFonts w:asciiTheme="minorHAnsi" w:hAnsiTheme="minorHAnsi" w:cstheme="minorHAnsi"/>
                <w:sz w:val="18"/>
                <w:szCs w:val="18"/>
              </w:rPr>
              <w:t xml:space="preserve"> masculinity</w:t>
            </w:r>
            <w:r w:rsidRPr="00991B7E">
              <w:rPr>
                <w:rFonts w:asciiTheme="minorHAnsi" w:hAnsiTheme="minorHAnsi" w:cstheme="minorHAnsi"/>
                <w:sz w:val="18"/>
                <w:szCs w:val="18"/>
              </w:rPr>
              <w:t xml:space="preserve"> by engaging men as religious and traditional leaders, chiefs, local authorities, and men in general to guarantee political and social recognition of the role of women</w:t>
            </w:r>
            <w:r w:rsidRPr="0025608A">
              <w:t xml:space="preserve">  </w:t>
            </w:r>
          </w:p>
          <w:p w14:paraId="5B4056A5" w14:textId="7913D65D" w:rsidR="00EC05C3" w:rsidRPr="0056586D" w:rsidRDefault="00EC05C3" w:rsidP="00EC05C3">
            <w:pPr>
              <w:jc w:val="both"/>
              <w:rPr>
                <w:rFonts w:asciiTheme="minorHAnsi" w:hAnsiTheme="minorHAnsi" w:cstheme="minorHAnsi"/>
                <w:b/>
                <w:color w:val="000000"/>
                <w:spacing w:val="-3"/>
                <w:sz w:val="18"/>
                <w:szCs w:val="18"/>
              </w:rPr>
            </w:pPr>
          </w:p>
        </w:tc>
      </w:tr>
      <w:tr w:rsidR="00D45B16" w:rsidRPr="0056586D" w14:paraId="4C610FB7" w14:textId="77777777" w:rsidTr="00A15534">
        <w:tc>
          <w:tcPr>
            <w:tcW w:w="9629" w:type="dxa"/>
          </w:tcPr>
          <w:p w14:paraId="5DEC1190" w14:textId="7443CFD1" w:rsidR="00D45B16" w:rsidRPr="00EC05C3" w:rsidRDefault="00D45B16" w:rsidP="00BF36C9">
            <w:pPr>
              <w:numPr>
                <w:ilvl w:val="0"/>
                <w:numId w:val="1"/>
              </w:numPr>
              <w:tabs>
                <w:tab w:val="center" w:pos="4320"/>
                <w:tab w:val="right" w:pos="8640"/>
              </w:tabs>
              <w:jc w:val="both"/>
              <w:rPr>
                <w:rFonts w:asciiTheme="minorHAnsi" w:eastAsia="Times New Roman" w:hAnsiTheme="minorHAnsi" w:cstheme="minorHAnsi"/>
                <w:b/>
                <w:color w:val="000000"/>
                <w:spacing w:val="-3"/>
                <w:sz w:val="18"/>
                <w:szCs w:val="18"/>
                <w:lang w:eastAsia="en-GB"/>
              </w:rPr>
            </w:pPr>
            <w:r w:rsidRPr="0056586D">
              <w:rPr>
                <w:rFonts w:asciiTheme="minorHAnsi" w:eastAsia="Times New Roman" w:hAnsiTheme="minorHAnsi" w:cstheme="minorHAnsi"/>
                <w:b/>
                <w:color w:val="000000"/>
                <w:spacing w:val="-3"/>
                <w:sz w:val="18"/>
                <w:szCs w:val="18"/>
                <w:lang w:eastAsia="en-GB"/>
              </w:rPr>
              <w:t>Timeframe:</w:t>
            </w:r>
            <w:r w:rsidR="00A035E0">
              <w:rPr>
                <w:rFonts w:asciiTheme="minorHAnsi" w:eastAsia="Times New Roman" w:hAnsiTheme="minorHAnsi" w:cstheme="minorHAnsi"/>
                <w:b/>
                <w:color w:val="000000"/>
                <w:spacing w:val="-3"/>
                <w:sz w:val="18"/>
                <w:szCs w:val="18"/>
                <w:lang w:eastAsia="en-GB"/>
              </w:rPr>
              <w:t xml:space="preserve"> </w:t>
            </w:r>
            <w:r w:rsidRPr="0056586D">
              <w:rPr>
                <w:rFonts w:asciiTheme="minorHAnsi" w:eastAsia="Times New Roman" w:hAnsiTheme="minorHAnsi" w:cstheme="minorHAnsi"/>
                <w:b/>
                <w:color w:val="000000"/>
                <w:spacing w:val="-3"/>
                <w:sz w:val="18"/>
                <w:szCs w:val="18"/>
                <w:lang w:eastAsia="en-GB"/>
              </w:rPr>
              <w:t>Start date and end date for completion of required services/results</w:t>
            </w:r>
            <w:r w:rsidR="00701D63" w:rsidRPr="0056586D">
              <w:rPr>
                <w:rFonts w:asciiTheme="minorHAnsi" w:eastAsia="Times New Roman" w:hAnsiTheme="minorHAnsi" w:cstheme="minorHAnsi"/>
                <w:b/>
                <w:color w:val="000000"/>
                <w:spacing w:val="-3"/>
                <w:sz w:val="18"/>
                <w:szCs w:val="18"/>
                <w:lang w:eastAsia="en-GB"/>
              </w:rPr>
              <w:t xml:space="preserve"> </w:t>
            </w:r>
            <w:r w:rsidR="00701D63" w:rsidRPr="0056586D">
              <w:rPr>
                <w:rFonts w:asciiTheme="minorHAnsi" w:eastAsia="Times New Roman" w:hAnsiTheme="minorHAnsi" w:cstheme="minorHAnsi"/>
                <w:b/>
                <w:spacing w:val="-3"/>
                <w:sz w:val="18"/>
                <w:szCs w:val="18"/>
                <w:lang w:eastAsia="en-GB"/>
              </w:rPr>
              <w:t>[Please elaborate]</w:t>
            </w:r>
          </w:p>
          <w:p w14:paraId="68886E1F" w14:textId="77777777" w:rsidR="00EC05C3" w:rsidRPr="00EC05C3" w:rsidRDefault="00EC05C3" w:rsidP="00EC05C3">
            <w:pPr>
              <w:tabs>
                <w:tab w:val="center" w:pos="4320"/>
                <w:tab w:val="right" w:pos="8640"/>
              </w:tabs>
              <w:ind w:left="360"/>
              <w:jc w:val="both"/>
              <w:rPr>
                <w:rFonts w:asciiTheme="minorHAnsi" w:eastAsia="Times New Roman" w:hAnsiTheme="minorHAnsi" w:cstheme="minorHAnsi"/>
                <w:b/>
                <w:color w:val="000000"/>
                <w:spacing w:val="-3"/>
                <w:sz w:val="18"/>
                <w:szCs w:val="18"/>
                <w:lang w:eastAsia="en-GB"/>
              </w:rPr>
            </w:pPr>
          </w:p>
          <w:p w14:paraId="7A1C7764" w14:textId="311D3522" w:rsidR="00EC05C3" w:rsidRPr="0056586D" w:rsidRDefault="00EC05C3" w:rsidP="00EC05C3">
            <w:pPr>
              <w:tabs>
                <w:tab w:val="center" w:pos="4320"/>
                <w:tab w:val="right" w:pos="8640"/>
              </w:tabs>
              <w:ind w:left="360"/>
              <w:jc w:val="both"/>
              <w:rPr>
                <w:rFonts w:asciiTheme="minorHAnsi" w:eastAsia="Times New Roman" w:hAnsiTheme="minorHAnsi" w:cstheme="minorHAnsi"/>
                <w:b/>
                <w:color w:val="000000"/>
                <w:spacing w:val="-3"/>
                <w:sz w:val="18"/>
                <w:szCs w:val="18"/>
                <w:lang w:eastAsia="en-GB"/>
              </w:rPr>
            </w:pPr>
            <w:r w:rsidRPr="0025608A">
              <w:rPr>
                <w:rFonts w:cstheme="minorHAnsi"/>
                <w:bCs/>
                <w:iCs/>
                <w:color w:val="000000"/>
                <w:sz w:val="18"/>
                <w:szCs w:val="18"/>
                <w:lang w:val="en-US"/>
              </w:rPr>
              <w:t>A term of two-years starting date is November 2022 and completion of services is October 2024.</w:t>
            </w:r>
          </w:p>
          <w:p w14:paraId="446AB2FB" w14:textId="0272D1DE" w:rsidR="00BF0379" w:rsidRPr="0056586D" w:rsidRDefault="00BF0379" w:rsidP="0038204D">
            <w:pPr>
              <w:tabs>
                <w:tab w:val="center" w:pos="435"/>
                <w:tab w:val="right" w:pos="8640"/>
              </w:tabs>
              <w:ind w:right="242"/>
              <w:jc w:val="both"/>
              <w:rPr>
                <w:rFonts w:asciiTheme="minorHAnsi" w:hAnsiTheme="minorHAnsi" w:cstheme="minorHAnsi"/>
                <w:b/>
                <w:iCs/>
                <w:color w:val="000000"/>
                <w:sz w:val="18"/>
                <w:szCs w:val="18"/>
                <w:highlight w:val="yellow"/>
              </w:rPr>
            </w:pPr>
          </w:p>
        </w:tc>
      </w:tr>
      <w:tr w:rsidR="00D45B16" w:rsidRPr="0056586D" w14:paraId="0B55902D" w14:textId="77777777" w:rsidTr="00A15534">
        <w:tc>
          <w:tcPr>
            <w:tcW w:w="9629" w:type="dxa"/>
          </w:tcPr>
          <w:p w14:paraId="42A4B2BA" w14:textId="7FE7C660" w:rsidR="00D45B16" w:rsidRPr="0056586D" w:rsidRDefault="00D45B16" w:rsidP="00BF36C9">
            <w:pPr>
              <w:numPr>
                <w:ilvl w:val="0"/>
                <w:numId w:val="1"/>
              </w:numPr>
              <w:tabs>
                <w:tab w:val="center" w:pos="4320"/>
                <w:tab w:val="right" w:pos="8640"/>
              </w:tabs>
              <w:jc w:val="both"/>
              <w:rPr>
                <w:rFonts w:asciiTheme="minorHAnsi" w:eastAsia="Times New Roman" w:hAnsiTheme="minorHAnsi" w:cstheme="minorHAnsi"/>
                <w:color w:val="000000"/>
                <w:spacing w:val="-3"/>
                <w:sz w:val="18"/>
                <w:szCs w:val="18"/>
                <w:lang w:eastAsia="en-GB"/>
              </w:rPr>
            </w:pPr>
            <w:r w:rsidRPr="0056586D">
              <w:rPr>
                <w:rFonts w:asciiTheme="minorHAnsi" w:eastAsia="Times New Roman" w:hAnsiTheme="minorHAnsi" w:cstheme="minorHAnsi"/>
                <w:b/>
                <w:color w:val="000000"/>
                <w:spacing w:val="-3"/>
                <w:sz w:val="18"/>
                <w:szCs w:val="18"/>
                <w:lang w:eastAsia="en-GB"/>
              </w:rPr>
              <w:t>Competencies:</w:t>
            </w:r>
            <w:r w:rsidR="00701D63" w:rsidRPr="0056586D">
              <w:rPr>
                <w:rFonts w:asciiTheme="minorHAnsi" w:eastAsia="Times New Roman" w:hAnsiTheme="minorHAnsi" w:cstheme="minorHAnsi"/>
                <w:color w:val="000000"/>
                <w:spacing w:val="-3"/>
                <w:sz w:val="18"/>
                <w:szCs w:val="18"/>
                <w:lang w:eastAsia="en-GB"/>
              </w:rPr>
              <w:t xml:space="preserve"> </w:t>
            </w:r>
            <w:r w:rsidR="00701D63" w:rsidRPr="0056586D">
              <w:rPr>
                <w:rFonts w:asciiTheme="minorHAnsi" w:eastAsia="Times New Roman" w:hAnsiTheme="minorHAnsi" w:cstheme="minorHAnsi"/>
                <w:b/>
                <w:spacing w:val="-3"/>
                <w:sz w:val="18"/>
                <w:szCs w:val="18"/>
                <w:lang w:eastAsia="en-GB"/>
              </w:rPr>
              <w:t>[Please elaborate]</w:t>
            </w:r>
          </w:p>
          <w:p w14:paraId="43695BD7" w14:textId="53F712F3" w:rsidR="00D45B16" w:rsidRDefault="00D45B16" w:rsidP="002726C0">
            <w:pPr>
              <w:numPr>
                <w:ilvl w:val="1"/>
                <w:numId w:val="1"/>
              </w:numPr>
              <w:tabs>
                <w:tab w:val="center" w:pos="4320"/>
                <w:tab w:val="right" w:pos="8640"/>
              </w:tabs>
              <w:ind w:left="700"/>
              <w:jc w:val="both"/>
              <w:rPr>
                <w:rFonts w:asciiTheme="minorHAnsi" w:eastAsia="Times New Roman" w:hAnsiTheme="minorHAnsi" w:cstheme="minorHAnsi"/>
                <w:color w:val="000000"/>
                <w:spacing w:val="-3"/>
                <w:sz w:val="18"/>
                <w:szCs w:val="18"/>
                <w:lang w:eastAsia="en-GB"/>
              </w:rPr>
            </w:pPr>
            <w:r w:rsidRPr="0056586D">
              <w:rPr>
                <w:rFonts w:asciiTheme="minorHAnsi" w:eastAsia="Times New Roman" w:hAnsiTheme="minorHAnsi" w:cstheme="minorHAnsi"/>
                <w:color w:val="000000"/>
                <w:spacing w:val="-3"/>
                <w:sz w:val="18"/>
                <w:szCs w:val="18"/>
                <w:lang w:eastAsia="en-GB"/>
              </w:rPr>
              <w:t>Technical/functional competencies required</w:t>
            </w:r>
          </w:p>
          <w:p w14:paraId="13809698" w14:textId="77777777" w:rsidR="00EC05C3" w:rsidRPr="00BF013F" w:rsidRDefault="00EC05C3" w:rsidP="00EC05C3">
            <w:pPr>
              <w:pStyle w:val="NoSpacing"/>
              <w:jc w:val="both"/>
              <w:rPr>
                <w:rFonts w:asciiTheme="minorHAnsi" w:hAnsiTheme="minorHAnsi" w:cstheme="minorHAnsi"/>
                <w:sz w:val="18"/>
                <w:szCs w:val="18"/>
                <w:lang w:eastAsia="en-GB"/>
              </w:rPr>
            </w:pPr>
            <w:r w:rsidRPr="00BF013F">
              <w:rPr>
                <w:rFonts w:asciiTheme="minorHAnsi" w:hAnsiTheme="minorHAnsi" w:cstheme="minorHAnsi"/>
                <w:sz w:val="18"/>
                <w:szCs w:val="18"/>
                <w:lang w:eastAsia="en-GB"/>
              </w:rPr>
              <w:t xml:space="preserve">The selected institution must demonstrate </w:t>
            </w:r>
            <w:r w:rsidRPr="00BF013F">
              <w:rPr>
                <w:rFonts w:asciiTheme="minorHAnsi" w:eastAsia="Malgun Gothic" w:hAnsiTheme="minorHAnsi" w:cstheme="minorHAnsi"/>
                <w:sz w:val="18"/>
                <w:szCs w:val="18"/>
                <w:lang w:eastAsia="ko-KR"/>
              </w:rPr>
              <w:t xml:space="preserve">in </w:t>
            </w:r>
            <w:r w:rsidRPr="00BF013F">
              <w:rPr>
                <w:rFonts w:asciiTheme="minorHAnsi" w:hAnsiTheme="minorHAnsi" w:cstheme="minorHAnsi"/>
                <w:sz w:val="18"/>
                <w:szCs w:val="18"/>
                <w:lang w:eastAsia="en-GB"/>
              </w:rPr>
              <w:t>its technical proposal that it meets the following criteria:</w:t>
            </w:r>
          </w:p>
          <w:p w14:paraId="471DFDDD" w14:textId="77777777" w:rsidR="00EC05C3" w:rsidRPr="00BF013F" w:rsidRDefault="00EC05C3" w:rsidP="000703E7">
            <w:pPr>
              <w:pStyle w:val="NoSpacing"/>
              <w:numPr>
                <w:ilvl w:val="0"/>
                <w:numId w:val="26"/>
              </w:numPr>
              <w:jc w:val="both"/>
              <w:rPr>
                <w:rFonts w:asciiTheme="minorHAnsi" w:hAnsiTheme="minorHAnsi" w:cstheme="minorHAnsi"/>
                <w:sz w:val="18"/>
                <w:szCs w:val="18"/>
                <w:lang w:eastAsia="en-GB"/>
              </w:rPr>
            </w:pPr>
            <w:r w:rsidRPr="00BF013F">
              <w:rPr>
                <w:rFonts w:asciiTheme="minorHAnsi" w:eastAsia="Malgun Gothic" w:hAnsiTheme="minorHAnsi" w:cstheme="minorHAnsi"/>
                <w:sz w:val="18"/>
                <w:szCs w:val="18"/>
                <w:lang w:eastAsia="ko-KR"/>
              </w:rPr>
              <w:t>Having a l</w:t>
            </w:r>
            <w:r w:rsidRPr="00BF013F">
              <w:rPr>
                <w:rFonts w:asciiTheme="minorHAnsi" w:hAnsiTheme="minorHAnsi" w:cstheme="minorHAnsi"/>
                <w:sz w:val="18"/>
                <w:szCs w:val="18"/>
                <w:lang w:eastAsia="en-GB"/>
              </w:rPr>
              <w:t>egal status under the laws of the United Republic of Tanzania</w:t>
            </w:r>
            <w:r w:rsidRPr="00BF013F">
              <w:rPr>
                <w:rFonts w:asciiTheme="minorHAnsi" w:eastAsia="Malgun Gothic" w:hAnsiTheme="minorHAnsi" w:cstheme="minorHAnsi"/>
                <w:sz w:val="18"/>
                <w:szCs w:val="18"/>
                <w:lang w:eastAsia="ko-KR"/>
              </w:rPr>
              <w:t>;</w:t>
            </w:r>
          </w:p>
          <w:p w14:paraId="64A0ED69" w14:textId="77777777" w:rsidR="00EC05C3" w:rsidRPr="00BF013F" w:rsidRDefault="00EC05C3" w:rsidP="000703E7">
            <w:pPr>
              <w:pStyle w:val="NoSpacing"/>
              <w:numPr>
                <w:ilvl w:val="0"/>
                <w:numId w:val="26"/>
              </w:numPr>
              <w:jc w:val="both"/>
              <w:rPr>
                <w:rFonts w:asciiTheme="minorHAnsi" w:hAnsiTheme="minorHAnsi" w:cstheme="minorHAnsi"/>
                <w:sz w:val="18"/>
                <w:szCs w:val="18"/>
                <w:lang w:eastAsia="en-GB"/>
              </w:rPr>
            </w:pPr>
            <w:r w:rsidRPr="00BF013F">
              <w:rPr>
                <w:rFonts w:asciiTheme="minorHAnsi" w:eastAsia="Malgun Gothic" w:hAnsiTheme="minorHAnsi" w:cstheme="minorHAnsi"/>
                <w:sz w:val="18"/>
                <w:szCs w:val="18"/>
                <w:lang w:eastAsia="ko-KR"/>
              </w:rPr>
              <w:t>Having a mandate</w:t>
            </w:r>
            <w:r w:rsidRPr="00BF013F">
              <w:rPr>
                <w:rFonts w:asciiTheme="minorHAnsi" w:hAnsiTheme="minorHAnsi" w:cstheme="minorHAnsi"/>
                <w:sz w:val="18"/>
                <w:szCs w:val="18"/>
                <w:lang w:eastAsia="en-GB"/>
              </w:rPr>
              <w:t xml:space="preserve"> and experiences </w:t>
            </w:r>
            <w:r w:rsidRPr="00BF013F">
              <w:rPr>
                <w:rFonts w:asciiTheme="minorHAnsi" w:eastAsia="Malgun Gothic" w:hAnsiTheme="minorHAnsi" w:cstheme="minorHAnsi"/>
                <w:sz w:val="18"/>
                <w:szCs w:val="18"/>
                <w:lang w:eastAsia="ko-KR"/>
              </w:rPr>
              <w:t>of working with local government in the United Republic of Tanzania on issues related to gender equality including unpaid care and domestic work, the green and blue economy;</w:t>
            </w:r>
          </w:p>
          <w:p w14:paraId="0CC0C517" w14:textId="77777777" w:rsidR="00EC05C3" w:rsidRPr="000923E7" w:rsidRDefault="00EC05C3" w:rsidP="000703E7">
            <w:pPr>
              <w:pStyle w:val="NoSpacing"/>
              <w:numPr>
                <w:ilvl w:val="0"/>
                <w:numId w:val="26"/>
              </w:numPr>
              <w:jc w:val="both"/>
              <w:rPr>
                <w:rFonts w:asciiTheme="minorHAnsi" w:hAnsiTheme="minorHAnsi" w:cstheme="minorHAnsi"/>
                <w:sz w:val="18"/>
                <w:szCs w:val="18"/>
                <w:lang w:eastAsia="en-GB"/>
              </w:rPr>
            </w:pPr>
            <w:r w:rsidRPr="00BF013F">
              <w:rPr>
                <w:rFonts w:asciiTheme="minorHAnsi" w:eastAsia="Malgun Gothic" w:hAnsiTheme="minorHAnsi" w:cstheme="minorHAnsi"/>
                <w:sz w:val="18"/>
                <w:szCs w:val="18"/>
                <w:lang w:eastAsia="ko-KR"/>
              </w:rPr>
              <w:t>Have experience on advocacy and community sensitization with governments, LGA as well as men and boys, and traditional leaders</w:t>
            </w:r>
            <w:r>
              <w:rPr>
                <w:rFonts w:asciiTheme="minorHAnsi" w:eastAsia="Malgun Gothic" w:hAnsiTheme="minorHAnsi" w:cstheme="minorHAnsi"/>
                <w:sz w:val="18"/>
                <w:szCs w:val="18"/>
                <w:lang w:eastAsia="ko-KR"/>
              </w:rPr>
              <w:t>;</w:t>
            </w:r>
          </w:p>
          <w:p w14:paraId="5A55C511" w14:textId="77777777" w:rsidR="00EC05C3" w:rsidRPr="00BF013F" w:rsidRDefault="00EC05C3" w:rsidP="000703E7">
            <w:pPr>
              <w:pStyle w:val="NoSpacing"/>
              <w:numPr>
                <w:ilvl w:val="0"/>
                <w:numId w:val="26"/>
              </w:numPr>
              <w:jc w:val="both"/>
              <w:rPr>
                <w:rFonts w:asciiTheme="minorHAnsi" w:hAnsiTheme="minorHAnsi" w:cstheme="minorHAnsi"/>
                <w:sz w:val="18"/>
                <w:szCs w:val="18"/>
                <w:lang w:eastAsia="en-GB"/>
              </w:rPr>
            </w:pPr>
            <w:r>
              <w:rPr>
                <w:rFonts w:asciiTheme="minorHAnsi" w:eastAsia="Malgun Gothic" w:hAnsiTheme="minorHAnsi" w:cstheme="minorHAnsi"/>
                <w:sz w:val="18"/>
                <w:szCs w:val="18"/>
                <w:lang w:eastAsia="ko-KR"/>
              </w:rPr>
              <w:lastRenderedPageBreak/>
              <w:t>Having experience on implementing interventions that address women’s unpaid care burden in agriculture sector;</w:t>
            </w:r>
          </w:p>
          <w:p w14:paraId="2776027B" w14:textId="77777777" w:rsidR="00EC05C3" w:rsidRPr="00BF013F" w:rsidRDefault="00EC05C3" w:rsidP="000703E7">
            <w:pPr>
              <w:pStyle w:val="NoSpacing"/>
              <w:numPr>
                <w:ilvl w:val="0"/>
                <w:numId w:val="26"/>
              </w:numPr>
              <w:jc w:val="both"/>
              <w:rPr>
                <w:rFonts w:asciiTheme="minorHAnsi" w:hAnsiTheme="minorHAnsi" w:cstheme="minorHAnsi"/>
                <w:sz w:val="18"/>
                <w:szCs w:val="18"/>
                <w:lang w:eastAsia="en-GB"/>
              </w:rPr>
            </w:pPr>
            <w:r w:rsidRPr="00BF013F">
              <w:rPr>
                <w:rFonts w:asciiTheme="minorHAnsi" w:eastAsia="Malgun Gothic" w:hAnsiTheme="minorHAnsi" w:cstheme="minorHAnsi"/>
                <w:sz w:val="18"/>
                <w:szCs w:val="18"/>
                <w:lang w:eastAsia="ko-KR"/>
              </w:rPr>
              <w:t>Having experience and capacity to coordinate networks, peer-to-peer learning and mentoring groups together with women groups and leaders at local level;</w:t>
            </w:r>
          </w:p>
          <w:p w14:paraId="7549F256" w14:textId="77777777" w:rsidR="00EC05C3" w:rsidRPr="00BF013F" w:rsidRDefault="00EC05C3" w:rsidP="000703E7">
            <w:pPr>
              <w:pStyle w:val="NoSpacing"/>
              <w:numPr>
                <w:ilvl w:val="0"/>
                <w:numId w:val="26"/>
              </w:numPr>
              <w:jc w:val="both"/>
              <w:rPr>
                <w:rFonts w:asciiTheme="minorHAnsi" w:hAnsiTheme="minorHAnsi" w:cstheme="minorHAnsi"/>
                <w:sz w:val="18"/>
                <w:szCs w:val="18"/>
                <w:lang w:eastAsia="en-GB"/>
              </w:rPr>
            </w:pPr>
            <w:r w:rsidRPr="00BF013F">
              <w:rPr>
                <w:rFonts w:asciiTheme="minorHAnsi" w:hAnsiTheme="minorHAnsi" w:cstheme="minorHAnsi"/>
                <w:sz w:val="18"/>
                <w:szCs w:val="18"/>
                <w:lang w:eastAsia="en-GB"/>
              </w:rPr>
              <w:t>Having experience working with financial institutions on economic rights;</w:t>
            </w:r>
          </w:p>
          <w:p w14:paraId="30E2BC4A" w14:textId="77777777" w:rsidR="00EC05C3" w:rsidRPr="00BF013F" w:rsidRDefault="00EC05C3" w:rsidP="000703E7">
            <w:pPr>
              <w:pStyle w:val="NoSpacing"/>
              <w:numPr>
                <w:ilvl w:val="0"/>
                <w:numId w:val="26"/>
              </w:numPr>
              <w:jc w:val="both"/>
              <w:rPr>
                <w:rFonts w:asciiTheme="minorHAnsi" w:hAnsiTheme="minorHAnsi" w:cstheme="minorHAnsi"/>
                <w:sz w:val="18"/>
                <w:szCs w:val="18"/>
                <w:lang w:eastAsia="en-GB"/>
              </w:rPr>
            </w:pPr>
            <w:r w:rsidRPr="00BF013F">
              <w:rPr>
                <w:rFonts w:asciiTheme="minorHAnsi" w:hAnsiTheme="minorHAnsi" w:cstheme="minorHAnsi"/>
                <w:sz w:val="18"/>
                <w:szCs w:val="18"/>
                <w:lang w:eastAsia="en-GB"/>
              </w:rPr>
              <w:t xml:space="preserve">Having experience in promoting rural livelihoods </w:t>
            </w:r>
            <w:r>
              <w:rPr>
                <w:rFonts w:asciiTheme="minorHAnsi" w:hAnsiTheme="minorHAnsi" w:cstheme="minorHAnsi"/>
                <w:sz w:val="18"/>
                <w:szCs w:val="18"/>
                <w:lang w:eastAsia="en-GB"/>
              </w:rPr>
              <w:t>particularly in seaweed value chain and horticulture;</w:t>
            </w:r>
          </w:p>
          <w:p w14:paraId="055E1DDB" w14:textId="77777777" w:rsidR="00EC05C3" w:rsidRPr="00BF013F" w:rsidRDefault="00EC05C3" w:rsidP="000703E7">
            <w:pPr>
              <w:pStyle w:val="NoSpacing"/>
              <w:numPr>
                <w:ilvl w:val="0"/>
                <w:numId w:val="26"/>
              </w:numPr>
              <w:jc w:val="both"/>
              <w:rPr>
                <w:rFonts w:asciiTheme="minorHAnsi" w:hAnsiTheme="minorHAnsi" w:cstheme="minorHAnsi"/>
                <w:sz w:val="18"/>
                <w:szCs w:val="18"/>
                <w:lang w:eastAsia="en-GB"/>
              </w:rPr>
            </w:pPr>
            <w:r w:rsidRPr="00BF013F">
              <w:rPr>
                <w:rFonts w:asciiTheme="minorHAnsi" w:hAnsiTheme="minorHAnsi" w:cstheme="minorHAnsi"/>
                <w:sz w:val="18"/>
                <w:szCs w:val="18"/>
                <w:lang w:eastAsia="en-GB"/>
              </w:rPr>
              <w:t>Having experience in social work and community development</w:t>
            </w:r>
            <w:r>
              <w:rPr>
                <w:rFonts w:asciiTheme="minorHAnsi" w:hAnsiTheme="minorHAnsi" w:cstheme="minorHAnsi"/>
                <w:sz w:val="18"/>
                <w:szCs w:val="18"/>
                <w:lang w:eastAsia="en-GB"/>
              </w:rPr>
              <w:t>;</w:t>
            </w:r>
            <w:r w:rsidRPr="00BF013F">
              <w:rPr>
                <w:rFonts w:asciiTheme="minorHAnsi" w:hAnsiTheme="minorHAnsi" w:cstheme="minorHAnsi"/>
                <w:sz w:val="18"/>
                <w:szCs w:val="18"/>
                <w:lang w:eastAsia="en-GB"/>
              </w:rPr>
              <w:t xml:space="preserve"> </w:t>
            </w:r>
          </w:p>
          <w:p w14:paraId="06AC0C2A" w14:textId="77777777" w:rsidR="00EC05C3" w:rsidRPr="00BF013F" w:rsidRDefault="00EC05C3" w:rsidP="000703E7">
            <w:pPr>
              <w:pStyle w:val="NoSpacing"/>
              <w:numPr>
                <w:ilvl w:val="0"/>
                <w:numId w:val="26"/>
              </w:numPr>
              <w:jc w:val="both"/>
              <w:rPr>
                <w:rFonts w:asciiTheme="minorHAnsi" w:hAnsiTheme="minorHAnsi" w:cstheme="minorHAnsi"/>
                <w:sz w:val="18"/>
                <w:szCs w:val="18"/>
                <w:lang w:val="en-CA" w:eastAsia="en-GB"/>
              </w:rPr>
            </w:pPr>
            <w:r w:rsidRPr="00BF013F">
              <w:rPr>
                <w:rFonts w:asciiTheme="minorHAnsi" w:hAnsiTheme="minorHAnsi" w:cstheme="minorHAnsi"/>
                <w:sz w:val="18"/>
                <w:szCs w:val="18"/>
                <w:lang w:val="en-CA" w:eastAsia="en-GB"/>
              </w:rPr>
              <w:t>Administrative capacity to handle and manage the financial and programme aspects of the expected assignments under Terms of Reference.</w:t>
            </w:r>
          </w:p>
          <w:p w14:paraId="489EE9EA" w14:textId="77777777" w:rsidR="00EC05C3" w:rsidRPr="0056586D" w:rsidRDefault="00EC05C3" w:rsidP="00EC05C3">
            <w:pPr>
              <w:tabs>
                <w:tab w:val="center" w:pos="4320"/>
                <w:tab w:val="right" w:pos="8640"/>
              </w:tabs>
              <w:ind w:left="700"/>
              <w:jc w:val="both"/>
              <w:rPr>
                <w:rFonts w:asciiTheme="minorHAnsi" w:eastAsia="Times New Roman" w:hAnsiTheme="minorHAnsi" w:cstheme="minorHAnsi"/>
                <w:color w:val="000000"/>
                <w:spacing w:val="-3"/>
                <w:sz w:val="18"/>
                <w:szCs w:val="18"/>
                <w:lang w:eastAsia="en-GB"/>
              </w:rPr>
            </w:pPr>
          </w:p>
          <w:p w14:paraId="3BF531E1" w14:textId="5E978FEB" w:rsidR="00D45B16" w:rsidRDefault="00D45B16" w:rsidP="002726C0">
            <w:pPr>
              <w:numPr>
                <w:ilvl w:val="1"/>
                <w:numId w:val="1"/>
              </w:numPr>
              <w:ind w:left="700"/>
              <w:contextualSpacing/>
              <w:jc w:val="both"/>
              <w:rPr>
                <w:rFonts w:asciiTheme="minorHAnsi" w:eastAsia="Times New Roman" w:hAnsiTheme="minorHAnsi" w:cstheme="minorHAnsi"/>
                <w:color w:val="000000"/>
                <w:spacing w:val="-3"/>
                <w:sz w:val="18"/>
                <w:szCs w:val="18"/>
                <w:lang w:eastAsia="en-GB"/>
              </w:rPr>
            </w:pPr>
            <w:r w:rsidRPr="0056586D">
              <w:rPr>
                <w:rFonts w:asciiTheme="minorHAnsi" w:eastAsia="Times New Roman" w:hAnsiTheme="minorHAnsi" w:cstheme="minorHAnsi"/>
                <w:color w:val="000000"/>
                <w:spacing w:val="-3"/>
                <w:sz w:val="18"/>
                <w:szCs w:val="18"/>
                <w:lang w:eastAsia="en-GB"/>
              </w:rPr>
              <w:t>Other competencies, which while not required, can be an asset for the performance of services</w:t>
            </w:r>
          </w:p>
          <w:p w14:paraId="777908B4" w14:textId="266B13E3" w:rsidR="00EC05C3" w:rsidRDefault="00EC05C3" w:rsidP="00EC05C3">
            <w:pPr>
              <w:ind w:left="700"/>
              <w:contextualSpacing/>
              <w:jc w:val="both"/>
              <w:rPr>
                <w:rFonts w:asciiTheme="minorHAnsi" w:eastAsia="Times New Roman" w:hAnsiTheme="minorHAnsi" w:cstheme="minorHAnsi"/>
                <w:color w:val="000000"/>
                <w:spacing w:val="-3"/>
                <w:sz w:val="18"/>
                <w:szCs w:val="18"/>
                <w:lang w:eastAsia="en-GB"/>
              </w:rPr>
            </w:pPr>
          </w:p>
          <w:p w14:paraId="5015C215" w14:textId="77777777" w:rsidR="00EC05C3" w:rsidRPr="00BF013F" w:rsidRDefault="00EC05C3" w:rsidP="000703E7">
            <w:pPr>
              <w:pStyle w:val="ListParagraph"/>
              <w:numPr>
                <w:ilvl w:val="0"/>
                <w:numId w:val="27"/>
              </w:numPr>
              <w:spacing w:line="257" w:lineRule="auto"/>
              <w:jc w:val="both"/>
              <w:rPr>
                <w:rFonts w:asciiTheme="minorHAnsi" w:eastAsiaTheme="minorEastAsia" w:hAnsiTheme="minorHAnsi" w:cstheme="minorHAnsi"/>
                <w:color w:val="000000" w:themeColor="text1"/>
                <w:sz w:val="18"/>
                <w:szCs w:val="18"/>
              </w:rPr>
            </w:pPr>
            <w:r w:rsidRPr="00BF013F">
              <w:rPr>
                <w:rFonts w:asciiTheme="minorHAnsi" w:hAnsiTheme="minorHAnsi" w:cstheme="minorHAnsi"/>
                <w:color w:val="000000" w:themeColor="text1"/>
                <w:sz w:val="18"/>
                <w:szCs w:val="18"/>
              </w:rPr>
              <w:t>Adoption of a rights-based approach in all its work</w:t>
            </w:r>
            <w:r>
              <w:rPr>
                <w:rFonts w:asciiTheme="minorHAnsi" w:hAnsiTheme="minorHAnsi" w:cstheme="minorHAnsi"/>
                <w:color w:val="000000" w:themeColor="text1"/>
                <w:sz w:val="18"/>
                <w:szCs w:val="18"/>
              </w:rPr>
              <w:t>;</w:t>
            </w:r>
          </w:p>
          <w:p w14:paraId="6DC37D10" w14:textId="77777777" w:rsidR="00EC05C3" w:rsidRPr="00BF013F" w:rsidRDefault="00EC05C3" w:rsidP="000703E7">
            <w:pPr>
              <w:pStyle w:val="ListParagraph"/>
              <w:numPr>
                <w:ilvl w:val="0"/>
                <w:numId w:val="27"/>
              </w:numPr>
              <w:spacing w:line="257" w:lineRule="auto"/>
              <w:jc w:val="both"/>
              <w:rPr>
                <w:rFonts w:asciiTheme="minorHAnsi" w:eastAsiaTheme="minorEastAsia" w:hAnsiTheme="minorHAnsi" w:cstheme="minorHAnsi"/>
                <w:color w:val="000000" w:themeColor="text1"/>
                <w:sz w:val="18"/>
                <w:szCs w:val="18"/>
              </w:rPr>
            </w:pPr>
            <w:r w:rsidRPr="00BF013F">
              <w:rPr>
                <w:rFonts w:asciiTheme="minorHAnsi" w:hAnsiTheme="minorHAnsi" w:cstheme="minorHAnsi"/>
                <w:color w:val="000000" w:themeColor="text1"/>
                <w:sz w:val="18"/>
                <w:szCs w:val="18"/>
              </w:rPr>
              <w:t>Establishment of strategic partnerships with key actors from the government at the local level, civil society, and community organizations including those promoting rights and perspective of women with disabilities, etc;</w:t>
            </w:r>
          </w:p>
          <w:p w14:paraId="7FA1BC0E" w14:textId="77777777" w:rsidR="00EC05C3" w:rsidRPr="000923E7" w:rsidRDefault="00EC05C3" w:rsidP="000703E7">
            <w:pPr>
              <w:pStyle w:val="ListParagraph"/>
              <w:numPr>
                <w:ilvl w:val="0"/>
                <w:numId w:val="27"/>
              </w:numPr>
              <w:spacing w:line="257" w:lineRule="auto"/>
              <w:jc w:val="both"/>
              <w:rPr>
                <w:rFonts w:asciiTheme="minorHAnsi" w:eastAsiaTheme="minorEastAsia" w:hAnsiTheme="minorHAnsi" w:cstheme="minorHAnsi"/>
                <w:color w:val="000000" w:themeColor="text1"/>
                <w:sz w:val="18"/>
                <w:szCs w:val="18"/>
              </w:rPr>
            </w:pPr>
            <w:r w:rsidRPr="00BF013F">
              <w:rPr>
                <w:rFonts w:asciiTheme="minorHAnsi" w:hAnsiTheme="minorHAnsi" w:cstheme="minorHAnsi"/>
                <w:color w:val="000000" w:themeColor="text1"/>
                <w:sz w:val="18"/>
                <w:szCs w:val="18"/>
              </w:rPr>
              <w:t>Inclusive and multi-sectoral approach to transform gender norms at the community level</w:t>
            </w:r>
            <w:r>
              <w:rPr>
                <w:rFonts w:asciiTheme="minorHAnsi" w:hAnsiTheme="minorHAnsi" w:cstheme="minorHAnsi"/>
                <w:color w:val="000000" w:themeColor="text1"/>
                <w:sz w:val="18"/>
                <w:szCs w:val="18"/>
              </w:rPr>
              <w:t>;</w:t>
            </w:r>
            <w:r w:rsidRPr="00BF013F">
              <w:rPr>
                <w:rFonts w:asciiTheme="minorHAnsi" w:hAnsiTheme="minorHAnsi" w:cstheme="minorHAnsi"/>
                <w:color w:val="000000" w:themeColor="text1"/>
                <w:sz w:val="18"/>
                <w:szCs w:val="18"/>
              </w:rPr>
              <w:t xml:space="preserve"> </w:t>
            </w:r>
          </w:p>
          <w:p w14:paraId="74E6AA07" w14:textId="7AB85EFE" w:rsidR="00EC05C3" w:rsidRPr="00EC05C3" w:rsidRDefault="00EC05C3" w:rsidP="000703E7">
            <w:pPr>
              <w:pStyle w:val="ListParagraph"/>
              <w:numPr>
                <w:ilvl w:val="0"/>
                <w:numId w:val="27"/>
              </w:numPr>
              <w:jc w:val="both"/>
              <w:rPr>
                <w:rFonts w:eastAsia="Times New Roman" w:cstheme="minorHAnsi"/>
                <w:color w:val="000000"/>
                <w:spacing w:val="-3"/>
                <w:sz w:val="18"/>
                <w:szCs w:val="18"/>
                <w:lang w:eastAsia="en-GB"/>
              </w:rPr>
            </w:pPr>
            <w:r w:rsidRPr="00EC05C3">
              <w:rPr>
                <w:rFonts w:cstheme="minorHAnsi"/>
                <w:color w:val="000000" w:themeColor="text1"/>
                <w:sz w:val="18"/>
                <w:szCs w:val="18"/>
              </w:rPr>
              <w:t>Establishment of strategic partnerships with the private sector particularly in seaweed value chain.</w:t>
            </w:r>
          </w:p>
          <w:p w14:paraId="4887585C" w14:textId="73D29E08" w:rsidR="00BF0379" w:rsidRPr="0056586D" w:rsidRDefault="00BF0379" w:rsidP="0038204D">
            <w:pPr>
              <w:tabs>
                <w:tab w:val="center" w:pos="4320"/>
                <w:tab w:val="right" w:pos="8640"/>
              </w:tabs>
              <w:rPr>
                <w:rFonts w:asciiTheme="minorHAnsi" w:eastAsia="Times New Roman" w:hAnsiTheme="minorHAnsi" w:cstheme="minorHAnsi"/>
                <w:color w:val="000000"/>
                <w:spacing w:val="-3"/>
                <w:sz w:val="18"/>
                <w:szCs w:val="18"/>
                <w:lang w:eastAsia="en-GB"/>
              </w:rPr>
            </w:pPr>
          </w:p>
        </w:tc>
      </w:tr>
    </w:tbl>
    <w:p w14:paraId="35BE7345" w14:textId="77777777" w:rsidR="001A26AA" w:rsidRPr="0056586D" w:rsidRDefault="001A26AA" w:rsidP="0038204D">
      <w:pPr>
        <w:spacing w:after="0" w:line="240" w:lineRule="auto"/>
        <w:rPr>
          <w:rFonts w:eastAsia="Calibri" w:cstheme="minorHAnsi"/>
          <w:color w:val="000000"/>
          <w:spacing w:val="-2"/>
          <w:sz w:val="18"/>
          <w:szCs w:val="18"/>
          <w:lang w:val="en-CA"/>
        </w:rPr>
      </w:pPr>
    </w:p>
    <w:p w14:paraId="3B6A51B5" w14:textId="1304B1AD" w:rsidR="008A4FD2" w:rsidRPr="006A6405" w:rsidRDefault="008A4FD2" w:rsidP="006A6405">
      <w:pPr>
        <w:pStyle w:val="ListParagraph"/>
        <w:numPr>
          <w:ilvl w:val="0"/>
          <w:numId w:val="7"/>
        </w:numPr>
        <w:spacing w:after="0" w:line="240" w:lineRule="auto"/>
        <w:rPr>
          <w:rFonts w:eastAsia="Calibri" w:cstheme="minorHAnsi"/>
          <w:b/>
          <w:bCs/>
          <w:spacing w:val="-3"/>
          <w:sz w:val="18"/>
          <w:szCs w:val="18"/>
          <w:lang w:val="en-CA"/>
        </w:rPr>
      </w:pPr>
      <w:r w:rsidRPr="006A6405">
        <w:rPr>
          <w:rFonts w:eastAsia="Times New Roman" w:cstheme="minorHAnsi"/>
          <w:b/>
          <w:color w:val="0070C0"/>
          <w:sz w:val="18"/>
          <w:szCs w:val="18"/>
          <w:lang w:eastAsia="en-GB"/>
        </w:rPr>
        <w:t xml:space="preserve">Acceptance of the </w:t>
      </w:r>
      <w:r w:rsidR="00C152BE" w:rsidRPr="006A6405">
        <w:rPr>
          <w:rFonts w:eastAsia="Times New Roman" w:cstheme="minorHAnsi"/>
          <w:b/>
          <w:color w:val="0070C0"/>
          <w:sz w:val="18"/>
          <w:szCs w:val="18"/>
          <w:lang w:eastAsia="en-GB"/>
        </w:rPr>
        <w:t>t</w:t>
      </w:r>
      <w:r w:rsidRPr="006A6405">
        <w:rPr>
          <w:rFonts w:eastAsia="Times New Roman" w:cstheme="minorHAnsi"/>
          <w:b/>
          <w:color w:val="0070C0"/>
          <w:sz w:val="18"/>
          <w:szCs w:val="18"/>
          <w:lang w:eastAsia="en-GB"/>
        </w:rPr>
        <w:t xml:space="preserve">erms and </w:t>
      </w:r>
      <w:r w:rsidR="00C152BE" w:rsidRPr="006A6405">
        <w:rPr>
          <w:rFonts w:eastAsia="Times New Roman" w:cstheme="minorHAnsi"/>
          <w:b/>
          <w:color w:val="0070C0"/>
          <w:sz w:val="18"/>
          <w:szCs w:val="18"/>
          <w:lang w:eastAsia="en-GB"/>
        </w:rPr>
        <w:t>c</w:t>
      </w:r>
      <w:r w:rsidRPr="006A6405">
        <w:rPr>
          <w:rFonts w:eastAsia="Times New Roman" w:cstheme="minorHAnsi"/>
          <w:b/>
          <w:color w:val="0070C0"/>
          <w:sz w:val="18"/>
          <w:szCs w:val="18"/>
          <w:lang w:eastAsia="en-GB"/>
        </w:rPr>
        <w:t xml:space="preserve">onditions </w:t>
      </w:r>
      <w:r w:rsidR="00C152BE" w:rsidRPr="006A6405">
        <w:rPr>
          <w:rFonts w:eastAsia="Times New Roman" w:cstheme="minorHAnsi"/>
          <w:b/>
          <w:color w:val="0070C0"/>
          <w:sz w:val="18"/>
          <w:szCs w:val="18"/>
          <w:lang w:eastAsia="en-GB"/>
        </w:rPr>
        <w:t>o</w:t>
      </w:r>
      <w:r w:rsidRPr="006A6405">
        <w:rPr>
          <w:rFonts w:eastAsia="Times New Roman" w:cstheme="minorHAnsi"/>
          <w:b/>
          <w:color w:val="0070C0"/>
          <w:sz w:val="18"/>
          <w:szCs w:val="18"/>
          <w:lang w:eastAsia="en-GB"/>
        </w:rPr>
        <w:t xml:space="preserve">utlined in the </w:t>
      </w:r>
      <w:r w:rsidR="00782F12" w:rsidRPr="006A6405">
        <w:rPr>
          <w:rFonts w:eastAsia="Times New Roman" w:cstheme="minorHAnsi"/>
          <w:b/>
          <w:color w:val="0070C0"/>
          <w:sz w:val="18"/>
          <w:szCs w:val="18"/>
          <w:lang w:eastAsia="en-GB"/>
        </w:rPr>
        <w:t xml:space="preserve">template </w:t>
      </w:r>
      <w:r w:rsidRPr="006A6405">
        <w:rPr>
          <w:rFonts w:eastAsia="Times New Roman" w:cstheme="minorHAnsi"/>
          <w:b/>
          <w:color w:val="0070C0"/>
          <w:sz w:val="18"/>
          <w:szCs w:val="18"/>
          <w:lang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rsidP="006A6405">
      <w:pPr>
        <w:keepNext/>
        <w:keepLines/>
        <w:numPr>
          <w:ilvl w:val="0"/>
          <w:numId w:val="12"/>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eastAsia="en-GB"/>
        </w:rPr>
      </w:pPr>
      <w:r w:rsidRPr="0056586D">
        <w:rPr>
          <w:rFonts w:eastAsia="Times New Roman" w:cstheme="minorHAnsi"/>
          <w:b/>
          <w:bCs/>
          <w:color w:val="002060"/>
          <w:sz w:val="18"/>
          <w:szCs w:val="18"/>
          <w:lang w:eastAsia="en-GB"/>
        </w:rPr>
        <w:lastRenderedPageBreak/>
        <w:t>Annex B-</w:t>
      </w:r>
      <w:r w:rsidR="007B6334" w:rsidRPr="0056586D">
        <w:rPr>
          <w:rFonts w:eastAsia="Times New Roman" w:cstheme="minorHAnsi"/>
          <w:b/>
          <w:bCs/>
          <w:color w:val="002060"/>
          <w:sz w:val="18"/>
          <w:szCs w:val="18"/>
          <w:lang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eastAsia="en-GB"/>
        </w:rPr>
      </w:pPr>
      <w:r w:rsidRPr="00EE196F">
        <w:rPr>
          <w:rFonts w:eastAsia="Times New Roman" w:cstheme="minorHAnsi"/>
          <w:b/>
          <w:color w:val="002060"/>
          <w:sz w:val="18"/>
          <w:szCs w:val="18"/>
          <w:u w:val="single"/>
          <w:lang w:eastAsia="en-GB"/>
        </w:rPr>
        <w:t xml:space="preserve">Mandatory </w:t>
      </w:r>
      <w:r w:rsidR="00C134D6" w:rsidRPr="00EE196F">
        <w:rPr>
          <w:rFonts w:eastAsia="Times New Roman" w:cstheme="minorHAnsi"/>
          <w:b/>
          <w:color w:val="002060"/>
          <w:sz w:val="18"/>
          <w:szCs w:val="18"/>
          <w:u w:val="single"/>
          <w:lang w:eastAsia="en-GB"/>
        </w:rPr>
        <w:t>R</w:t>
      </w:r>
      <w:r w:rsidRPr="00EE196F">
        <w:rPr>
          <w:rFonts w:eastAsia="Times New Roman" w:cstheme="minorHAnsi"/>
          <w:b/>
          <w:color w:val="002060"/>
          <w:sz w:val="18"/>
          <w:szCs w:val="18"/>
          <w:u w:val="single"/>
          <w:lang w:eastAsia="en-GB"/>
        </w:rPr>
        <w:t>equirements/</w:t>
      </w:r>
      <w:r w:rsidR="00C134D6" w:rsidRPr="00EE196F">
        <w:rPr>
          <w:rFonts w:eastAsia="Times New Roman" w:cstheme="minorHAnsi"/>
          <w:b/>
          <w:color w:val="002060"/>
          <w:sz w:val="18"/>
          <w:szCs w:val="18"/>
          <w:u w:val="single"/>
          <w:lang w:eastAsia="en-GB"/>
        </w:rPr>
        <w:t>P</w:t>
      </w:r>
      <w:r w:rsidRPr="00EE196F">
        <w:rPr>
          <w:rFonts w:eastAsia="Times New Roman" w:cstheme="minorHAnsi"/>
          <w:b/>
          <w:color w:val="002060"/>
          <w:sz w:val="18"/>
          <w:szCs w:val="18"/>
          <w:u w:val="single"/>
          <w:lang w:eastAsia="en-GB"/>
        </w:rPr>
        <w:t>re-</w:t>
      </w:r>
      <w:r w:rsidR="00C134D6" w:rsidRPr="00EE196F">
        <w:rPr>
          <w:rFonts w:eastAsia="Times New Roman" w:cstheme="minorHAnsi"/>
          <w:b/>
          <w:color w:val="002060"/>
          <w:sz w:val="18"/>
          <w:szCs w:val="18"/>
          <w:u w:val="single"/>
          <w:lang w:eastAsia="en-GB"/>
        </w:rPr>
        <w:t>Q</w:t>
      </w:r>
      <w:r w:rsidRPr="00EE196F">
        <w:rPr>
          <w:rFonts w:eastAsia="Times New Roman" w:cstheme="minorHAnsi"/>
          <w:b/>
          <w:color w:val="002060"/>
          <w:sz w:val="18"/>
          <w:szCs w:val="18"/>
          <w:u w:val="single"/>
          <w:lang w:eastAsia="en-GB"/>
        </w:rPr>
        <w:t xml:space="preserve">ualification </w:t>
      </w:r>
      <w:r w:rsidR="00C134D6" w:rsidRPr="00EE196F">
        <w:rPr>
          <w:rFonts w:eastAsia="Times New Roman" w:cstheme="minorHAnsi"/>
          <w:b/>
          <w:color w:val="002060"/>
          <w:sz w:val="18"/>
          <w:szCs w:val="18"/>
          <w:u w:val="single"/>
          <w:lang w:eastAsia="en-GB"/>
        </w:rPr>
        <w:t>C</w:t>
      </w:r>
      <w:r w:rsidRPr="00EE196F">
        <w:rPr>
          <w:rFonts w:eastAsia="Times New Roman" w:cstheme="minorHAnsi"/>
          <w:b/>
          <w:color w:val="002060"/>
          <w:sz w:val="18"/>
          <w:szCs w:val="18"/>
          <w:u w:val="single"/>
          <w:lang w:eastAsia="en-GB"/>
        </w:rPr>
        <w:t>riteria</w:t>
      </w:r>
      <w:r w:rsidR="00443373" w:rsidRPr="00EE196F">
        <w:rPr>
          <w:rFonts w:eastAsia="Times New Roman" w:cstheme="minorHAnsi"/>
          <w:b/>
          <w:color w:val="002060"/>
          <w:sz w:val="18"/>
          <w:szCs w:val="18"/>
          <w:u w:val="single"/>
          <w:lang w:eastAsia="en-GB"/>
        </w:rPr>
        <w:t xml:space="preserve"> and </w:t>
      </w:r>
      <w:r w:rsidR="00C134D6" w:rsidRPr="00EE196F">
        <w:rPr>
          <w:rFonts w:eastAsia="Times New Roman" w:cstheme="minorHAnsi"/>
          <w:b/>
          <w:color w:val="002060"/>
          <w:sz w:val="18"/>
          <w:szCs w:val="18"/>
          <w:u w:val="single"/>
          <w:lang w:eastAsia="en-GB"/>
        </w:rPr>
        <w:t>C</w:t>
      </w:r>
      <w:r w:rsidR="00522AED" w:rsidRPr="00EE196F">
        <w:rPr>
          <w:rFonts w:eastAsia="Times New Roman" w:cstheme="minorHAnsi"/>
          <w:b/>
          <w:color w:val="002060"/>
          <w:sz w:val="18"/>
          <w:szCs w:val="18"/>
          <w:u w:val="single"/>
          <w:lang w:eastAsia="en-GB"/>
        </w:rPr>
        <w:t xml:space="preserve">ontractual </w:t>
      </w:r>
      <w:r w:rsidR="00C134D6" w:rsidRPr="00EE196F">
        <w:rPr>
          <w:rFonts w:eastAsia="Times New Roman" w:cstheme="minorHAnsi"/>
          <w:b/>
          <w:color w:val="002060"/>
          <w:sz w:val="18"/>
          <w:szCs w:val="18"/>
          <w:u w:val="single"/>
          <w:lang w:eastAsia="en-GB"/>
        </w:rPr>
        <w:t>A</w:t>
      </w:r>
      <w:r w:rsidR="00522AED" w:rsidRPr="00EE196F">
        <w:rPr>
          <w:rFonts w:eastAsia="Times New Roman" w:cstheme="minorHAnsi"/>
          <w:b/>
          <w:color w:val="002060"/>
          <w:sz w:val="18"/>
          <w:szCs w:val="18"/>
          <w:u w:val="single"/>
          <w:lang w:eastAsia="en-GB"/>
        </w:rPr>
        <w:t>spect</w:t>
      </w:r>
      <w:r w:rsidR="00522AED" w:rsidRPr="0056586D">
        <w:rPr>
          <w:rFonts w:eastAsia="Times New Roman" w:cstheme="minorHAnsi"/>
          <w:b/>
          <w:color w:val="002060"/>
          <w:sz w:val="18"/>
          <w:szCs w:val="18"/>
          <w:lang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eastAsia="en-GB"/>
        </w:rPr>
      </w:pPr>
      <w:r w:rsidRPr="0056586D">
        <w:rPr>
          <w:rFonts w:eastAsia="Times New Roman" w:cstheme="minorHAnsi"/>
          <w:b/>
          <w:color w:val="002060"/>
          <w:sz w:val="18"/>
          <w:szCs w:val="18"/>
          <w:lang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eastAsia="en-GB"/>
        </w:rPr>
      </w:pPr>
    </w:p>
    <w:p w14:paraId="6DDB712D" w14:textId="77777777" w:rsidR="00EC05C3" w:rsidRPr="00D72767" w:rsidRDefault="00EC05C3" w:rsidP="00EC05C3">
      <w:pPr>
        <w:tabs>
          <w:tab w:val="center" w:pos="4320"/>
          <w:tab w:val="right" w:pos="8640"/>
        </w:tabs>
        <w:spacing w:after="0" w:line="240" w:lineRule="auto"/>
        <w:rPr>
          <w:rFonts w:eastAsia="Times New Roman" w:cstheme="minorHAnsi"/>
          <w:sz w:val="18"/>
          <w:szCs w:val="18"/>
          <w:lang w:eastAsia="en-GB"/>
        </w:rPr>
      </w:pPr>
      <w:r w:rsidRPr="00BF013F">
        <w:rPr>
          <w:rFonts w:eastAsia="Times New Roman" w:cstheme="minorHAnsi"/>
          <w:b/>
          <w:sz w:val="18"/>
          <w:szCs w:val="18"/>
          <w:lang w:eastAsia="en-GB"/>
        </w:rPr>
        <w:t>Call For Proposals</w:t>
      </w:r>
      <w:r>
        <w:rPr>
          <w:rFonts w:eastAsia="Times New Roman" w:cstheme="minorHAnsi"/>
          <w:b/>
          <w:sz w:val="18"/>
          <w:szCs w:val="18"/>
          <w:lang w:eastAsia="en-GB"/>
        </w:rPr>
        <w:t xml:space="preserve"> </w:t>
      </w:r>
      <w:r w:rsidRPr="00D72767">
        <w:rPr>
          <w:rFonts w:ascii="Calibri" w:eastAsia="Calibri" w:hAnsi="Calibri" w:cs="Calibri"/>
          <w:sz w:val="18"/>
          <w:szCs w:val="18"/>
          <w:lang w:val="en-CA"/>
        </w:rPr>
        <w:t>on Promoting rural women and girls’ agency and voices at the local levels to accelerate rural women’s economic empowerment at Kusini and Kati districts in Kusini Unguja Region in Zanzibar</w:t>
      </w:r>
    </w:p>
    <w:p w14:paraId="1691AD95" w14:textId="77777777" w:rsidR="00EC05C3" w:rsidRPr="00D72767" w:rsidRDefault="00EC05C3" w:rsidP="00EC05C3">
      <w:pPr>
        <w:tabs>
          <w:tab w:val="center" w:pos="4320"/>
          <w:tab w:val="right" w:pos="8640"/>
        </w:tabs>
        <w:spacing w:after="0" w:line="240" w:lineRule="auto"/>
        <w:rPr>
          <w:rFonts w:eastAsia="Times New Roman" w:cstheme="minorHAnsi"/>
          <w:b/>
          <w:bCs/>
          <w:sz w:val="18"/>
          <w:szCs w:val="18"/>
          <w:lang w:eastAsia="en-GB"/>
        </w:rPr>
      </w:pPr>
      <w:r w:rsidRPr="00D72767">
        <w:rPr>
          <w:rFonts w:eastAsia="Times New Roman" w:cstheme="minorHAnsi"/>
          <w:b/>
          <w:bCs/>
          <w:sz w:val="18"/>
          <w:szCs w:val="18"/>
          <w:lang w:eastAsia="en-GB"/>
        </w:rPr>
        <w:t>Description of Services</w:t>
      </w:r>
    </w:p>
    <w:p w14:paraId="6DBCE5B3" w14:textId="77777777" w:rsidR="00EC05C3" w:rsidRPr="00D72767" w:rsidRDefault="00EC05C3" w:rsidP="00EC05C3">
      <w:pPr>
        <w:tabs>
          <w:tab w:val="center" w:pos="4320"/>
          <w:tab w:val="right" w:pos="8640"/>
        </w:tabs>
        <w:spacing w:after="0" w:line="240" w:lineRule="auto"/>
        <w:rPr>
          <w:rFonts w:eastAsia="Times New Roman" w:cstheme="minorHAnsi"/>
          <w:sz w:val="18"/>
          <w:szCs w:val="18"/>
          <w:lang w:eastAsia="en-GB"/>
        </w:rPr>
      </w:pPr>
      <w:r w:rsidRPr="00D72767">
        <w:rPr>
          <w:rFonts w:ascii="Calibri" w:hAnsi="Calibri" w:cs="Calibri"/>
          <w:sz w:val="18"/>
          <w:szCs w:val="18"/>
        </w:rPr>
        <w:t>The CFP is to secure partnership with Non-Governmental Organizations (NGO) with a track record in human and women’s rights and gender equality, community, and grassroots sensitization especially through various community engagements approaches to promoting rural women and girls’ agency and voices at the local levels to accelerate rural women’s economic empowerment at Kusini and Kati districts in Kusini Unguja Region in Zanzibar.</w:t>
      </w:r>
      <w:r w:rsidRPr="00D72767">
        <w:rPr>
          <w:rFonts w:eastAsia="Times New Roman" w:cstheme="minorHAnsi"/>
          <w:sz w:val="18"/>
          <w:szCs w:val="18"/>
          <w:lang w:eastAsia="en-GB"/>
        </w:rPr>
        <w:t xml:space="preserve"> </w:t>
      </w:r>
    </w:p>
    <w:p w14:paraId="02C4E331" w14:textId="337D9C65" w:rsidR="00EC05C3" w:rsidRPr="00D31245" w:rsidRDefault="00EC05C3" w:rsidP="00EC05C3">
      <w:pPr>
        <w:tabs>
          <w:tab w:val="center" w:pos="4320"/>
          <w:tab w:val="right" w:pos="8640"/>
        </w:tabs>
        <w:spacing w:after="0" w:line="240" w:lineRule="auto"/>
        <w:rPr>
          <w:rFonts w:eastAsia="Times New Roman" w:cstheme="minorHAnsi"/>
          <w:b/>
          <w:sz w:val="18"/>
          <w:szCs w:val="18"/>
          <w:lang w:val="es-ES" w:eastAsia="en-GB"/>
        </w:rPr>
      </w:pPr>
      <w:r w:rsidRPr="00D31245">
        <w:rPr>
          <w:rFonts w:eastAsia="Times New Roman" w:cstheme="minorHAnsi"/>
          <w:b/>
          <w:sz w:val="18"/>
          <w:szCs w:val="18"/>
          <w:lang w:val="es-ES" w:eastAsia="en-GB"/>
        </w:rPr>
        <w:t>CFP No.</w:t>
      </w:r>
      <w:r w:rsidRPr="00D31245">
        <w:rPr>
          <w:rFonts w:ascii="Calibri" w:eastAsia="Calibri" w:hAnsi="Calibri" w:cs="Calibri"/>
          <w:b/>
          <w:sz w:val="18"/>
          <w:szCs w:val="18"/>
          <w:lang w:val="es-ES"/>
        </w:rPr>
        <w:t>UNW-ESA-TZA-CFP-2022-00</w:t>
      </w:r>
      <w:r w:rsidR="00A42D5C" w:rsidRPr="00D31245">
        <w:rPr>
          <w:rFonts w:ascii="Calibri" w:eastAsia="Calibri" w:hAnsi="Calibri" w:cs="Calibri"/>
          <w:b/>
          <w:sz w:val="18"/>
          <w:szCs w:val="18"/>
          <w:lang w:val="es-ES"/>
        </w:rPr>
        <w:t>3</w:t>
      </w:r>
    </w:p>
    <w:p w14:paraId="0E527468" w14:textId="77777777" w:rsidR="00CA050B" w:rsidRPr="00D31245"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s-ES"/>
        </w:rPr>
      </w:pPr>
    </w:p>
    <w:p w14:paraId="0C487E45" w14:textId="2998757A"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eastAsia="en-GB"/>
        </w:rPr>
      </w:pPr>
      <w:r w:rsidRPr="0056586D">
        <w:rPr>
          <w:rFonts w:eastAsia="Times New Roman" w:cstheme="minorHAnsi"/>
          <w:color w:val="000000"/>
          <w:sz w:val="18"/>
          <w:szCs w:val="18"/>
          <w:lang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eastAsia="en-GB"/>
        </w:rPr>
        <w:t>pass/fail rating</w:t>
      </w:r>
      <w:r w:rsidRPr="0056586D">
        <w:rPr>
          <w:rFonts w:eastAsia="Times New Roman" w:cstheme="minorHAnsi"/>
          <w:color w:val="000000"/>
          <w:sz w:val="18"/>
          <w:szCs w:val="18"/>
          <w:lang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eastAsia="en-GB"/>
        </w:rPr>
        <w:t xml:space="preserve">UN Women </w:t>
      </w:r>
      <w:r w:rsidRPr="0056586D">
        <w:rPr>
          <w:rFonts w:eastAsia="Times New Roman" w:cstheme="minorHAnsi"/>
          <w:color w:val="000000"/>
          <w:sz w:val="18"/>
          <w:szCs w:val="18"/>
          <w:lang w:eastAsia="en-GB"/>
        </w:rPr>
        <w:t xml:space="preserve">reserves the right to verify any information contained in </w:t>
      </w:r>
      <w:r w:rsidR="00BB052B">
        <w:rPr>
          <w:rFonts w:eastAsia="Times New Roman" w:cstheme="minorHAnsi"/>
          <w:color w:val="000000"/>
          <w:sz w:val="18"/>
          <w:szCs w:val="18"/>
          <w:lang w:eastAsia="en-GB"/>
        </w:rPr>
        <w:t xml:space="preserve">a </w:t>
      </w:r>
      <w:r w:rsidRPr="0056586D">
        <w:rPr>
          <w:rFonts w:eastAsia="Times New Roman" w:cstheme="minorHAnsi"/>
          <w:color w:val="000000"/>
          <w:sz w:val="18"/>
          <w:szCs w:val="18"/>
          <w:lang w:eastAsia="en-GB"/>
        </w:rPr>
        <w:t xml:space="preserve">proponent’s response or to request additional information after the proposal is received. </w:t>
      </w:r>
      <w:r w:rsidRPr="002726C0">
        <w:rPr>
          <w:rFonts w:eastAsia="Times New Roman" w:cstheme="minorHAnsi"/>
          <w:b/>
          <w:bCs/>
          <w:color w:val="000000"/>
          <w:sz w:val="18"/>
          <w:szCs w:val="18"/>
          <w:lang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3"/>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rsidP="00916BE8">
            <w:pPr>
              <w:pStyle w:val="ListParagraph"/>
              <w:numPr>
                <w:ilvl w:val="0"/>
                <w:numId w:val="17"/>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rsidP="0032516C">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rsidP="000703E7">
            <w:pPr>
              <w:pStyle w:val="ListParagraph"/>
              <w:numPr>
                <w:ilvl w:val="0"/>
                <w:numId w:val="23"/>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7777777" w:rsidR="00AB40C5" w:rsidRPr="006F65E6" w:rsidRDefault="00AB40C5" w:rsidP="00AB40C5">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348B2F94" w14:textId="57C9AA94" w:rsidR="005A1CDA" w:rsidRPr="0032516C" w:rsidRDefault="00AB40C5" w:rsidP="000703E7">
            <w:pPr>
              <w:pStyle w:val="ListParagraph"/>
              <w:numPr>
                <w:ilvl w:val="0"/>
                <w:numId w:val="23"/>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rsidP="006355F4">
            <w:pPr>
              <w:pStyle w:val="ListParagraph"/>
              <w:numPr>
                <w:ilvl w:val="0"/>
                <w:numId w:val="17"/>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rsidP="000703E7">
            <w:pPr>
              <w:pStyle w:val="ListParagraph"/>
              <w:numPr>
                <w:ilvl w:val="0"/>
                <w:numId w:val="24"/>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4"/>
            </w:r>
            <w:r w:rsidRPr="00E83C28">
              <w:rPr>
                <w:rFonts w:ascii="Calibri" w:eastAsia="Times New Roman" w:hAnsi="Calibri" w:cs="Calibri"/>
                <w:sz w:val="18"/>
                <w:szCs w:val="18"/>
              </w:rPr>
              <w:t xml:space="preserve">? </w:t>
            </w:r>
          </w:p>
          <w:p w14:paraId="6C117740" w14:textId="77777777" w:rsidR="006355F4" w:rsidRDefault="006355F4" w:rsidP="006355F4">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rsidP="000703E7">
            <w:pPr>
              <w:pStyle w:val="ListParagraph"/>
              <w:numPr>
                <w:ilvl w:val="0"/>
                <w:numId w:val="24"/>
              </w:numPr>
              <w:spacing w:after="0" w:line="240" w:lineRule="auto"/>
              <w:ind w:left="680" w:hanging="180"/>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w:t>
            </w:r>
            <w:r w:rsidR="005A1CDA" w:rsidRPr="002D008C">
              <w:rPr>
                <w:rFonts w:eastAsia="Arial" w:cstheme="minorHAnsi"/>
                <w:color w:val="000000" w:themeColor="text1"/>
                <w:sz w:val="18"/>
                <w:szCs w:val="18"/>
                <w:lang w:val="en-CA"/>
              </w:rPr>
              <w:lastRenderedPageBreak/>
              <w:t xml:space="preserve">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lastRenderedPageBreak/>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rsidP="002D008C">
            <w:pPr>
              <w:pStyle w:val="ListParagraph"/>
              <w:numPr>
                <w:ilvl w:val="0"/>
                <w:numId w:val="17"/>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rsidP="002D008C">
            <w:pPr>
              <w:pStyle w:val="ListParagraph"/>
              <w:numPr>
                <w:ilvl w:val="0"/>
                <w:numId w:val="17"/>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rsidP="00916BE8">
            <w:pPr>
              <w:pStyle w:val="ListParagraph"/>
              <w:numPr>
                <w:ilvl w:val="0"/>
                <w:numId w:val="15"/>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4A336A11" w14:textId="497639A9"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rsidP="00DC6588">
      <w:pPr>
        <w:keepNext/>
        <w:keepLines/>
        <w:numPr>
          <w:ilvl w:val="0"/>
          <w:numId w:val="12"/>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eastAsia="en-GB"/>
        </w:rPr>
      </w:pPr>
      <w:r w:rsidRPr="0056586D">
        <w:rPr>
          <w:rFonts w:eastAsia="Calibri" w:cstheme="minorHAnsi"/>
          <w:color w:val="000000"/>
          <w:spacing w:val="-3"/>
          <w:sz w:val="18"/>
          <w:szCs w:val="18"/>
          <w:lang w:val="en-CA"/>
        </w:rPr>
        <w:br w:type="page"/>
      </w:r>
    </w:p>
    <w:p w14:paraId="2402A115" w14:textId="4009CFFA" w:rsidR="009812E6" w:rsidRPr="00D31245" w:rsidRDefault="009812E6" w:rsidP="0038204D">
      <w:pPr>
        <w:spacing w:after="0" w:line="240" w:lineRule="auto"/>
        <w:jc w:val="center"/>
        <w:rPr>
          <w:rFonts w:eastAsia="Times New Roman" w:cstheme="minorHAnsi"/>
          <w:b/>
          <w:color w:val="0070C0"/>
          <w:sz w:val="18"/>
          <w:szCs w:val="18"/>
          <w:u w:val="single"/>
          <w:lang w:val="es-ES" w:eastAsia="en-GB"/>
        </w:rPr>
      </w:pPr>
      <w:r w:rsidRPr="00D31245">
        <w:rPr>
          <w:rFonts w:eastAsia="Times New Roman" w:cstheme="minorHAnsi"/>
          <w:b/>
          <w:color w:val="0070C0"/>
          <w:sz w:val="18"/>
          <w:szCs w:val="18"/>
          <w:u w:val="single"/>
          <w:lang w:val="es-ES" w:eastAsia="en-GB"/>
        </w:rPr>
        <w:lastRenderedPageBreak/>
        <w:t>Section 2</w:t>
      </w:r>
    </w:p>
    <w:p w14:paraId="0548030C" w14:textId="77777777" w:rsidR="00C22EF1" w:rsidRPr="00D31245" w:rsidRDefault="00C22EF1" w:rsidP="0038204D">
      <w:pPr>
        <w:spacing w:after="0" w:line="240" w:lineRule="auto"/>
        <w:rPr>
          <w:rFonts w:eastAsia="Calibri" w:cstheme="minorHAnsi"/>
          <w:color w:val="000000"/>
          <w:sz w:val="18"/>
          <w:szCs w:val="18"/>
          <w:lang w:val="es-ES"/>
        </w:rPr>
      </w:pPr>
    </w:p>
    <w:p w14:paraId="0458BA22" w14:textId="2512AE09" w:rsidR="00C22EF1" w:rsidRPr="00D31245" w:rsidRDefault="00C22EF1" w:rsidP="0038204D">
      <w:pPr>
        <w:spacing w:after="0" w:line="240" w:lineRule="auto"/>
        <w:rPr>
          <w:rFonts w:eastAsia="Calibri" w:cstheme="minorHAnsi"/>
          <w:b/>
          <w:bCs/>
          <w:color w:val="000000"/>
          <w:sz w:val="18"/>
          <w:szCs w:val="18"/>
          <w:lang w:val="es-ES"/>
        </w:rPr>
      </w:pPr>
      <w:r w:rsidRPr="00D31245">
        <w:rPr>
          <w:rFonts w:eastAsia="Calibri" w:cstheme="minorHAnsi"/>
          <w:b/>
          <w:bCs/>
          <w:color w:val="000000"/>
          <w:sz w:val="18"/>
          <w:szCs w:val="18"/>
          <w:lang w:val="es-ES"/>
        </w:rPr>
        <w:t>CFP No.</w:t>
      </w:r>
      <w:r w:rsidR="00165370" w:rsidRPr="00D31245">
        <w:rPr>
          <w:rFonts w:ascii="Calibri" w:eastAsia="Calibri" w:hAnsi="Calibri" w:cs="Calibri"/>
          <w:b/>
          <w:bCs/>
          <w:sz w:val="18"/>
          <w:szCs w:val="18"/>
          <w:lang w:val="es-ES"/>
        </w:rPr>
        <w:t>UNW-ESA-TZA-CFP-2022-00</w:t>
      </w:r>
      <w:r w:rsidR="00A42D5C" w:rsidRPr="00D31245">
        <w:rPr>
          <w:rFonts w:ascii="Calibri" w:eastAsia="Calibri" w:hAnsi="Calibri" w:cs="Calibri"/>
          <w:b/>
          <w:bCs/>
          <w:sz w:val="18"/>
          <w:szCs w:val="18"/>
          <w:lang w:val="es-ES"/>
        </w:rPr>
        <w:t>3</w:t>
      </w:r>
    </w:p>
    <w:p w14:paraId="5AE968EA" w14:textId="77777777" w:rsidR="00C22EF1" w:rsidRPr="00D31245" w:rsidRDefault="00C22EF1" w:rsidP="0038204D">
      <w:pPr>
        <w:tabs>
          <w:tab w:val="center" w:pos="4320"/>
          <w:tab w:val="right" w:pos="8640"/>
        </w:tabs>
        <w:spacing w:after="0" w:line="240" w:lineRule="auto"/>
        <w:rPr>
          <w:rFonts w:eastAsia="Times New Roman" w:cstheme="minorHAnsi"/>
          <w:b/>
          <w:color w:val="000000"/>
          <w:sz w:val="18"/>
          <w:szCs w:val="18"/>
          <w:lang w:val="es-ES" w:eastAsia="en-GB"/>
        </w:rPr>
      </w:pPr>
    </w:p>
    <w:p w14:paraId="37C0C935" w14:textId="3557A722" w:rsidR="004B1152" w:rsidRPr="0056586D" w:rsidRDefault="004B1152" w:rsidP="00BF36C9">
      <w:pPr>
        <w:pStyle w:val="ListParagraph"/>
        <w:numPr>
          <w:ilvl w:val="0"/>
          <w:numId w:val="9"/>
        </w:numPr>
        <w:tabs>
          <w:tab w:val="center" w:pos="4320"/>
          <w:tab w:val="right" w:pos="8640"/>
        </w:tabs>
        <w:spacing w:after="0" w:line="240" w:lineRule="auto"/>
        <w:rPr>
          <w:rFonts w:eastAsia="Times New Roman" w:cstheme="minorHAnsi"/>
          <w:b/>
          <w:color w:val="0070C0"/>
          <w:sz w:val="18"/>
          <w:szCs w:val="18"/>
          <w:lang w:eastAsia="en-GB"/>
        </w:rPr>
      </w:pPr>
      <w:r w:rsidRPr="0056586D">
        <w:rPr>
          <w:rFonts w:eastAsia="Times New Roman" w:cstheme="minorHAnsi"/>
          <w:b/>
          <w:color w:val="0070C0"/>
          <w:sz w:val="18"/>
          <w:szCs w:val="18"/>
          <w:lang w:eastAsia="en-GB"/>
        </w:rPr>
        <w:t xml:space="preserve">Instructions to </w:t>
      </w:r>
      <w:r w:rsidR="00C1175E">
        <w:rPr>
          <w:rFonts w:eastAsia="Times New Roman" w:cstheme="minorHAnsi"/>
          <w:b/>
          <w:color w:val="0070C0"/>
          <w:sz w:val="18"/>
          <w:szCs w:val="18"/>
          <w:lang w:eastAsia="en-GB"/>
        </w:rPr>
        <w:t>P</w:t>
      </w:r>
      <w:r w:rsidRPr="0056586D">
        <w:rPr>
          <w:rFonts w:eastAsia="Times New Roman" w:cstheme="minorHAnsi"/>
          <w:b/>
          <w:color w:val="0070C0"/>
          <w:sz w:val="18"/>
          <w:szCs w:val="18"/>
          <w:lang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0444D5C4"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Introduction</w:t>
      </w:r>
    </w:p>
    <w:p w14:paraId="74170ECB" w14:textId="5C0EBB40" w:rsidR="006A5A4D"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 xml:space="preserve">UN Women </w:t>
      </w:r>
      <w:r w:rsidR="00191EDB" w:rsidRPr="0056586D">
        <w:rPr>
          <w:rFonts w:eastAsia="Calibri" w:cstheme="minorHAnsi"/>
          <w:color w:val="000000"/>
          <w:spacing w:val="-3"/>
          <w:sz w:val="18"/>
          <w:szCs w:val="18"/>
          <w:lang w:eastAsia="en-GB"/>
        </w:rPr>
        <w:t>invite</w:t>
      </w:r>
      <w:r w:rsidR="00C22EF1" w:rsidRPr="0056586D">
        <w:rPr>
          <w:rFonts w:eastAsia="Calibri" w:cstheme="minorHAnsi"/>
          <w:color w:val="000000"/>
          <w:spacing w:val="-3"/>
          <w:sz w:val="18"/>
          <w:szCs w:val="18"/>
          <w:lang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eastAsia="en-GB"/>
        </w:rPr>
        <w:t>UN Women</w:t>
      </w:r>
      <w:r w:rsidR="00C22EF1" w:rsidRPr="0056586D">
        <w:rPr>
          <w:rFonts w:eastAsia="Calibri" w:cstheme="minorHAnsi"/>
          <w:color w:val="000000"/>
          <w:spacing w:val="-3"/>
          <w:sz w:val="18"/>
          <w:szCs w:val="18"/>
          <w:lang w:eastAsia="en-GB"/>
        </w:rPr>
        <w:t xml:space="preserve"> requirement</w:t>
      </w:r>
      <w:r w:rsidR="009B4B98">
        <w:rPr>
          <w:rFonts w:eastAsia="Calibri" w:cstheme="minorHAnsi"/>
          <w:color w:val="000000"/>
          <w:spacing w:val="-3"/>
          <w:sz w:val="18"/>
          <w:szCs w:val="18"/>
          <w:lang w:eastAsia="en-GB"/>
        </w:rPr>
        <w:t>s</w:t>
      </w:r>
      <w:r w:rsidR="00C22EF1" w:rsidRPr="0056586D">
        <w:rPr>
          <w:rFonts w:eastAsia="Calibri" w:cstheme="minorHAnsi"/>
          <w:color w:val="000000"/>
          <w:spacing w:val="-3"/>
          <w:sz w:val="18"/>
          <w:szCs w:val="18"/>
          <w:lang w:eastAsia="en-GB"/>
        </w:rPr>
        <w:t xml:space="preserve"> for </w:t>
      </w:r>
      <w:r w:rsidR="00AF03EB">
        <w:rPr>
          <w:rFonts w:eastAsia="Calibri" w:cstheme="minorHAnsi"/>
          <w:color w:val="000000"/>
          <w:spacing w:val="-3"/>
          <w:sz w:val="18"/>
          <w:szCs w:val="18"/>
          <w:lang w:eastAsia="en-GB"/>
        </w:rPr>
        <w:t xml:space="preserve">a </w:t>
      </w:r>
      <w:r w:rsidR="00C22EF1" w:rsidRPr="0056586D">
        <w:rPr>
          <w:rFonts w:eastAsia="Calibri" w:cstheme="minorHAnsi"/>
          <w:color w:val="000000"/>
          <w:spacing w:val="-3"/>
          <w:sz w:val="18"/>
          <w:szCs w:val="18"/>
          <w:lang w:eastAsia="en-GB"/>
        </w:rPr>
        <w:t>Responsible Party</w:t>
      </w:r>
      <w:r w:rsidR="006A5A4D" w:rsidRPr="0056586D">
        <w:rPr>
          <w:rFonts w:eastAsia="Calibri" w:cstheme="minorHAnsi"/>
          <w:color w:val="000000"/>
          <w:spacing w:val="-3"/>
          <w:sz w:val="18"/>
          <w:szCs w:val="18"/>
          <w:lang w:eastAsia="en-GB"/>
        </w:rPr>
        <w:t>.</w:t>
      </w:r>
    </w:p>
    <w:p w14:paraId="5D86306C" w14:textId="47C3AFCD" w:rsidR="00C22EF1" w:rsidRPr="0056586D" w:rsidRDefault="00C6272A" w:rsidP="00DC6588">
      <w:pPr>
        <w:numPr>
          <w:ilvl w:val="1"/>
          <w:numId w:val="5"/>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UN Women</w:t>
      </w:r>
      <w:r w:rsidR="006A5A4D" w:rsidRPr="0056586D">
        <w:rPr>
          <w:rFonts w:eastAsia="Calibri" w:cstheme="minorHAnsi"/>
          <w:color w:val="000000"/>
          <w:spacing w:val="-3"/>
          <w:sz w:val="18"/>
          <w:szCs w:val="18"/>
          <w:lang w:eastAsia="en-GB"/>
        </w:rPr>
        <w:t xml:space="preserve"> is soliciting proposals from Civil Society Organizations (CSOs)</w:t>
      </w:r>
      <w:r w:rsidR="00191EDB" w:rsidRPr="0056586D">
        <w:rPr>
          <w:rFonts w:eastAsia="Calibri" w:cstheme="minorHAnsi"/>
          <w:color w:val="000000"/>
          <w:spacing w:val="-3"/>
          <w:sz w:val="18"/>
          <w:szCs w:val="18"/>
          <w:lang w:eastAsia="en-GB"/>
        </w:rPr>
        <w:t>.</w:t>
      </w:r>
      <w:r w:rsidR="000970E9" w:rsidRPr="0056586D">
        <w:rPr>
          <w:rFonts w:eastAsia="Calibri" w:cstheme="minorHAnsi"/>
          <w:color w:val="000000"/>
          <w:spacing w:val="-3"/>
          <w:sz w:val="18"/>
          <w:szCs w:val="18"/>
          <w:lang w:eastAsia="en-GB"/>
        </w:rPr>
        <w:t xml:space="preserve"> </w:t>
      </w:r>
      <w:r w:rsidR="000970E9" w:rsidRPr="00C1175E">
        <w:rPr>
          <w:rFonts w:eastAsia="Calibri" w:cstheme="minorHAnsi"/>
          <w:b/>
          <w:spacing w:val="-3"/>
          <w:sz w:val="18"/>
          <w:szCs w:val="18"/>
          <w:lang w:eastAsia="en-GB"/>
        </w:rPr>
        <w:t>Women’s organizations or entities are highly encouraged to apply.</w:t>
      </w:r>
    </w:p>
    <w:p w14:paraId="7FFC88CE" w14:textId="69E1ADD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themeColor="text1"/>
          <w:sz w:val="18"/>
          <w:szCs w:val="18"/>
          <w:lang w:eastAsia="en-GB"/>
        </w:rPr>
      </w:pPr>
      <w:r w:rsidRPr="0056586D">
        <w:rPr>
          <w:rFonts w:eastAsia="Calibri" w:cstheme="minorHAnsi"/>
          <w:color w:val="000000"/>
          <w:spacing w:val="-3"/>
          <w:sz w:val="18"/>
          <w:szCs w:val="18"/>
          <w:lang w:eastAsia="en-GB"/>
        </w:rPr>
        <w:t>A description of the services required is described in C</w:t>
      </w:r>
      <w:r w:rsidR="008B1ACE">
        <w:rPr>
          <w:rFonts w:eastAsia="Calibri" w:cstheme="minorHAnsi"/>
          <w:color w:val="000000"/>
          <w:spacing w:val="-3"/>
          <w:sz w:val="18"/>
          <w:szCs w:val="18"/>
          <w:lang w:eastAsia="en-GB"/>
        </w:rPr>
        <w:t>F</w:t>
      </w:r>
      <w:r w:rsidRPr="0056586D">
        <w:rPr>
          <w:rFonts w:eastAsia="Calibri" w:cstheme="minorHAnsi"/>
          <w:color w:val="000000"/>
          <w:spacing w:val="-3"/>
          <w:sz w:val="18"/>
          <w:szCs w:val="18"/>
          <w:lang w:eastAsia="en-GB"/>
        </w:rPr>
        <w:t xml:space="preserve">P </w:t>
      </w:r>
      <w:r w:rsidRPr="002F724E">
        <w:rPr>
          <w:rFonts w:eastAsia="Calibri" w:cstheme="minorHAnsi"/>
          <w:b/>
          <w:bCs/>
          <w:color w:val="000000"/>
          <w:spacing w:val="-3"/>
          <w:sz w:val="18"/>
          <w:szCs w:val="18"/>
          <w:lang w:eastAsia="en-GB"/>
        </w:rPr>
        <w:t xml:space="preserve">Section </w:t>
      </w:r>
      <w:r w:rsidR="00191EDB" w:rsidRPr="002F724E">
        <w:rPr>
          <w:rFonts w:eastAsia="Calibri" w:cstheme="minorHAnsi"/>
          <w:b/>
          <w:bCs/>
          <w:color w:val="000000"/>
          <w:spacing w:val="-3"/>
          <w:sz w:val="18"/>
          <w:szCs w:val="18"/>
          <w:lang w:eastAsia="en-GB"/>
        </w:rPr>
        <w:t>1</w:t>
      </w:r>
      <w:r w:rsidR="008B1ACE" w:rsidRPr="002F724E">
        <w:rPr>
          <w:rFonts w:eastAsia="Calibri" w:cstheme="minorHAnsi"/>
          <w:b/>
          <w:bCs/>
          <w:color w:val="000000"/>
          <w:spacing w:val="-3"/>
          <w:sz w:val="18"/>
          <w:szCs w:val="18"/>
          <w:lang w:eastAsia="en-GB"/>
        </w:rPr>
        <w:t xml:space="preserve"> </w:t>
      </w:r>
      <w:r w:rsidR="00C65165">
        <w:rPr>
          <w:rFonts w:eastAsia="Calibri" w:cstheme="minorHAnsi"/>
          <w:b/>
          <w:bCs/>
          <w:color w:val="000000"/>
          <w:spacing w:val="-3"/>
          <w:sz w:val="18"/>
          <w:szCs w:val="18"/>
          <w:lang w:eastAsia="en-GB"/>
        </w:rPr>
        <w:t>–</w:t>
      </w:r>
      <w:r w:rsidR="00551EBF" w:rsidRPr="002F724E">
        <w:rPr>
          <w:rFonts w:eastAsia="Calibri" w:cstheme="minorHAnsi"/>
          <w:b/>
          <w:bCs/>
          <w:color w:val="000000"/>
          <w:spacing w:val="-3"/>
          <w:sz w:val="18"/>
          <w:szCs w:val="18"/>
          <w:lang w:eastAsia="en-GB"/>
        </w:rPr>
        <w:t xml:space="preserve"> </w:t>
      </w:r>
      <w:r w:rsidR="00C65165">
        <w:rPr>
          <w:rFonts w:eastAsia="Calibri" w:cstheme="minorHAnsi"/>
          <w:b/>
          <w:bCs/>
          <w:color w:val="000000"/>
          <w:spacing w:val="-3"/>
          <w:sz w:val="18"/>
          <w:szCs w:val="18"/>
          <w:lang w:eastAsia="en-GB"/>
        </w:rPr>
        <w:t>c)</w:t>
      </w:r>
      <w:r w:rsidR="00551EBF" w:rsidRPr="002F724E">
        <w:rPr>
          <w:rFonts w:eastAsia="Calibri" w:cstheme="minorHAnsi"/>
          <w:b/>
          <w:bCs/>
          <w:color w:val="000000"/>
          <w:spacing w:val="-3"/>
          <w:sz w:val="18"/>
          <w:szCs w:val="18"/>
          <w:lang w:eastAsia="en-GB"/>
        </w:rPr>
        <w:t xml:space="preserve"> </w:t>
      </w:r>
      <w:r w:rsidR="005E15B1" w:rsidRPr="002F724E">
        <w:rPr>
          <w:rFonts w:eastAsia="Calibri" w:cstheme="minorHAnsi"/>
          <w:b/>
          <w:bCs/>
          <w:color w:val="000000"/>
          <w:spacing w:val="-3"/>
          <w:sz w:val="18"/>
          <w:szCs w:val="18"/>
          <w:lang w:eastAsia="en-GB"/>
        </w:rPr>
        <w:t>“</w:t>
      </w:r>
      <w:r w:rsidR="00C65165">
        <w:rPr>
          <w:rFonts w:eastAsia="Calibri" w:cstheme="minorHAnsi"/>
          <w:b/>
          <w:bCs/>
          <w:color w:val="000000"/>
          <w:spacing w:val="-3"/>
          <w:sz w:val="18"/>
          <w:szCs w:val="18"/>
          <w:lang w:eastAsia="en-GB"/>
        </w:rPr>
        <w:t xml:space="preserve">UN Women </w:t>
      </w:r>
      <w:r w:rsidRPr="002F724E">
        <w:rPr>
          <w:rFonts w:eastAsia="Calibri" w:cstheme="minorHAnsi"/>
          <w:b/>
          <w:bCs/>
          <w:color w:val="000000"/>
          <w:spacing w:val="-3"/>
          <w:sz w:val="18"/>
          <w:szCs w:val="18"/>
          <w:lang w:eastAsia="en-GB"/>
        </w:rPr>
        <w:t>Terms of Reference</w:t>
      </w:r>
      <w:r w:rsidR="005E15B1" w:rsidRPr="002F724E">
        <w:rPr>
          <w:rFonts w:eastAsia="Calibri" w:cstheme="minorHAnsi"/>
          <w:b/>
          <w:bCs/>
          <w:color w:val="000000"/>
          <w:spacing w:val="-3"/>
          <w:sz w:val="18"/>
          <w:szCs w:val="18"/>
          <w:lang w:eastAsia="en-GB"/>
        </w:rPr>
        <w:t>”</w:t>
      </w:r>
      <w:r w:rsidRPr="0056586D">
        <w:rPr>
          <w:rFonts w:eastAsia="Calibri" w:cstheme="minorHAnsi"/>
          <w:color w:val="000000"/>
          <w:spacing w:val="-3"/>
          <w:sz w:val="18"/>
          <w:szCs w:val="18"/>
          <w:lang w:eastAsia="en-GB"/>
        </w:rPr>
        <w:t>.</w:t>
      </w:r>
    </w:p>
    <w:p w14:paraId="1619446B" w14:textId="5227301B" w:rsidR="00C22EF1" w:rsidRPr="0056586D" w:rsidRDefault="0026403E"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Pr>
          <w:rFonts w:eastAsia="Calibri" w:cstheme="minorHAnsi"/>
          <w:color w:val="000000"/>
          <w:spacing w:val="-3"/>
          <w:sz w:val="18"/>
          <w:szCs w:val="18"/>
          <w:lang w:eastAsia="en-GB"/>
        </w:rPr>
        <w:t>UN Women</w:t>
      </w:r>
      <w:r w:rsidR="00C22EF1" w:rsidRPr="0056586D">
        <w:rPr>
          <w:rFonts w:eastAsia="Calibri" w:cstheme="minorHAnsi"/>
          <w:color w:val="000000"/>
          <w:spacing w:val="-3"/>
          <w:sz w:val="18"/>
          <w:szCs w:val="18"/>
          <w:lang w:eastAsia="en-GB"/>
        </w:rPr>
        <w:t xml:space="preserve"> may, at its discretion, cancel the services in part or in whole.</w:t>
      </w:r>
    </w:p>
    <w:p w14:paraId="626280D4" w14:textId="5F215560"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eastAsia="en-GB"/>
        </w:rPr>
        <w:t>omen</w:t>
      </w:r>
      <w:r w:rsidRPr="0056586D">
        <w:rPr>
          <w:rFonts w:eastAsia="Calibri" w:cstheme="minorHAnsi"/>
          <w:color w:val="000000"/>
          <w:spacing w:val="-3"/>
          <w:sz w:val="18"/>
          <w:szCs w:val="18"/>
          <w:lang w:eastAsia="en-GB"/>
        </w:rPr>
        <w:t xml:space="preserve"> prior to the deadline prescribed for </w:t>
      </w:r>
      <w:r w:rsidR="00630388">
        <w:rPr>
          <w:rFonts w:eastAsia="Calibri" w:cstheme="minorHAnsi"/>
          <w:color w:val="000000"/>
          <w:spacing w:val="-3"/>
          <w:sz w:val="18"/>
          <w:szCs w:val="18"/>
          <w:lang w:eastAsia="en-GB"/>
        </w:rPr>
        <w:t xml:space="preserve">the </w:t>
      </w:r>
      <w:r w:rsidRPr="0056586D">
        <w:rPr>
          <w:rFonts w:eastAsia="Calibri" w:cstheme="minorHAnsi"/>
          <w:color w:val="000000"/>
          <w:spacing w:val="-3"/>
          <w:sz w:val="18"/>
          <w:szCs w:val="18"/>
          <w:lang w:eastAsia="en-GB"/>
        </w:rPr>
        <w:t xml:space="preserve">submission of proposals. </w:t>
      </w:r>
      <w:r w:rsidRPr="0056586D">
        <w:rPr>
          <w:rFonts w:eastAsia="Calibri" w:cstheme="minorHAnsi"/>
          <w:color w:val="000000"/>
          <w:spacing w:val="-2"/>
          <w:sz w:val="18"/>
          <w:szCs w:val="18"/>
          <w:lang w:eastAsia="en-GB"/>
        </w:rPr>
        <w:t xml:space="preserve">No proposal may be modified subsequent to the deadline for </w:t>
      </w:r>
      <w:r w:rsidR="00B31738">
        <w:rPr>
          <w:rFonts w:eastAsia="Calibri" w:cstheme="minorHAnsi"/>
          <w:color w:val="000000"/>
          <w:spacing w:val="-2"/>
          <w:sz w:val="18"/>
          <w:szCs w:val="18"/>
          <w:lang w:eastAsia="en-GB"/>
        </w:rPr>
        <w:t xml:space="preserve">the </w:t>
      </w:r>
      <w:r w:rsidRPr="0056586D">
        <w:rPr>
          <w:rFonts w:eastAsia="Calibri" w:cstheme="minorHAnsi"/>
          <w:color w:val="000000"/>
          <w:spacing w:val="-2"/>
          <w:sz w:val="18"/>
          <w:szCs w:val="18"/>
          <w:lang w:eastAsia="en-GB"/>
        </w:rPr>
        <w:t>submission of proposal</w:t>
      </w:r>
      <w:r w:rsidR="00B31738">
        <w:rPr>
          <w:rFonts w:eastAsia="Calibri" w:cstheme="minorHAnsi"/>
          <w:color w:val="000000"/>
          <w:spacing w:val="-2"/>
          <w:sz w:val="18"/>
          <w:szCs w:val="18"/>
          <w:lang w:eastAsia="en-GB"/>
        </w:rPr>
        <w:t>s</w:t>
      </w:r>
      <w:r w:rsidRPr="0056586D">
        <w:rPr>
          <w:rFonts w:eastAsia="Calibri" w:cstheme="minorHAnsi"/>
          <w:color w:val="000000"/>
          <w:spacing w:val="-2"/>
          <w:sz w:val="18"/>
          <w:szCs w:val="18"/>
          <w:lang w:eastAsia="en-GB"/>
        </w:rPr>
        <w:t>. No proposal may be withdrawn in the interval between the deadline for submission of proposals and the expiration of the period of proposal validity.</w:t>
      </w:r>
    </w:p>
    <w:p w14:paraId="77F53B8D" w14:textId="446D5174" w:rsidR="00C22EF1" w:rsidRPr="0056586D"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All proposals shall remain valid and open for acceptance for a period of 90 calendar days after the date specified for receipt of proposals. A proposal valid for a shorter period may be rejected.</w:t>
      </w:r>
      <w:r w:rsidRPr="0056586D">
        <w:rPr>
          <w:rFonts w:eastAsia="Calibri" w:cstheme="minorHAnsi"/>
          <w:b/>
          <w:bCs/>
          <w:color w:val="000000"/>
          <w:spacing w:val="-3"/>
          <w:sz w:val="18"/>
          <w:szCs w:val="18"/>
          <w:lang w:eastAsia="en-GB"/>
        </w:rPr>
        <w:t xml:space="preserve"> </w:t>
      </w:r>
      <w:r w:rsidRPr="0056586D">
        <w:rPr>
          <w:rFonts w:eastAsia="Calibri" w:cstheme="minorHAnsi"/>
          <w:color w:val="000000"/>
          <w:spacing w:val="-3"/>
          <w:sz w:val="18"/>
          <w:szCs w:val="18"/>
          <w:lang w:eastAsia="en-GB"/>
        </w:rPr>
        <w:t xml:space="preserve">In exceptional circumstances,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may solicit the proponent’s consent to an extension of the period of validity. The request and the responses thereto shall be made in writing.</w:t>
      </w:r>
    </w:p>
    <w:p w14:paraId="15FA77B4" w14:textId="6DD0F5B7" w:rsidR="00C22EF1" w:rsidRDefault="00C22EF1" w:rsidP="00DC6588">
      <w:pPr>
        <w:numPr>
          <w:ilvl w:val="1"/>
          <w:numId w:val="5"/>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Effective with the release of this CFP,</w:t>
      </w:r>
      <w:r w:rsidR="00F24CA0" w:rsidRPr="0056586D">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u w:val="single"/>
          <w:lang w:eastAsia="en-GB"/>
        </w:rPr>
        <w:t>all</w:t>
      </w:r>
      <w:r w:rsidRPr="0056586D">
        <w:rPr>
          <w:rFonts w:eastAsia="Calibri" w:cstheme="minorHAnsi"/>
          <w:color w:val="000000"/>
          <w:spacing w:val="-3"/>
          <w:sz w:val="18"/>
          <w:szCs w:val="18"/>
          <w:lang w:eastAsia="en-GB"/>
        </w:rPr>
        <w:t xml:space="preserve"> communications must be directed only to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by email at</w:t>
      </w:r>
      <w:r w:rsidR="0002082B">
        <w:rPr>
          <w:rFonts w:eastAsia="Calibri" w:cstheme="minorHAnsi"/>
          <w:color w:val="000000"/>
          <w:spacing w:val="-3"/>
          <w:sz w:val="18"/>
          <w:szCs w:val="18"/>
          <w:lang w:eastAsia="en-GB"/>
        </w:rPr>
        <w:t xml:space="preserve"> </w:t>
      </w:r>
      <w:hyperlink r:id="rId15" w:history="1">
        <w:r w:rsidR="00EC05C3" w:rsidRPr="00543400">
          <w:rPr>
            <w:rStyle w:val="Hyperlink"/>
            <w:rFonts w:ascii="Calibri" w:eastAsia="Calibri" w:hAnsi="Calibri" w:cs="Calibri"/>
            <w:spacing w:val="-3"/>
            <w:sz w:val="18"/>
            <w:szCs w:val="18"/>
            <w:lang w:eastAsia="en-GB"/>
          </w:rPr>
          <w:t>emile.mwakatundu@unwomen.org</w:t>
        </w:r>
      </w:hyperlink>
      <w:r w:rsidR="00EC05C3">
        <w:rPr>
          <w:rStyle w:val="Hyperlink"/>
          <w:rFonts w:ascii="Calibri" w:eastAsia="Calibri" w:hAnsi="Calibri" w:cs="Calibri"/>
          <w:spacing w:val="-3"/>
          <w:sz w:val="18"/>
          <w:szCs w:val="18"/>
          <w:lang w:eastAsia="en-GB"/>
        </w:rPr>
        <w:t>.</w:t>
      </w:r>
      <w:r w:rsidRPr="0056586D">
        <w:rPr>
          <w:rFonts w:eastAsia="Calibri" w:cstheme="minorHAnsi"/>
          <w:color w:val="000000"/>
          <w:spacing w:val="-3"/>
          <w:sz w:val="18"/>
          <w:szCs w:val="18"/>
          <w:lang w:eastAsia="en-GB"/>
        </w:rPr>
        <w:t xml:space="preserve"> Proponents must not communicate with any other personnel of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regarding this CFP. </w:t>
      </w:r>
    </w:p>
    <w:p w14:paraId="206B7DF7" w14:textId="77777777" w:rsidR="00C1175E" w:rsidRPr="007C4FD2" w:rsidRDefault="00C1175E" w:rsidP="00DC6588">
      <w:pPr>
        <w:tabs>
          <w:tab w:val="left" w:pos="-1440"/>
        </w:tabs>
        <w:suppressAutoHyphens/>
        <w:spacing w:after="0" w:line="240" w:lineRule="auto"/>
        <w:ind w:left="360"/>
        <w:jc w:val="both"/>
        <w:rPr>
          <w:rFonts w:eastAsia="Calibri" w:cstheme="minorHAnsi"/>
          <w:spacing w:val="-3"/>
          <w:sz w:val="18"/>
          <w:szCs w:val="18"/>
          <w:lang w:eastAsia="en-GB"/>
        </w:rPr>
      </w:pPr>
    </w:p>
    <w:p w14:paraId="44CEE206" w14:textId="72B277C3" w:rsidR="00C22EF1"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 xml:space="preserve">Cost of </w:t>
      </w:r>
      <w:r w:rsidR="00C1175E" w:rsidRPr="007C4FD2">
        <w:rPr>
          <w:rFonts w:eastAsia="Times New Roman" w:cstheme="minorHAnsi"/>
          <w:b/>
          <w:bCs/>
          <w:sz w:val="18"/>
          <w:szCs w:val="18"/>
          <w:lang w:eastAsia="en-GB"/>
        </w:rPr>
        <w:t>P</w:t>
      </w:r>
      <w:r w:rsidRPr="007C4FD2">
        <w:rPr>
          <w:rFonts w:eastAsia="Times New Roman" w:cstheme="minorHAnsi"/>
          <w:b/>
          <w:bCs/>
          <w:sz w:val="18"/>
          <w:szCs w:val="18"/>
          <w:lang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eastAsia="en-GB"/>
        </w:rPr>
      </w:pPr>
      <w:r>
        <w:rPr>
          <w:rFonts w:eastAsia="Calibri" w:cstheme="minorHAnsi"/>
          <w:color w:val="000000"/>
          <w:spacing w:val="-3"/>
          <w:sz w:val="18"/>
          <w:szCs w:val="18"/>
          <w:lang w:eastAsia="en-GB"/>
        </w:rPr>
        <w:t>2.1</w:t>
      </w:r>
      <w:r>
        <w:rPr>
          <w:rFonts w:eastAsia="Calibri" w:cstheme="minorHAnsi"/>
          <w:color w:val="000000"/>
          <w:spacing w:val="-3"/>
          <w:sz w:val="18"/>
          <w:szCs w:val="18"/>
          <w:lang w:eastAsia="en-GB"/>
        </w:rPr>
        <w:tab/>
      </w:r>
      <w:r w:rsidR="00C22EF1" w:rsidRPr="0056586D">
        <w:rPr>
          <w:rFonts w:eastAsia="Calibri" w:cstheme="minorHAnsi"/>
          <w:color w:val="000000"/>
          <w:spacing w:val="-3"/>
          <w:sz w:val="18"/>
          <w:szCs w:val="18"/>
          <w:lang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eastAsia="en-GB"/>
        </w:rPr>
        <w:t>.</w:t>
      </w:r>
      <w:r w:rsidR="00C22EF1" w:rsidRPr="0056586D">
        <w:rPr>
          <w:rFonts w:eastAsia="Calibri" w:cstheme="minorHAnsi"/>
          <w:color w:val="000000"/>
          <w:spacing w:val="-3"/>
          <w:sz w:val="18"/>
          <w:szCs w:val="18"/>
          <w:lang w:eastAsia="en-GB"/>
        </w:rPr>
        <w:t xml:space="preserve"> </w:t>
      </w:r>
      <w:r w:rsidR="002E40B0">
        <w:rPr>
          <w:rFonts w:eastAsia="Calibri" w:cstheme="minorHAnsi"/>
          <w:color w:val="000000"/>
          <w:spacing w:val="-3"/>
          <w:sz w:val="18"/>
          <w:szCs w:val="18"/>
          <w:lang w:eastAsia="en-GB"/>
        </w:rPr>
        <w:t>P</w:t>
      </w:r>
      <w:r w:rsidR="00C22EF1" w:rsidRPr="0056586D">
        <w:rPr>
          <w:rFonts w:eastAsia="Calibri" w:cstheme="minorHAnsi"/>
          <w:color w:val="000000"/>
          <w:spacing w:val="-3"/>
          <w:sz w:val="18"/>
          <w:szCs w:val="18"/>
          <w:lang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eastAsia="en-GB"/>
        </w:rPr>
      </w:pPr>
    </w:p>
    <w:p w14:paraId="4CDA5093" w14:textId="4FBFD973" w:rsidR="00C1175E" w:rsidRPr="007C4FD2" w:rsidRDefault="00C22EF1" w:rsidP="00DC6588">
      <w:pPr>
        <w:keepNext/>
        <w:keepLines/>
        <w:numPr>
          <w:ilvl w:val="0"/>
          <w:numId w:val="5"/>
        </w:numPr>
        <w:tabs>
          <w:tab w:val="left" w:pos="540"/>
        </w:tabs>
        <w:spacing w:after="0" w:line="240" w:lineRule="auto"/>
        <w:ind w:left="540" w:hanging="540"/>
        <w:contextualSpacing/>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eastAsia="en-GB"/>
        </w:rPr>
      </w:pPr>
      <w:r w:rsidRPr="00C1175E">
        <w:rPr>
          <w:rFonts w:eastAsia="Times New Roman" w:cstheme="minorHAnsi"/>
          <w:color w:val="000000"/>
          <w:sz w:val="18"/>
          <w:szCs w:val="18"/>
          <w:lang w:eastAsia="en-GB"/>
        </w:rPr>
        <w:t>3.1</w:t>
      </w:r>
      <w:r w:rsidR="00C1175E">
        <w:rPr>
          <w:rFonts w:eastAsia="Times New Roman" w:cstheme="minorHAnsi"/>
          <w:color w:val="000000"/>
          <w:sz w:val="18"/>
          <w:szCs w:val="18"/>
          <w:lang w:eastAsia="en-GB"/>
        </w:rPr>
        <w:tab/>
      </w:r>
      <w:r w:rsidR="00C22EF1" w:rsidRPr="00C1175E">
        <w:rPr>
          <w:rFonts w:eastAsia="Times New Roman" w:cstheme="minorHAnsi"/>
          <w:color w:val="000000"/>
          <w:sz w:val="18"/>
          <w:szCs w:val="18"/>
          <w:lang w:eastAsia="en-GB"/>
        </w:rPr>
        <w:t xml:space="preserve">Proponents must meet all mandatory requirements/pre-qualification criteria as set out in </w:t>
      </w:r>
      <w:r w:rsidR="00C22EF1" w:rsidRPr="00C1175E">
        <w:rPr>
          <w:rFonts w:eastAsia="Times New Roman" w:cstheme="minorHAnsi"/>
          <w:b/>
          <w:color w:val="000000"/>
          <w:sz w:val="18"/>
          <w:szCs w:val="18"/>
          <w:lang w:eastAsia="en-GB"/>
        </w:rPr>
        <w:t>Annex B-</w:t>
      </w:r>
      <w:r w:rsidR="00F24CA0" w:rsidRPr="00C1175E">
        <w:rPr>
          <w:rFonts w:eastAsia="Times New Roman" w:cstheme="minorHAnsi"/>
          <w:b/>
          <w:color w:val="000000"/>
          <w:sz w:val="18"/>
          <w:szCs w:val="18"/>
          <w:lang w:eastAsia="en-GB"/>
        </w:rPr>
        <w:t>1</w:t>
      </w:r>
      <w:r w:rsidR="00C22EF1" w:rsidRPr="00C1175E">
        <w:rPr>
          <w:rFonts w:eastAsia="Times New Roman" w:cstheme="minorHAnsi"/>
          <w:color w:val="000000"/>
          <w:sz w:val="18"/>
          <w:szCs w:val="18"/>
          <w:lang w:eastAsia="en-GB"/>
        </w:rPr>
        <w:t xml:space="preserve">. See </w:t>
      </w:r>
      <w:r w:rsidR="00964DC3" w:rsidRPr="00C1175E">
        <w:rPr>
          <w:rFonts w:eastAsia="Times New Roman" w:cstheme="minorHAnsi"/>
          <w:color w:val="000000"/>
          <w:sz w:val="18"/>
          <w:szCs w:val="18"/>
          <w:lang w:eastAsia="en-GB"/>
        </w:rPr>
        <w:t>point</w:t>
      </w:r>
      <w:r w:rsidR="00C22EF1" w:rsidRPr="00C1175E">
        <w:rPr>
          <w:rFonts w:eastAsia="Times New Roman" w:cstheme="minorHAnsi"/>
          <w:color w:val="000000"/>
          <w:sz w:val="18"/>
          <w:szCs w:val="18"/>
          <w:lang w:eastAsia="en-GB"/>
        </w:rPr>
        <w:t xml:space="preserve"> </w:t>
      </w:r>
      <w:r w:rsidR="00964DC3" w:rsidRPr="00C1175E">
        <w:rPr>
          <w:rFonts w:eastAsia="Times New Roman" w:cstheme="minorHAnsi"/>
          <w:color w:val="000000"/>
          <w:sz w:val="18"/>
          <w:szCs w:val="18"/>
          <w:lang w:eastAsia="en-GB"/>
        </w:rPr>
        <w:t>4</w:t>
      </w:r>
      <w:r w:rsidR="00C22EF1" w:rsidRPr="00C1175E">
        <w:rPr>
          <w:rFonts w:eastAsia="Times New Roman" w:cstheme="minorHAnsi"/>
          <w:color w:val="000000"/>
          <w:sz w:val="18"/>
          <w:szCs w:val="18"/>
          <w:lang w:eastAsia="en-GB"/>
        </w:rPr>
        <w:t xml:space="preserve"> below for further explanation. Proponents will receive a pass/fail rating on this section. </w:t>
      </w:r>
      <w:r w:rsidR="00C6272A" w:rsidRPr="00C1175E">
        <w:rPr>
          <w:rFonts w:eastAsia="Times New Roman" w:cstheme="minorHAnsi"/>
          <w:color w:val="000000"/>
          <w:sz w:val="18"/>
          <w:szCs w:val="18"/>
          <w:lang w:eastAsia="en-GB"/>
        </w:rPr>
        <w:t>UN Women</w:t>
      </w:r>
      <w:r w:rsidR="00C22EF1" w:rsidRPr="00C1175E">
        <w:rPr>
          <w:rFonts w:eastAsia="Times New Roman" w:cstheme="minorHAnsi"/>
          <w:color w:val="000000"/>
          <w:sz w:val="18"/>
          <w:szCs w:val="18"/>
          <w:lang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eastAsia="en-GB"/>
        </w:rPr>
      </w:pPr>
    </w:p>
    <w:p w14:paraId="59238A2F" w14:textId="6A062C58" w:rsidR="001265F6" w:rsidRPr="007C4FD2" w:rsidRDefault="001265F6"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Mandatory/</w:t>
      </w:r>
      <w:r w:rsidR="00C1175E" w:rsidRPr="007C4FD2">
        <w:rPr>
          <w:rFonts w:eastAsia="Times New Roman" w:cstheme="minorHAnsi"/>
          <w:b/>
          <w:bCs/>
          <w:sz w:val="18"/>
          <w:szCs w:val="18"/>
          <w:lang w:eastAsia="en-GB"/>
        </w:rPr>
        <w:t>P</w:t>
      </w:r>
      <w:r w:rsidRPr="007C4FD2">
        <w:rPr>
          <w:rFonts w:eastAsia="Times New Roman" w:cstheme="minorHAnsi"/>
          <w:b/>
          <w:bCs/>
          <w:sz w:val="18"/>
          <w:szCs w:val="18"/>
          <w:lang w:eastAsia="en-GB"/>
        </w:rPr>
        <w:t>re-</w:t>
      </w:r>
      <w:r w:rsidR="00C1175E" w:rsidRPr="007C4FD2">
        <w:rPr>
          <w:rFonts w:eastAsia="Times New Roman" w:cstheme="minorHAnsi"/>
          <w:b/>
          <w:bCs/>
          <w:sz w:val="18"/>
          <w:szCs w:val="18"/>
          <w:lang w:eastAsia="en-GB"/>
        </w:rPr>
        <w:t>Q</w:t>
      </w:r>
      <w:r w:rsidRPr="007C4FD2">
        <w:rPr>
          <w:rFonts w:eastAsia="Times New Roman" w:cstheme="minorHAnsi"/>
          <w:b/>
          <w:bCs/>
          <w:sz w:val="18"/>
          <w:szCs w:val="18"/>
          <w:lang w:eastAsia="en-GB"/>
        </w:rPr>
        <w:t xml:space="preserve">ualification </w:t>
      </w:r>
      <w:r w:rsidR="00C1175E" w:rsidRPr="007C4FD2">
        <w:rPr>
          <w:rFonts w:eastAsia="Times New Roman" w:cstheme="minorHAnsi"/>
          <w:b/>
          <w:bCs/>
          <w:sz w:val="18"/>
          <w:szCs w:val="18"/>
          <w:lang w:eastAsia="en-GB"/>
        </w:rPr>
        <w:t>C</w:t>
      </w:r>
      <w:r w:rsidRPr="007C4FD2">
        <w:rPr>
          <w:rFonts w:eastAsia="Times New Roman" w:cstheme="minorHAnsi"/>
          <w:b/>
          <w:bCs/>
          <w:sz w:val="18"/>
          <w:szCs w:val="18"/>
          <w:lang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 xml:space="preserve"> 4.1</w:t>
      </w:r>
      <w:r w:rsidR="00C1175E">
        <w:rPr>
          <w:rFonts w:eastAsia="Calibri" w:cstheme="minorHAnsi"/>
          <w:color w:val="000000"/>
          <w:spacing w:val="-3"/>
          <w:sz w:val="18"/>
          <w:szCs w:val="18"/>
          <w:lang w:eastAsia="en-GB"/>
        </w:rPr>
        <w:tab/>
      </w:r>
      <w:r w:rsidRPr="0056586D">
        <w:rPr>
          <w:rFonts w:eastAsia="Calibri" w:cstheme="minorHAnsi"/>
          <w:color w:val="000000"/>
          <w:spacing w:val="-3"/>
          <w:sz w:val="18"/>
          <w:szCs w:val="18"/>
          <w:lang w:eastAsia="en-GB"/>
        </w:rPr>
        <w:t xml:space="preserve">The </w:t>
      </w:r>
      <w:r w:rsidR="00360E31">
        <w:rPr>
          <w:rFonts w:eastAsia="Calibri" w:cstheme="minorHAnsi"/>
          <w:color w:val="000000"/>
          <w:spacing w:val="-3"/>
          <w:sz w:val="18"/>
          <w:szCs w:val="18"/>
          <w:lang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eastAsia="en-GB"/>
        </w:rPr>
        <w:t xml:space="preserve">mandatory requirements/pre-qualification criteria have been designed to </w:t>
      </w:r>
      <w:r w:rsidR="009C1EF6">
        <w:rPr>
          <w:rFonts w:eastAsia="Calibri" w:cstheme="minorHAnsi"/>
          <w:color w:val="000000"/>
          <w:spacing w:val="-3"/>
          <w:sz w:val="18"/>
          <w:szCs w:val="18"/>
          <w:lang w:eastAsia="en-GB"/>
        </w:rPr>
        <w:t>ensure</w:t>
      </w:r>
      <w:r w:rsidRPr="0056586D">
        <w:rPr>
          <w:rFonts w:eastAsia="Calibri" w:cstheme="minorHAnsi"/>
          <w:color w:val="000000"/>
          <w:spacing w:val="-3"/>
          <w:sz w:val="18"/>
          <w:szCs w:val="18"/>
          <w:lang w:eastAsia="en-GB"/>
        </w:rPr>
        <w:t xml:space="preserve"> that, to the degree possible in the initial </w:t>
      </w:r>
      <w:r w:rsidR="009C1EF6">
        <w:rPr>
          <w:rFonts w:eastAsia="Calibri" w:cstheme="minorHAnsi"/>
          <w:color w:val="000000"/>
          <w:spacing w:val="-3"/>
          <w:sz w:val="18"/>
          <w:szCs w:val="18"/>
          <w:lang w:eastAsia="en-GB"/>
        </w:rPr>
        <w:t>stages</w:t>
      </w:r>
      <w:r w:rsidRPr="0056586D">
        <w:rPr>
          <w:rFonts w:eastAsia="Calibri" w:cstheme="minorHAnsi"/>
          <w:color w:val="000000"/>
          <w:spacing w:val="-3"/>
          <w:sz w:val="18"/>
          <w:szCs w:val="18"/>
          <w:lang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eastAsia="en-GB"/>
        </w:rPr>
        <w:t>result in disqualification</w:t>
      </w:r>
      <w:r w:rsidRPr="0056586D">
        <w:rPr>
          <w:rFonts w:eastAsia="Calibri" w:cstheme="minorHAnsi"/>
          <w:color w:val="000000"/>
          <w:spacing w:val="-3"/>
          <w:sz w:val="18"/>
          <w:szCs w:val="18"/>
          <w:lang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 xml:space="preserve"> 4.2</w:t>
      </w:r>
      <w:r w:rsidR="00C1175E">
        <w:rPr>
          <w:rFonts w:eastAsia="Calibri" w:cstheme="minorHAnsi"/>
          <w:color w:val="000000"/>
          <w:spacing w:val="-3"/>
          <w:sz w:val="18"/>
          <w:szCs w:val="18"/>
          <w:lang w:eastAsia="en-GB"/>
        </w:rPr>
        <w:tab/>
      </w:r>
      <w:r w:rsidRPr="0056586D">
        <w:rPr>
          <w:rFonts w:eastAsia="Calibri" w:cstheme="minorHAnsi"/>
          <w:color w:val="000000"/>
          <w:spacing w:val="-3"/>
          <w:sz w:val="18"/>
          <w:szCs w:val="18"/>
          <w:lang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eastAsia="en-GB"/>
        </w:rPr>
      </w:pPr>
    </w:p>
    <w:p w14:paraId="5E6F80E0" w14:textId="1DC99B52" w:rsidR="00C22EF1" w:rsidRPr="007C4FD2" w:rsidRDefault="00C22EF1" w:rsidP="00DC6588">
      <w:pPr>
        <w:pStyle w:val="ListParagraph"/>
        <w:keepNext/>
        <w:keepLines/>
        <w:numPr>
          <w:ilvl w:val="0"/>
          <w:numId w:val="5"/>
        </w:numPr>
        <w:tabs>
          <w:tab w:val="left" w:pos="540"/>
        </w:tabs>
        <w:spacing w:after="0" w:line="240" w:lineRule="auto"/>
        <w:ind w:left="540" w:hanging="540"/>
        <w:jc w:val="both"/>
        <w:outlineLvl w:val="0"/>
        <w:rPr>
          <w:rFonts w:eastAsia="Times New Roman" w:cstheme="minorHAnsi"/>
          <w:b/>
          <w:bCs/>
          <w:spacing w:val="-2"/>
          <w:sz w:val="18"/>
          <w:szCs w:val="18"/>
          <w:lang w:eastAsia="en-GB"/>
        </w:rPr>
      </w:pPr>
      <w:r w:rsidRPr="007C4FD2">
        <w:rPr>
          <w:rFonts w:eastAsia="Times New Roman" w:cstheme="minorHAnsi"/>
          <w:b/>
          <w:bCs/>
          <w:sz w:val="18"/>
          <w:szCs w:val="18"/>
          <w:lang w:eastAsia="en-GB"/>
        </w:rPr>
        <w:t xml:space="preserve">Clarification of CFP </w:t>
      </w:r>
      <w:r w:rsidR="0026403E" w:rsidRPr="007C4FD2">
        <w:rPr>
          <w:rFonts w:eastAsia="Times New Roman" w:cstheme="minorHAnsi"/>
          <w:b/>
          <w:bCs/>
          <w:sz w:val="18"/>
          <w:szCs w:val="18"/>
          <w:lang w:eastAsia="en-GB"/>
        </w:rPr>
        <w:t>D</w:t>
      </w:r>
      <w:r w:rsidRPr="007C4FD2">
        <w:rPr>
          <w:rFonts w:eastAsia="Times New Roman" w:cstheme="minorHAnsi"/>
          <w:b/>
          <w:bCs/>
          <w:sz w:val="18"/>
          <w:szCs w:val="18"/>
          <w:lang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eastAsia="en-GB"/>
        </w:rPr>
      </w:pPr>
      <w:r w:rsidRPr="0056586D">
        <w:rPr>
          <w:rFonts w:eastAsia="Times New Roman" w:cstheme="minorHAnsi"/>
          <w:color w:val="000000"/>
          <w:sz w:val="18"/>
          <w:szCs w:val="18"/>
          <w:lang w:eastAsia="en-GB"/>
        </w:rPr>
        <w:t>5</w:t>
      </w:r>
      <w:r w:rsidR="00C22EF1" w:rsidRPr="0056586D">
        <w:rPr>
          <w:rFonts w:eastAsia="Times New Roman" w:cstheme="minorHAnsi"/>
          <w:color w:val="000000"/>
          <w:sz w:val="18"/>
          <w:szCs w:val="18"/>
          <w:lang w:eastAsia="en-GB"/>
        </w:rPr>
        <w:t>.1</w:t>
      </w:r>
      <w:r w:rsidR="00C1175E">
        <w:rPr>
          <w:rFonts w:eastAsia="Times New Roman" w:cstheme="minorHAnsi"/>
          <w:color w:val="000000"/>
          <w:sz w:val="18"/>
          <w:szCs w:val="18"/>
          <w:lang w:eastAsia="en-GB"/>
        </w:rPr>
        <w:tab/>
      </w:r>
      <w:r w:rsidR="00C22EF1" w:rsidRPr="0056586D">
        <w:rPr>
          <w:rFonts w:eastAsia="Times New Roman" w:cstheme="minorHAnsi"/>
          <w:color w:val="000000"/>
          <w:sz w:val="18"/>
          <w:szCs w:val="18"/>
          <w:lang w:eastAsia="en-GB"/>
        </w:rPr>
        <w:t xml:space="preserve">A prospective proponent requiring any clarification of the CFP documents may notify </w:t>
      </w:r>
      <w:r w:rsidR="0026403E">
        <w:rPr>
          <w:rFonts w:eastAsia="Times New Roman" w:cstheme="minorHAnsi"/>
          <w:color w:val="000000"/>
          <w:sz w:val="18"/>
          <w:szCs w:val="18"/>
          <w:lang w:eastAsia="en-GB"/>
        </w:rPr>
        <w:t>UN Women</w:t>
      </w:r>
      <w:r w:rsidR="00C22EF1" w:rsidRPr="0056586D">
        <w:rPr>
          <w:rFonts w:eastAsia="Times New Roman" w:cstheme="minorHAnsi"/>
          <w:color w:val="000000"/>
          <w:sz w:val="18"/>
          <w:szCs w:val="18"/>
          <w:lang w:eastAsia="en-GB"/>
        </w:rPr>
        <w:t xml:space="preserve"> in writing at </w:t>
      </w:r>
      <w:r w:rsidR="0026403E">
        <w:rPr>
          <w:rFonts w:eastAsia="Times New Roman" w:cstheme="minorHAnsi"/>
          <w:color w:val="000000"/>
          <w:sz w:val="18"/>
          <w:szCs w:val="18"/>
          <w:lang w:eastAsia="en-GB"/>
        </w:rPr>
        <w:t xml:space="preserve">UN Women </w:t>
      </w:r>
      <w:r w:rsidR="00C22EF1" w:rsidRPr="0056586D">
        <w:rPr>
          <w:rFonts w:eastAsia="Times New Roman" w:cstheme="minorHAnsi"/>
          <w:color w:val="000000"/>
          <w:sz w:val="18"/>
          <w:szCs w:val="18"/>
          <w:lang w:eastAsia="en-GB"/>
        </w:rPr>
        <w:t xml:space="preserve">email address indicated in the CFP by the specified date and time. </w:t>
      </w:r>
      <w:r w:rsidR="0026403E">
        <w:rPr>
          <w:rFonts w:eastAsia="Times New Roman" w:cstheme="minorHAnsi"/>
          <w:color w:val="000000"/>
          <w:sz w:val="18"/>
          <w:szCs w:val="18"/>
          <w:lang w:eastAsia="en-GB"/>
        </w:rPr>
        <w:t>UN Women</w:t>
      </w:r>
      <w:r w:rsidR="00C22EF1" w:rsidRPr="0056586D">
        <w:rPr>
          <w:rFonts w:eastAsia="Times New Roman" w:cstheme="minorHAnsi"/>
          <w:color w:val="000000"/>
          <w:sz w:val="18"/>
          <w:szCs w:val="18"/>
          <w:lang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eastAsia="en-GB"/>
        </w:rPr>
        <w:t xml:space="preserve">for requests for clarification as </w:t>
      </w:r>
      <w:r w:rsidR="00C22EF1" w:rsidRPr="0056586D">
        <w:rPr>
          <w:rFonts w:eastAsia="Times New Roman" w:cstheme="minorHAnsi"/>
          <w:color w:val="000000"/>
          <w:sz w:val="18"/>
          <w:szCs w:val="18"/>
          <w:lang w:eastAsia="en-GB"/>
        </w:rPr>
        <w:t xml:space="preserve">outlined </w:t>
      </w:r>
      <w:r w:rsidR="00527482">
        <w:rPr>
          <w:rFonts w:eastAsia="Times New Roman" w:cstheme="minorHAnsi"/>
          <w:color w:val="000000"/>
          <w:sz w:val="18"/>
          <w:szCs w:val="18"/>
          <w:lang w:eastAsia="en-GB"/>
        </w:rPr>
        <w:t>i</w:t>
      </w:r>
      <w:r w:rsidR="00C22EF1" w:rsidRPr="0056586D">
        <w:rPr>
          <w:rFonts w:eastAsia="Times New Roman" w:cstheme="minorHAnsi"/>
          <w:color w:val="000000"/>
          <w:sz w:val="18"/>
          <w:szCs w:val="18"/>
          <w:lang w:eastAsia="en-GB"/>
        </w:rPr>
        <w:t xml:space="preserve">n </w:t>
      </w:r>
      <w:r w:rsidR="00DE3658" w:rsidRPr="0026564A">
        <w:rPr>
          <w:rFonts w:eastAsia="Times New Roman" w:cstheme="minorHAnsi"/>
          <w:b/>
          <w:bCs/>
          <w:color w:val="000000"/>
          <w:sz w:val="18"/>
          <w:szCs w:val="18"/>
          <w:lang w:eastAsia="en-GB"/>
        </w:rPr>
        <w:t>S</w:t>
      </w:r>
      <w:r w:rsidR="00C22EF1" w:rsidRPr="0026564A">
        <w:rPr>
          <w:rFonts w:eastAsia="Times New Roman" w:cstheme="minorHAnsi"/>
          <w:b/>
          <w:bCs/>
          <w:color w:val="000000"/>
          <w:sz w:val="18"/>
          <w:szCs w:val="18"/>
          <w:lang w:eastAsia="en-GB"/>
        </w:rPr>
        <w:t xml:space="preserve">ection </w:t>
      </w:r>
      <w:r w:rsidR="00A87EE9">
        <w:rPr>
          <w:rFonts w:eastAsia="Times New Roman" w:cstheme="minorHAnsi"/>
          <w:b/>
          <w:bCs/>
          <w:color w:val="000000"/>
          <w:sz w:val="18"/>
          <w:szCs w:val="18"/>
          <w:lang w:eastAsia="en-GB"/>
        </w:rPr>
        <w:t>1b of this annex (on page 1)</w:t>
      </w:r>
      <w:r w:rsidR="00C22EF1" w:rsidRPr="0056586D">
        <w:rPr>
          <w:rFonts w:eastAsia="Times New Roman" w:cstheme="minorHAnsi"/>
          <w:color w:val="000000"/>
          <w:sz w:val="18"/>
          <w:szCs w:val="18"/>
          <w:lang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eastAsia="en-GB"/>
        </w:rPr>
      </w:pPr>
      <w:r>
        <w:rPr>
          <w:rFonts w:eastAsia="Times New Roman" w:cstheme="minorHAnsi"/>
          <w:color w:val="000000"/>
          <w:sz w:val="18"/>
          <w:szCs w:val="18"/>
          <w:lang w:eastAsia="en-GB"/>
        </w:rPr>
        <w:t>5.2</w:t>
      </w:r>
      <w:r>
        <w:rPr>
          <w:rFonts w:eastAsia="Times New Roman" w:cstheme="minorHAnsi"/>
          <w:color w:val="000000"/>
          <w:sz w:val="18"/>
          <w:szCs w:val="18"/>
          <w:lang w:eastAsia="en-GB"/>
        </w:rPr>
        <w:tab/>
      </w:r>
      <w:r w:rsidR="00C22EF1" w:rsidRPr="0056586D">
        <w:rPr>
          <w:rFonts w:eastAsia="Times New Roman" w:cstheme="minorHAnsi"/>
          <w:color w:val="000000"/>
          <w:sz w:val="18"/>
          <w:szCs w:val="18"/>
          <w:lang w:eastAsia="en-GB"/>
        </w:rPr>
        <w:t xml:space="preserve">Written copies of </w:t>
      </w:r>
      <w:r w:rsidR="0026403E">
        <w:rPr>
          <w:rFonts w:eastAsia="Times New Roman" w:cstheme="minorHAnsi"/>
          <w:color w:val="000000"/>
          <w:sz w:val="18"/>
          <w:szCs w:val="18"/>
          <w:lang w:eastAsia="en-GB"/>
        </w:rPr>
        <w:t>UN Women</w:t>
      </w:r>
      <w:r w:rsidR="00037A69">
        <w:rPr>
          <w:rFonts w:eastAsia="Times New Roman" w:cstheme="minorHAnsi"/>
          <w:color w:val="000000"/>
          <w:sz w:val="18"/>
          <w:szCs w:val="18"/>
          <w:lang w:eastAsia="en-GB"/>
        </w:rPr>
        <w:t>’s</w:t>
      </w:r>
      <w:r w:rsidR="00C22EF1" w:rsidRPr="0056586D">
        <w:rPr>
          <w:rFonts w:eastAsia="Times New Roman" w:cstheme="minorHAnsi"/>
          <w:color w:val="000000"/>
          <w:sz w:val="18"/>
          <w:szCs w:val="18"/>
          <w:lang w:eastAsia="en-GB"/>
        </w:rPr>
        <w:t xml:space="preserve"> response</w:t>
      </w:r>
      <w:r w:rsidR="00951198">
        <w:rPr>
          <w:rFonts w:eastAsia="Times New Roman" w:cstheme="minorHAnsi"/>
          <w:color w:val="000000"/>
          <w:sz w:val="18"/>
          <w:szCs w:val="18"/>
          <w:lang w:eastAsia="en-GB"/>
        </w:rPr>
        <w:t>s</w:t>
      </w:r>
      <w:r w:rsidR="00C22EF1" w:rsidRPr="0056586D">
        <w:rPr>
          <w:rFonts w:eastAsia="Times New Roman" w:cstheme="minorHAnsi"/>
          <w:color w:val="000000"/>
          <w:sz w:val="18"/>
          <w:szCs w:val="18"/>
          <w:lang w:eastAsia="en-GB"/>
        </w:rPr>
        <w:t xml:space="preserve"> </w:t>
      </w:r>
      <w:r w:rsidR="00037A69">
        <w:rPr>
          <w:rFonts w:eastAsia="Times New Roman" w:cstheme="minorHAnsi"/>
          <w:color w:val="000000"/>
          <w:sz w:val="18"/>
          <w:szCs w:val="18"/>
          <w:lang w:eastAsia="en-GB"/>
        </w:rPr>
        <w:t>to such in</w:t>
      </w:r>
      <w:r w:rsidR="00621B31">
        <w:rPr>
          <w:rFonts w:eastAsia="Times New Roman" w:cstheme="minorHAnsi"/>
          <w:color w:val="000000"/>
          <w:sz w:val="18"/>
          <w:szCs w:val="18"/>
          <w:lang w:eastAsia="en-GB"/>
        </w:rPr>
        <w:t xml:space="preserve">quiries </w:t>
      </w:r>
      <w:r w:rsidR="00C22EF1" w:rsidRPr="0056586D">
        <w:rPr>
          <w:rFonts w:eastAsia="Times New Roman" w:cstheme="minorHAnsi"/>
          <w:color w:val="000000"/>
          <w:sz w:val="18"/>
          <w:szCs w:val="18"/>
          <w:lang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eastAsia="en-GB"/>
        </w:rPr>
      </w:pPr>
      <w:r w:rsidRPr="0056586D">
        <w:rPr>
          <w:rFonts w:eastAsia="Times New Roman" w:cstheme="minorHAnsi"/>
          <w:color w:val="000000"/>
          <w:sz w:val="18"/>
          <w:szCs w:val="18"/>
          <w:lang w:eastAsia="en-GB"/>
        </w:rPr>
        <w:t>5</w:t>
      </w:r>
      <w:r w:rsidR="00C22EF1" w:rsidRPr="0056586D">
        <w:rPr>
          <w:rFonts w:eastAsia="Times New Roman" w:cstheme="minorHAnsi"/>
          <w:color w:val="000000"/>
          <w:sz w:val="18"/>
          <w:szCs w:val="18"/>
          <w:lang w:eastAsia="en-GB"/>
        </w:rPr>
        <w:t>.</w:t>
      </w:r>
      <w:r w:rsidR="002C4802">
        <w:rPr>
          <w:rFonts w:eastAsia="Times New Roman" w:cstheme="minorHAnsi"/>
          <w:color w:val="000000"/>
          <w:sz w:val="18"/>
          <w:szCs w:val="18"/>
          <w:lang w:eastAsia="en-GB"/>
        </w:rPr>
        <w:t>3</w:t>
      </w:r>
      <w:r w:rsidR="00C1175E">
        <w:rPr>
          <w:rFonts w:eastAsia="Times New Roman" w:cstheme="minorHAnsi"/>
          <w:color w:val="000000"/>
          <w:sz w:val="18"/>
          <w:szCs w:val="18"/>
          <w:lang w:eastAsia="en-GB"/>
        </w:rPr>
        <w:tab/>
      </w:r>
      <w:r w:rsidR="00C22EF1" w:rsidRPr="0056586D">
        <w:rPr>
          <w:rFonts w:eastAsia="Times New Roman" w:cstheme="minorHAnsi"/>
          <w:color w:val="000000"/>
          <w:sz w:val="18"/>
          <w:szCs w:val="18"/>
          <w:lang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eastAsia="en-GB"/>
        </w:rPr>
      </w:pPr>
    </w:p>
    <w:p w14:paraId="05EB1206" w14:textId="6F858D7E" w:rsidR="00290AA2" w:rsidRPr="007F7E08" w:rsidRDefault="006E62D6" w:rsidP="00DC6588">
      <w:pPr>
        <w:tabs>
          <w:tab w:val="left" w:pos="-720"/>
          <w:tab w:val="left" w:pos="540"/>
        </w:tabs>
        <w:suppressAutoHyphens/>
        <w:spacing w:after="0" w:line="240" w:lineRule="auto"/>
        <w:jc w:val="both"/>
        <w:rPr>
          <w:rFonts w:eastAsia="Times New Roman" w:cstheme="minorHAnsi"/>
          <w:b/>
          <w:bCs/>
          <w:sz w:val="18"/>
          <w:szCs w:val="18"/>
          <w:lang w:eastAsia="en-GB"/>
        </w:rPr>
      </w:pPr>
      <w:r w:rsidRPr="007F7E08">
        <w:rPr>
          <w:rFonts w:eastAsia="Times New Roman" w:cstheme="minorHAnsi"/>
          <w:b/>
          <w:bCs/>
          <w:sz w:val="18"/>
          <w:szCs w:val="18"/>
          <w:lang w:eastAsia="en-GB"/>
        </w:rPr>
        <w:t xml:space="preserve">6. </w:t>
      </w:r>
      <w:r w:rsidR="00C1175E" w:rsidRPr="007F7E08">
        <w:rPr>
          <w:rFonts w:eastAsia="Times New Roman" w:cstheme="minorHAnsi"/>
          <w:b/>
          <w:bCs/>
          <w:sz w:val="18"/>
          <w:szCs w:val="18"/>
          <w:lang w:eastAsia="en-GB"/>
        </w:rPr>
        <w:tab/>
      </w:r>
      <w:r w:rsidR="00C22EF1" w:rsidRPr="007F7E08">
        <w:rPr>
          <w:rFonts w:eastAsia="Times New Roman" w:cstheme="minorHAnsi"/>
          <w:b/>
          <w:bCs/>
          <w:sz w:val="18"/>
          <w:szCs w:val="18"/>
          <w:lang w:eastAsia="en-GB"/>
        </w:rPr>
        <w:t xml:space="preserve">Amendments to CFP </w:t>
      </w:r>
      <w:r w:rsidR="002E1273" w:rsidRPr="007F7E08">
        <w:rPr>
          <w:rFonts w:eastAsia="Times New Roman" w:cstheme="minorHAnsi"/>
          <w:b/>
          <w:bCs/>
          <w:sz w:val="18"/>
          <w:szCs w:val="18"/>
          <w:lang w:eastAsia="en-GB"/>
        </w:rPr>
        <w:t>D</w:t>
      </w:r>
      <w:r w:rsidR="00C22EF1" w:rsidRPr="007F7E08">
        <w:rPr>
          <w:rFonts w:eastAsia="Times New Roman" w:cstheme="minorHAnsi"/>
          <w:b/>
          <w:bCs/>
          <w:sz w:val="18"/>
          <w:szCs w:val="18"/>
          <w:lang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eastAsia="en-GB"/>
        </w:rPr>
      </w:pPr>
      <w:r w:rsidRPr="0056586D">
        <w:rPr>
          <w:rFonts w:eastAsia="Times New Roman" w:cstheme="minorHAnsi"/>
          <w:color w:val="000000"/>
          <w:sz w:val="18"/>
          <w:szCs w:val="18"/>
          <w:lang w:eastAsia="en-GB"/>
        </w:rPr>
        <w:t>6</w:t>
      </w:r>
      <w:r w:rsidR="00C22EF1" w:rsidRPr="0056586D">
        <w:rPr>
          <w:rFonts w:eastAsia="Times New Roman" w:cstheme="minorHAnsi"/>
          <w:color w:val="000000"/>
          <w:sz w:val="18"/>
          <w:szCs w:val="18"/>
          <w:lang w:eastAsia="en-GB"/>
        </w:rPr>
        <w:t>.1</w:t>
      </w:r>
      <w:r w:rsidR="00290AA2">
        <w:rPr>
          <w:rFonts w:eastAsia="Times New Roman" w:cstheme="minorHAnsi"/>
          <w:color w:val="000000"/>
          <w:sz w:val="18"/>
          <w:szCs w:val="18"/>
          <w:lang w:eastAsia="en-GB"/>
        </w:rPr>
        <w:tab/>
      </w:r>
      <w:r w:rsidR="00C22EF1" w:rsidRPr="0056586D">
        <w:rPr>
          <w:rFonts w:eastAsia="Times New Roman" w:cstheme="minorHAnsi"/>
          <w:color w:val="000000"/>
          <w:sz w:val="18"/>
          <w:szCs w:val="18"/>
          <w:lang w:eastAsia="en-GB"/>
        </w:rPr>
        <w:t xml:space="preserve">At any time prior to the deadline for submission of proposals, </w:t>
      </w:r>
      <w:r w:rsidR="0026403E">
        <w:rPr>
          <w:rFonts w:eastAsia="Times New Roman" w:cstheme="minorHAnsi"/>
          <w:color w:val="000000"/>
          <w:sz w:val="18"/>
          <w:szCs w:val="18"/>
          <w:lang w:eastAsia="en-GB"/>
        </w:rPr>
        <w:t>UN Women</w:t>
      </w:r>
      <w:r w:rsidR="00C22EF1" w:rsidRPr="0056586D">
        <w:rPr>
          <w:rFonts w:eastAsia="Times New Roman" w:cstheme="minorHAnsi"/>
          <w:color w:val="000000"/>
          <w:sz w:val="18"/>
          <w:szCs w:val="18"/>
          <w:lang w:eastAsia="en-GB"/>
        </w:rPr>
        <w:t xml:space="preserve"> may, for any reason, whether at its own initiative or in response to a clarification requested by a prospective proponent, modify the CFP documents by </w:t>
      </w:r>
      <w:r w:rsidR="00C22EF1" w:rsidRPr="0056586D">
        <w:rPr>
          <w:rFonts w:eastAsia="Times New Roman" w:cstheme="minorHAnsi"/>
          <w:color w:val="000000"/>
          <w:sz w:val="18"/>
          <w:szCs w:val="18"/>
          <w:lang w:eastAsia="en-GB"/>
        </w:rPr>
        <w:lastRenderedPageBreak/>
        <w:t>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eastAsia="en-GB"/>
        </w:rPr>
      </w:pPr>
      <w:r w:rsidRPr="0056586D">
        <w:rPr>
          <w:rFonts w:eastAsia="Times New Roman" w:cstheme="minorHAnsi"/>
          <w:color w:val="000000"/>
          <w:sz w:val="18"/>
          <w:szCs w:val="18"/>
          <w:lang w:eastAsia="en-GB"/>
        </w:rPr>
        <w:t>6</w:t>
      </w:r>
      <w:r w:rsidR="00C22EF1" w:rsidRPr="0056586D">
        <w:rPr>
          <w:rFonts w:eastAsia="Times New Roman" w:cstheme="minorHAnsi"/>
          <w:color w:val="000000"/>
          <w:sz w:val="18"/>
          <w:szCs w:val="18"/>
          <w:lang w:eastAsia="en-GB"/>
        </w:rPr>
        <w:t>.2</w:t>
      </w:r>
      <w:r w:rsidR="00290AA2">
        <w:rPr>
          <w:rFonts w:eastAsia="Times New Roman" w:cstheme="minorHAnsi"/>
          <w:color w:val="000000"/>
          <w:sz w:val="18"/>
          <w:szCs w:val="18"/>
          <w:lang w:eastAsia="en-GB"/>
        </w:rPr>
        <w:tab/>
      </w:r>
      <w:r w:rsidR="00C22EF1" w:rsidRPr="0056586D">
        <w:rPr>
          <w:rFonts w:eastAsia="Times New Roman" w:cstheme="minorHAnsi"/>
          <w:color w:val="000000"/>
          <w:sz w:val="18"/>
          <w:szCs w:val="18"/>
          <w:lang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eastAsia="en-GB"/>
        </w:rPr>
        <w:t>UN Women</w:t>
      </w:r>
      <w:r w:rsidR="00C22EF1" w:rsidRPr="0056586D">
        <w:rPr>
          <w:rFonts w:eastAsia="Times New Roman" w:cstheme="minorHAnsi"/>
          <w:color w:val="000000"/>
          <w:sz w:val="18"/>
          <w:szCs w:val="18"/>
          <w:lang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eastAsia="en-GB"/>
        </w:rPr>
      </w:pPr>
    </w:p>
    <w:p w14:paraId="73C65755" w14:textId="5A584CDD" w:rsidR="00C22EF1" w:rsidRPr="007C4FD2" w:rsidRDefault="00C22EF1" w:rsidP="00916BE8">
      <w:pPr>
        <w:pStyle w:val="ListParagraph"/>
        <w:keepNext/>
        <w:keepLines/>
        <w:numPr>
          <w:ilvl w:val="0"/>
          <w:numId w:val="13"/>
        </w:numPr>
        <w:tabs>
          <w:tab w:val="left" w:pos="540"/>
        </w:tabs>
        <w:spacing w:after="0" w:line="240" w:lineRule="auto"/>
        <w:ind w:left="540" w:hanging="540"/>
        <w:jc w:val="both"/>
        <w:outlineLvl w:val="0"/>
        <w:rPr>
          <w:rFonts w:eastAsia="Times New Roman" w:cstheme="minorHAnsi"/>
          <w:b/>
          <w:bCs/>
          <w:sz w:val="18"/>
          <w:szCs w:val="18"/>
          <w:lang w:eastAsia="en-GB"/>
        </w:rPr>
      </w:pPr>
      <w:bookmarkStart w:id="2" w:name="_Hlk41573427"/>
      <w:r w:rsidRPr="007C4FD2">
        <w:rPr>
          <w:rFonts w:eastAsia="Times New Roman" w:cstheme="minorHAnsi"/>
          <w:b/>
          <w:bCs/>
          <w:sz w:val="18"/>
          <w:szCs w:val="18"/>
          <w:lang w:eastAsia="en-GB"/>
        </w:rPr>
        <w:t xml:space="preserve">Language of </w:t>
      </w:r>
      <w:r w:rsidR="002E1273" w:rsidRPr="007C4FD2">
        <w:rPr>
          <w:rFonts w:eastAsia="Times New Roman" w:cstheme="minorHAnsi"/>
          <w:b/>
          <w:bCs/>
          <w:sz w:val="18"/>
          <w:szCs w:val="18"/>
          <w:lang w:eastAsia="en-GB"/>
        </w:rPr>
        <w:t>P</w:t>
      </w:r>
      <w:r w:rsidRPr="007C4FD2">
        <w:rPr>
          <w:rFonts w:eastAsia="Times New Roman" w:cstheme="minorHAnsi"/>
          <w:b/>
          <w:bCs/>
          <w:sz w:val="18"/>
          <w:szCs w:val="18"/>
          <w:lang w:eastAsia="en-GB"/>
        </w:rPr>
        <w:t>roposal</w:t>
      </w:r>
      <w:r w:rsidR="0026403E" w:rsidRPr="007C4FD2">
        <w:rPr>
          <w:rFonts w:eastAsia="Times New Roman" w:cstheme="minorHAnsi"/>
          <w:b/>
          <w:bCs/>
          <w:sz w:val="18"/>
          <w:szCs w:val="18"/>
          <w:lang w:eastAsia="en-GB"/>
        </w:rPr>
        <w:t>s</w:t>
      </w:r>
    </w:p>
    <w:p w14:paraId="691305A1" w14:textId="138DE42C" w:rsidR="003B247B"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eastAsia="en-GB"/>
        </w:rPr>
      </w:pPr>
      <w:r w:rsidRPr="002E1273">
        <w:rPr>
          <w:rFonts w:eastAsia="Times New Roman" w:cstheme="minorHAnsi"/>
          <w:color w:val="000000"/>
          <w:sz w:val="18"/>
          <w:szCs w:val="18"/>
          <w:lang w:eastAsia="en-GB"/>
        </w:rPr>
        <w:t>T</w:t>
      </w:r>
      <w:r w:rsidR="003B247B" w:rsidRPr="002E1273">
        <w:rPr>
          <w:rFonts w:eastAsia="Times New Roman" w:cstheme="minorHAnsi"/>
          <w:sz w:val="18"/>
          <w:szCs w:val="18"/>
          <w:lang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eastAsia="en-GB"/>
        </w:rPr>
        <w:t>UN Women</w:t>
      </w:r>
      <w:r w:rsidR="003B247B" w:rsidRPr="002E1273">
        <w:rPr>
          <w:rFonts w:eastAsia="Times New Roman" w:cstheme="minorHAnsi"/>
          <w:sz w:val="18"/>
          <w:szCs w:val="18"/>
          <w:lang w:eastAsia="en-GB"/>
        </w:rPr>
        <w:t>, shall be written in English.</w:t>
      </w:r>
      <w:r w:rsidR="00A035E0">
        <w:rPr>
          <w:rFonts w:eastAsia="Times New Roman" w:cstheme="minorHAnsi"/>
          <w:sz w:val="18"/>
          <w:szCs w:val="18"/>
          <w:lang w:eastAsia="en-GB"/>
        </w:rPr>
        <w:t xml:space="preserve"> </w:t>
      </w:r>
    </w:p>
    <w:p w14:paraId="00F1AC09" w14:textId="1F0E5726" w:rsidR="00C22EF1" w:rsidRPr="002E1273" w:rsidRDefault="00C22EF1" w:rsidP="00DC6588">
      <w:pPr>
        <w:pStyle w:val="ListParagraph"/>
        <w:keepNext/>
        <w:keepLines/>
        <w:numPr>
          <w:ilvl w:val="1"/>
          <w:numId w:val="10"/>
        </w:numPr>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eastAsia="en-GB"/>
        </w:rPr>
      </w:pPr>
      <w:r w:rsidRPr="002E1273">
        <w:rPr>
          <w:rFonts w:eastAsia="Times New Roman" w:cstheme="minorHAnsi"/>
          <w:color w:val="000000"/>
          <w:sz w:val="18"/>
          <w:szCs w:val="18"/>
          <w:lang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eastAsia="en-GB"/>
        </w:rPr>
        <w:t xml:space="preserve">English </w:t>
      </w:r>
      <w:r w:rsidRPr="002E1273">
        <w:rPr>
          <w:rFonts w:eastAsia="Times New Roman" w:cstheme="minorHAnsi"/>
          <w:color w:val="000000"/>
          <w:sz w:val="18"/>
          <w:szCs w:val="18"/>
          <w:lang w:eastAsia="en-GB"/>
        </w:rPr>
        <w:t>translation shall prevail. The sole responsibility for translation and the accuracy thereof shall rest with the proponent.</w:t>
      </w:r>
    </w:p>
    <w:bookmarkEnd w:id="2"/>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eastAsia="en-GB"/>
        </w:rPr>
      </w:pPr>
    </w:p>
    <w:p w14:paraId="52618C44" w14:textId="1139F6C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8.</w:t>
      </w:r>
      <w:r w:rsidR="002E1273" w:rsidRPr="007C4FD2">
        <w:rPr>
          <w:rFonts w:eastAsia="Times New Roman" w:cstheme="minorHAnsi"/>
          <w:b/>
          <w:bCs/>
          <w:sz w:val="18"/>
          <w:szCs w:val="18"/>
          <w:lang w:eastAsia="en-GB"/>
        </w:rPr>
        <w:tab/>
      </w:r>
      <w:r w:rsidR="00C22EF1" w:rsidRPr="007C4FD2">
        <w:rPr>
          <w:rFonts w:eastAsia="Times New Roman" w:cstheme="minorHAnsi"/>
          <w:b/>
          <w:bCs/>
          <w:sz w:val="18"/>
          <w:szCs w:val="18"/>
          <w:lang w:eastAsia="en-GB"/>
        </w:rPr>
        <w:t xml:space="preserve">Submission of </w:t>
      </w:r>
      <w:r w:rsidR="002E1273" w:rsidRPr="007C4FD2">
        <w:rPr>
          <w:rFonts w:eastAsia="Times New Roman" w:cstheme="minorHAnsi"/>
          <w:b/>
          <w:bCs/>
          <w:sz w:val="18"/>
          <w:szCs w:val="18"/>
          <w:lang w:eastAsia="en-GB"/>
        </w:rPr>
        <w:t>P</w:t>
      </w:r>
      <w:r w:rsidR="00C22EF1" w:rsidRPr="007C4FD2">
        <w:rPr>
          <w:rFonts w:eastAsia="Times New Roman" w:cstheme="minorHAnsi"/>
          <w:b/>
          <w:bCs/>
          <w:sz w:val="18"/>
          <w:szCs w:val="18"/>
          <w:lang w:eastAsia="en-GB"/>
        </w:rPr>
        <w:t>roposal</w:t>
      </w:r>
      <w:r w:rsidR="0026403E" w:rsidRPr="007C4FD2">
        <w:rPr>
          <w:rFonts w:eastAsia="Times New Roman" w:cstheme="minorHAnsi"/>
          <w:b/>
          <w:bCs/>
          <w:sz w:val="18"/>
          <w:szCs w:val="18"/>
          <w:lang w:eastAsia="en-GB"/>
        </w:rPr>
        <w:t>s</w:t>
      </w:r>
    </w:p>
    <w:p w14:paraId="06CC6A2B" w14:textId="46EC03B9"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eastAsia="en-GB"/>
        </w:rPr>
      </w:pPr>
      <w:r w:rsidRPr="0056586D">
        <w:rPr>
          <w:rFonts w:eastAsia="Calibri" w:cstheme="minorHAnsi"/>
          <w:color w:val="000000"/>
          <w:spacing w:val="-3"/>
          <w:sz w:val="18"/>
          <w:szCs w:val="18"/>
          <w:lang w:eastAsia="en-GB"/>
        </w:rPr>
        <w:t>8</w:t>
      </w:r>
      <w:r w:rsidR="00C22EF1" w:rsidRPr="0056586D">
        <w:rPr>
          <w:rFonts w:eastAsia="Calibri" w:cstheme="minorHAnsi"/>
          <w:color w:val="000000"/>
          <w:spacing w:val="-3"/>
          <w:sz w:val="18"/>
          <w:szCs w:val="18"/>
          <w:lang w:eastAsia="en-GB"/>
        </w:rPr>
        <w:t>.1</w:t>
      </w:r>
      <w:r w:rsidR="002E1273">
        <w:rPr>
          <w:rFonts w:eastAsia="Calibri" w:cstheme="minorHAnsi"/>
          <w:color w:val="000000"/>
          <w:spacing w:val="-3"/>
          <w:sz w:val="18"/>
          <w:szCs w:val="18"/>
          <w:lang w:eastAsia="en-GB"/>
        </w:rPr>
        <w:tab/>
      </w:r>
      <w:r w:rsidR="00C22EF1" w:rsidRPr="0056586D">
        <w:rPr>
          <w:rFonts w:eastAsia="Calibri" w:cstheme="minorHAnsi"/>
          <w:color w:val="000000"/>
          <w:spacing w:val="-3"/>
          <w:sz w:val="18"/>
          <w:szCs w:val="18"/>
          <w:lang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eastAsia="en-GB"/>
        </w:rPr>
        <w:t>Annex B2</w:t>
      </w:r>
      <w:r w:rsidR="00C22EF1" w:rsidRPr="0056586D">
        <w:rPr>
          <w:rFonts w:eastAsia="Calibri" w:cstheme="minorHAnsi"/>
          <w:color w:val="000000"/>
          <w:spacing w:val="-3"/>
          <w:sz w:val="18"/>
          <w:szCs w:val="18"/>
          <w:lang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eastAsia="en-GB"/>
        </w:rPr>
        <w:t xml:space="preserve"> </w:t>
      </w:r>
      <w:r w:rsidR="00C22EF1" w:rsidRPr="0056586D">
        <w:rPr>
          <w:rFonts w:eastAsia="Calibri" w:cstheme="minorHAnsi"/>
          <w:color w:val="000000"/>
          <w:spacing w:val="-3"/>
          <w:sz w:val="18"/>
          <w:szCs w:val="18"/>
          <w:lang w:eastAsia="en-GB"/>
        </w:rPr>
        <w:t>W</w:t>
      </w:r>
      <w:r w:rsidR="0003302B">
        <w:rPr>
          <w:rFonts w:eastAsia="Calibri" w:cstheme="minorHAnsi"/>
          <w:color w:val="000000"/>
          <w:spacing w:val="-3"/>
          <w:sz w:val="18"/>
          <w:szCs w:val="18"/>
          <w:lang w:eastAsia="en-GB"/>
        </w:rPr>
        <w:t xml:space="preserve">omen </w:t>
      </w:r>
      <w:r w:rsidR="00C22EF1" w:rsidRPr="0056586D">
        <w:rPr>
          <w:rFonts w:eastAsia="Calibri" w:cstheme="minorHAnsi"/>
          <w:color w:val="000000"/>
          <w:spacing w:val="-3"/>
          <w:sz w:val="18"/>
          <w:szCs w:val="18"/>
          <w:lang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eastAsia="en-GB"/>
        </w:rPr>
        <w:t>All proposals should be sent by email to the following secure email address:</w:t>
      </w:r>
      <w:r w:rsidR="00A035E0">
        <w:rPr>
          <w:rFonts w:eastAsia="Calibri" w:cstheme="minorHAnsi"/>
          <w:b/>
          <w:bCs/>
          <w:color w:val="000000"/>
          <w:spacing w:val="-3"/>
          <w:sz w:val="18"/>
          <w:szCs w:val="18"/>
          <w:lang w:eastAsia="en-GB"/>
        </w:rPr>
        <w:t xml:space="preserve"> </w:t>
      </w:r>
      <w:hyperlink r:id="rId16" w:history="1">
        <w:r w:rsidR="00EC05C3" w:rsidRPr="00543400">
          <w:rPr>
            <w:rStyle w:val="Hyperlink"/>
            <w:rFonts w:ascii="Calibri" w:eastAsia="Calibri" w:hAnsi="Calibri" w:cs="Calibri"/>
            <w:b/>
            <w:bCs/>
            <w:sz w:val="18"/>
            <w:szCs w:val="18"/>
            <w:lang w:val="en-CA"/>
          </w:rPr>
          <w:t>cfp.tanzania@unwomen.org</w:t>
        </w:r>
      </w:hyperlink>
      <w:r w:rsidR="0002082B">
        <w:rPr>
          <w:rFonts w:eastAsia="Calibri" w:cstheme="minorHAnsi"/>
          <w:b/>
          <w:bCs/>
          <w:sz w:val="18"/>
          <w:szCs w:val="18"/>
          <w:lang w:val="en-CA"/>
        </w:rPr>
        <w:t>.</w:t>
      </w:r>
      <w:r w:rsidR="00A035E0">
        <w:rPr>
          <w:rFonts w:eastAsia="Calibri" w:cstheme="minorHAnsi"/>
          <w:b/>
          <w:bCs/>
          <w:color w:val="000000"/>
          <w:spacing w:val="-3"/>
          <w:sz w:val="18"/>
          <w:szCs w:val="18"/>
          <w:lang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8</w:t>
      </w:r>
      <w:r w:rsidR="00C22EF1" w:rsidRPr="0056586D">
        <w:rPr>
          <w:rFonts w:eastAsia="Calibri" w:cstheme="minorHAnsi"/>
          <w:color w:val="000000"/>
          <w:spacing w:val="-3"/>
          <w:sz w:val="18"/>
          <w:szCs w:val="18"/>
          <w:lang w:eastAsia="en-GB"/>
        </w:rPr>
        <w:t>.2</w:t>
      </w:r>
      <w:r w:rsidR="002E1273">
        <w:rPr>
          <w:rFonts w:eastAsia="Calibri" w:cstheme="minorHAnsi"/>
          <w:color w:val="000000"/>
          <w:spacing w:val="-3"/>
          <w:sz w:val="18"/>
          <w:szCs w:val="18"/>
          <w:lang w:eastAsia="en-GB"/>
        </w:rPr>
        <w:tab/>
      </w:r>
      <w:r w:rsidR="00C22EF1" w:rsidRPr="0056586D">
        <w:rPr>
          <w:rFonts w:eastAsia="Calibri" w:cstheme="minorHAnsi"/>
          <w:color w:val="000000"/>
          <w:spacing w:val="-3"/>
          <w:sz w:val="18"/>
          <w:szCs w:val="18"/>
          <w:lang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eastAsia="en-GB"/>
        </w:rPr>
        <w:t>UN Women</w:t>
      </w:r>
      <w:r w:rsidR="00C22EF1" w:rsidRPr="0056586D">
        <w:rPr>
          <w:rFonts w:eastAsia="Calibri" w:cstheme="minorHAnsi"/>
          <w:color w:val="000000"/>
          <w:spacing w:val="-3"/>
          <w:sz w:val="18"/>
          <w:szCs w:val="18"/>
          <w:lang w:eastAsia="en-GB"/>
        </w:rPr>
        <w:t xml:space="preserve"> receives their proposal by the due date and time. Proposals received by UN</w:t>
      </w:r>
      <w:r w:rsidR="0003302B">
        <w:rPr>
          <w:rFonts w:eastAsia="Calibri" w:cstheme="minorHAnsi"/>
          <w:color w:val="000000"/>
          <w:spacing w:val="-3"/>
          <w:sz w:val="18"/>
          <w:szCs w:val="18"/>
          <w:lang w:eastAsia="en-GB"/>
        </w:rPr>
        <w:t xml:space="preserve"> Women </w:t>
      </w:r>
      <w:r w:rsidR="00C22EF1" w:rsidRPr="0056586D">
        <w:rPr>
          <w:rFonts w:eastAsia="Calibri" w:cstheme="minorHAnsi"/>
          <w:color w:val="000000"/>
          <w:spacing w:val="-3"/>
          <w:sz w:val="18"/>
          <w:szCs w:val="18"/>
          <w:lang w:eastAsia="en-GB"/>
        </w:rPr>
        <w:t xml:space="preserve">after the due date and time </w:t>
      </w:r>
      <w:r w:rsidR="00596700">
        <w:rPr>
          <w:rFonts w:eastAsia="Calibri" w:cstheme="minorHAnsi"/>
          <w:color w:val="000000"/>
          <w:spacing w:val="-3"/>
          <w:sz w:val="18"/>
          <w:szCs w:val="18"/>
          <w:lang w:eastAsia="en-GB"/>
        </w:rPr>
        <w:t>will</w:t>
      </w:r>
      <w:r w:rsidR="00C22EF1" w:rsidRPr="0056586D">
        <w:rPr>
          <w:rFonts w:eastAsia="Calibri" w:cstheme="minorHAnsi"/>
          <w:color w:val="000000"/>
          <w:spacing w:val="-3"/>
          <w:sz w:val="18"/>
          <w:szCs w:val="18"/>
          <w:lang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8</w:t>
      </w:r>
      <w:r w:rsidR="00C22EF1" w:rsidRPr="0056586D">
        <w:rPr>
          <w:rFonts w:eastAsia="Calibri" w:cstheme="minorHAnsi"/>
          <w:color w:val="000000"/>
          <w:spacing w:val="-3"/>
          <w:sz w:val="18"/>
          <w:szCs w:val="18"/>
          <w:lang w:eastAsia="en-GB"/>
        </w:rPr>
        <w:t>.3</w:t>
      </w:r>
      <w:r w:rsidR="0003302B">
        <w:rPr>
          <w:rFonts w:eastAsia="Calibri" w:cstheme="minorHAnsi"/>
          <w:color w:val="000000"/>
          <w:spacing w:val="-3"/>
          <w:sz w:val="18"/>
          <w:szCs w:val="18"/>
          <w:lang w:eastAsia="en-GB"/>
        </w:rPr>
        <w:tab/>
      </w:r>
      <w:r w:rsidR="00C22EF1" w:rsidRPr="0056586D">
        <w:rPr>
          <w:rFonts w:eastAsia="Calibri" w:cstheme="minorHAnsi"/>
          <w:color w:val="000000"/>
          <w:spacing w:val="-3"/>
          <w:sz w:val="18"/>
          <w:szCs w:val="18"/>
          <w:lang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eastAsia="en-GB"/>
        </w:rPr>
        <w:t xml:space="preserve"> </w:t>
      </w:r>
      <w:r w:rsidR="00C22EF1" w:rsidRPr="0056586D">
        <w:rPr>
          <w:rFonts w:eastAsia="Calibri" w:cstheme="minorHAnsi"/>
          <w:color w:val="000000"/>
          <w:spacing w:val="-3"/>
          <w:sz w:val="18"/>
          <w:szCs w:val="18"/>
          <w:lang w:eastAsia="en-GB"/>
        </w:rPr>
        <w:t>W</w:t>
      </w:r>
      <w:r w:rsidR="0003302B">
        <w:rPr>
          <w:rFonts w:eastAsia="Calibri" w:cstheme="minorHAnsi"/>
          <w:color w:val="000000"/>
          <w:spacing w:val="-3"/>
          <w:sz w:val="18"/>
          <w:szCs w:val="18"/>
          <w:lang w:eastAsia="en-GB"/>
        </w:rPr>
        <w:t xml:space="preserve">omen </w:t>
      </w:r>
      <w:r w:rsidR="00C22EF1" w:rsidRPr="0056586D">
        <w:rPr>
          <w:rFonts w:eastAsia="Calibri" w:cstheme="minorHAnsi"/>
          <w:color w:val="000000"/>
          <w:spacing w:val="-3"/>
          <w:sz w:val="18"/>
          <w:szCs w:val="18"/>
          <w:lang w:eastAsia="en-GB"/>
        </w:rPr>
        <w:t>inbox. UN</w:t>
      </w:r>
      <w:r w:rsidR="0003302B">
        <w:rPr>
          <w:rFonts w:eastAsia="Calibri" w:cstheme="minorHAnsi"/>
          <w:color w:val="000000"/>
          <w:spacing w:val="-3"/>
          <w:sz w:val="18"/>
          <w:szCs w:val="18"/>
          <w:lang w:eastAsia="en-GB"/>
        </w:rPr>
        <w:t xml:space="preserve"> </w:t>
      </w:r>
      <w:r w:rsidR="00C22EF1" w:rsidRPr="0056586D">
        <w:rPr>
          <w:rFonts w:eastAsia="Calibri" w:cstheme="minorHAnsi"/>
          <w:color w:val="000000"/>
          <w:spacing w:val="-3"/>
          <w:sz w:val="18"/>
          <w:szCs w:val="18"/>
          <w:lang w:eastAsia="en-GB"/>
        </w:rPr>
        <w:t>W</w:t>
      </w:r>
      <w:r w:rsidR="0003302B">
        <w:rPr>
          <w:rFonts w:eastAsia="Calibri" w:cstheme="minorHAnsi"/>
          <w:color w:val="000000"/>
          <w:spacing w:val="-3"/>
          <w:sz w:val="18"/>
          <w:szCs w:val="18"/>
          <w:lang w:eastAsia="en-GB"/>
        </w:rPr>
        <w:t xml:space="preserve">omen </w:t>
      </w:r>
      <w:r w:rsidR="00C22EF1" w:rsidRPr="0056586D">
        <w:rPr>
          <w:rFonts w:eastAsia="Calibri" w:cstheme="minorHAnsi"/>
          <w:color w:val="000000"/>
          <w:spacing w:val="-3"/>
          <w:sz w:val="18"/>
          <w:szCs w:val="18"/>
          <w:lang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eastAsia="en-GB"/>
        </w:rPr>
        <w:t xml:space="preserve"> Women </w:t>
      </w:r>
      <w:r w:rsidR="00C22EF1" w:rsidRPr="0056586D">
        <w:rPr>
          <w:rFonts w:eastAsia="Calibri" w:cstheme="minorHAnsi"/>
          <w:color w:val="000000"/>
          <w:spacing w:val="-3"/>
          <w:sz w:val="18"/>
          <w:szCs w:val="18"/>
          <w:lang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8</w:t>
      </w:r>
      <w:r w:rsidR="00C22EF1" w:rsidRPr="0056586D">
        <w:rPr>
          <w:rFonts w:eastAsia="Calibri" w:cstheme="minorHAnsi"/>
          <w:color w:val="000000"/>
          <w:spacing w:val="-3"/>
          <w:sz w:val="18"/>
          <w:szCs w:val="18"/>
          <w:lang w:eastAsia="en-GB"/>
        </w:rPr>
        <w:t>.</w:t>
      </w:r>
      <w:r w:rsidR="00FA051D" w:rsidRPr="0056586D">
        <w:rPr>
          <w:rFonts w:eastAsia="Calibri" w:cstheme="minorHAnsi"/>
          <w:color w:val="000000"/>
          <w:spacing w:val="-3"/>
          <w:sz w:val="18"/>
          <w:szCs w:val="18"/>
          <w:lang w:eastAsia="en-GB"/>
        </w:rPr>
        <w:t>4</w:t>
      </w:r>
      <w:r w:rsidR="0026403E">
        <w:rPr>
          <w:rFonts w:eastAsia="Calibri" w:cstheme="minorHAnsi"/>
          <w:b/>
          <w:bCs/>
          <w:color w:val="000000"/>
          <w:spacing w:val="-3"/>
          <w:sz w:val="18"/>
          <w:szCs w:val="18"/>
          <w:lang w:eastAsia="en-GB"/>
        </w:rPr>
        <w:tab/>
      </w:r>
      <w:r w:rsidR="00C22EF1" w:rsidRPr="0056586D">
        <w:rPr>
          <w:rFonts w:eastAsia="Calibri" w:cstheme="minorHAnsi"/>
          <w:b/>
          <w:bCs/>
          <w:color w:val="000000"/>
          <w:spacing w:val="-3"/>
          <w:sz w:val="18"/>
          <w:szCs w:val="18"/>
          <w:lang w:eastAsia="en-GB"/>
        </w:rPr>
        <w:t>Late proposals:</w:t>
      </w:r>
      <w:r w:rsidR="00C22EF1" w:rsidRPr="0056586D">
        <w:rPr>
          <w:rFonts w:eastAsia="Calibri" w:cstheme="minorHAnsi"/>
          <w:color w:val="000000"/>
          <w:spacing w:val="-3"/>
          <w:sz w:val="18"/>
          <w:szCs w:val="18"/>
          <w:lang w:eastAsia="en-GB"/>
        </w:rPr>
        <w:t xml:space="preserve"> Any proposals received by UN</w:t>
      </w:r>
      <w:r w:rsidR="0003302B">
        <w:rPr>
          <w:rFonts w:eastAsia="Calibri" w:cstheme="minorHAnsi"/>
          <w:color w:val="000000"/>
          <w:spacing w:val="-3"/>
          <w:sz w:val="18"/>
          <w:szCs w:val="18"/>
          <w:lang w:eastAsia="en-GB"/>
        </w:rPr>
        <w:t xml:space="preserve"> </w:t>
      </w:r>
      <w:r w:rsidR="00C22EF1" w:rsidRPr="0056586D">
        <w:rPr>
          <w:rFonts w:eastAsia="Calibri" w:cstheme="minorHAnsi"/>
          <w:color w:val="000000"/>
          <w:spacing w:val="-3"/>
          <w:sz w:val="18"/>
          <w:szCs w:val="18"/>
          <w:lang w:eastAsia="en-GB"/>
        </w:rPr>
        <w:t>W</w:t>
      </w:r>
      <w:r w:rsidR="0003302B">
        <w:rPr>
          <w:rFonts w:eastAsia="Calibri" w:cstheme="minorHAnsi"/>
          <w:color w:val="000000"/>
          <w:spacing w:val="-3"/>
          <w:sz w:val="18"/>
          <w:szCs w:val="18"/>
          <w:lang w:eastAsia="en-GB"/>
        </w:rPr>
        <w:t xml:space="preserve">omen </w:t>
      </w:r>
      <w:r w:rsidR="00C22EF1" w:rsidRPr="0056586D">
        <w:rPr>
          <w:rFonts w:eastAsia="Calibri" w:cstheme="minorHAnsi"/>
          <w:color w:val="000000"/>
          <w:spacing w:val="-3"/>
          <w:sz w:val="18"/>
          <w:szCs w:val="18"/>
          <w:lang w:eastAsia="en-GB"/>
        </w:rPr>
        <w:t xml:space="preserve">after the deadline for submission of proposals prescribed in this document, </w:t>
      </w:r>
      <w:r w:rsidR="00596700">
        <w:rPr>
          <w:rFonts w:eastAsia="Calibri" w:cstheme="minorHAnsi"/>
          <w:color w:val="000000"/>
          <w:spacing w:val="-3"/>
          <w:sz w:val="18"/>
          <w:szCs w:val="18"/>
          <w:lang w:eastAsia="en-GB"/>
        </w:rPr>
        <w:t>will</w:t>
      </w:r>
      <w:r w:rsidR="00C22EF1" w:rsidRPr="0056586D">
        <w:rPr>
          <w:rFonts w:eastAsia="Calibri" w:cstheme="minorHAnsi"/>
          <w:color w:val="000000"/>
          <w:spacing w:val="-3"/>
          <w:sz w:val="18"/>
          <w:szCs w:val="18"/>
          <w:lang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eastAsia="en-GB"/>
        </w:rPr>
      </w:pPr>
    </w:p>
    <w:p w14:paraId="2A07EB0F" w14:textId="2B272969"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eastAsia="en-GB"/>
        </w:rPr>
      </w:pPr>
      <w:r w:rsidRPr="007C4FD2">
        <w:rPr>
          <w:rFonts w:eastAsia="Calibri" w:cstheme="minorHAnsi"/>
          <w:b/>
          <w:spacing w:val="-3"/>
          <w:sz w:val="18"/>
          <w:szCs w:val="18"/>
          <w:lang w:eastAsia="en-GB"/>
        </w:rPr>
        <w:t>9.</w:t>
      </w:r>
      <w:r w:rsidR="0026403E" w:rsidRPr="007C4FD2">
        <w:rPr>
          <w:rFonts w:eastAsia="Calibri" w:cstheme="minorHAnsi"/>
          <w:b/>
          <w:spacing w:val="-3"/>
          <w:sz w:val="18"/>
          <w:szCs w:val="18"/>
          <w:lang w:eastAsia="en-GB"/>
        </w:rPr>
        <w:tab/>
      </w:r>
      <w:r w:rsidR="00C22EF1" w:rsidRPr="007C4FD2">
        <w:rPr>
          <w:rFonts w:eastAsia="Times New Roman" w:cstheme="minorHAnsi"/>
          <w:b/>
          <w:bCs/>
          <w:sz w:val="18"/>
          <w:szCs w:val="18"/>
          <w:lang w:eastAsia="en-GB"/>
        </w:rPr>
        <w:t xml:space="preserve">Clarification of </w:t>
      </w:r>
      <w:r w:rsidR="0026403E" w:rsidRPr="007C4FD2">
        <w:rPr>
          <w:rFonts w:eastAsia="Times New Roman" w:cstheme="minorHAnsi"/>
          <w:b/>
          <w:bCs/>
          <w:sz w:val="18"/>
          <w:szCs w:val="18"/>
          <w:lang w:eastAsia="en-GB"/>
        </w:rPr>
        <w:t>P</w:t>
      </w:r>
      <w:r w:rsidR="00C22EF1" w:rsidRPr="007C4FD2">
        <w:rPr>
          <w:rFonts w:eastAsia="Times New Roman" w:cstheme="minorHAnsi"/>
          <w:b/>
          <w:bCs/>
          <w:sz w:val="18"/>
          <w:szCs w:val="18"/>
          <w:lang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eastAsia="en-GB"/>
        </w:rPr>
      </w:pPr>
      <w:r w:rsidRPr="0056586D">
        <w:rPr>
          <w:rFonts w:eastAsia="Times New Roman" w:cstheme="minorHAnsi"/>
          <w:color w:val="000000"/>
          <w:spacing w:val="-2"/>
          <w:sz w:val="18"/>
          <w:szCs w:val="18"/>
          <w:lang w:eastAsia="en-GB"/>
        </w:rPr>
        <w:t>9.1</w:t>
      </w:r>
      <w:r w:rsidR="0026403E">
        <w:rPr>
          <w:rFonts w:eastAsia="Times New Roman" w:cstheme="minorHAnsi"/>
          <w:color w:val="000000"/>
          <w:spacing w:val="-2"/>
          <w:sz w:val="18"/>
          <w:szCs w:val="18"/>
          <w:lang w:eastAsia="en-GB"/>
        </w:rPr>
        <w:tab/>
      </w:r>
      <w:r w:rsidR="00C22EF1" w:rsidRPr="0056586D">
        <w:rPr>
          <w:rFonts w:eastAsia="Times New Roman" w:cstheme="minorHAnsi"/>
          <w:color w:val="000000"/>
          <w:spacing w:val="-2"/>
          <w:sz w:val="18"/>
          <w:szCs w:val="18"/>
          <w:lang w:eastAsia="en-GB"/>
        </w:rPr>
        <w:t xml:space="preserve">To assist in the examination, evaluation and comparison of proposals, </w:t>
      </w:r>
      <w:r w:rsidR="0026403E">
        <w:rPr>
          <w:rFonts w:eastAsia="Times New Roman" w:cstheme="minorHAnsi"/>
          <w:color w:val="000000"/>
          <w:spacing w:val="-2"/>
          <w:sz w:val="18"/>
          <w:szCs w:val="18"/>
          <w:lang w:eastAsia="en-GB"/>
        </w:rPr>
        <w:t>UN Women</w:t>
      </w:r>
      <w:r w:rsidR="00C22EF1" w:rsidRPr="0056586D">
        <w:rPr>
          <w:rFonts w:eastAsia="Times New Roman" w:cstheme="minorHAnsi"/>
          <w:color w:val="000000"/>
          <w:spacing w:val="-2"/>
          <w:sz w:val="18"/>
          <w:szCs w:val="18"/>
          <w:lang w:eastAsia="en-GB"/>
        </w:rPr>
        <w:t xml:space="preserve"> may, at its discretion, ask the proponent for a clarification of its proposal. The request for clarification and the response shall be in writing and no change in the price or substance of the proposal shall be sought, offered or permitted. </w:t>
      </w:r>
      <w:r w:rsidR="0026403E">
        <w:rPr>
          <w:rFonts w:eastAsia="Times New Roman" w:cstheme="minorHAnsi"/>
          <w:color w:val="000000"/>
          <w:spacing w:val="-2"/>
          <w:sz w:val="18"/>
          <w:szCs w:val="18"/>
          <w:lang w:eastAsia="en-GB"/>
        </w:rPr>
        <w:t xml:space="preserve">UN Women </w:t>
      </w:r>
      <w:r w:rsidR="00C22EF1" w:rsidRPr="0056586D">
        <w:rPr>
          <w:rFonts w:eastAsia="Times New Roman" w:cstheme="minorHAnsi"/>
          <w:color w:val="000000"/>
          <w:spacing w:val="-2"/>
          <w:sz w:val="18"/>
          <w:szCs w:val="18"/>
          <w:lang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eastAsia="en-GB"/>
        </w:rPr>
      </w:pPr>
    </w:p>
    <w:p w14:paraId="105B0071" w14:textId="74E16105" w:rsidR="00C22EF1" w:rsidRPr="007C4FD2" w:rsidRDefault="00C22EF1" w:rsidP="00DC6588">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 xml:space="preserve">Proposal </w:t>
      </w:r>
      <w:r w:rsidR="0026403E" w:rsidRPr="007C4FD2">
        <w:rPr>
          <w:rFonts w:eastAsia="Times New Roman" w:cstheme="minorHAnsi"/>
          <w:b/>
          <w:bCs/>
          <w:sz w:val="18"/>
          <w:szCs w:val="18"/>
          <w:lang w:eastAsia="en-GB"/>
        </w:rPr>
        <w:t>C</w:t>
      </w:r>
      <w:r w:rsidRPr="007C4FD2">
        <w:rPr>
          <w:rFonts w:eastAsia="Times New Roman" w:cstheme="minorHAnsi"/>
          <w:b/>
          <w:bCs/>
          <w:sz w:val="18"/>
          <w:szCs w:val="18"/>
          <w:lang w:eastAsia="en-GB"/>
        </w:rPr>
        <w:t>urrencies</w:t>
      </w:r>
    </w:p>
    <w:p w14:paraId="0E2CA0F5" w14:textId="6ACA7C5F"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eastAsia="en-GB"/>
        </w:rPr>
      </w:pPr>
      <w:r w:rsidRPr="0056586D">
        <w:rPr>
          <w:rFonts w:eastAsia="Times New Roman" w:cstheme="minorHAnsi"/>
          <w:color w:val="000000"/>
          <w:sz w:val="18"/>
          <w:szCs w:val="18"/>
          <w:lang w:eastAsia="en-GB"/>
        </w:rPr>
        <w:t xml:space="preserve">10.1 </w:t>
      </w:r>
      <w:r w:rsidR="0026403E">
        <w:rPr>
          <w:rFonts w:eastAsia="Times New Roman" w:cstheme="minorHAnsi"/>
          <w:color w:val="000000"/>
          <w:sz w:val="18"/>
          <w:szCs w:val="18"/>
          <w:lang w:eastAsia="en-GB"/>
        </w:rPr>
        <w:tab/>
      </w:r>
      <w:r w:rsidR="00C22EF1" w:rsidRPr="0056586D">
        <w:rPr>
          <w:rFonts w:eastAsia="Times New Roman" w:cstheme="minorHAnsi"/>
          <w:color w:val="000000"/>
          <w:sz w:val="18"/>
          <w:szCs w:val="18"/>
          <w:lang w:eastAsia="en-GB"/>
        </w:rPr>
        <w:t>All prices shall be quoted in (</w:t>
      </w:r>
      <w:r w:rsidR="0063433F" w:rsidRPr="0056586D">
        <w:rPr>
          <w:rFonts w:eastAsia="Times New Roman" w:cstheme="minorHAnsi"/>
          <w:color w:val="000000"/>
          <w:sz w:val="18"/>
          <w:szCs w:val="18"/>
          <w:lang w:eastAsia="en-GB"/>
        </w:rPr>
        <w:t xml:space="preserve">local </w:t>
      </w:r>
      <w:r w:rsidR="00C22EF1" w:rsidRPr="0056586D">
        <w:rPr>
          <w:rFonts w:eastAsia="Times New Roman" w:cstheme="minorHAnsi"/>
          <w:color w:val="000000"/>
          <w:sz w:val="18"/>
          <w:szCs w:val="18"/>
          <w:lang w:eastAsia="en-GB"/>
        </w:rPr>
        <w:t>currency</w:t>
      </w:r>
      <w:r w:rsidR="00281A56">
        <w:rPr>
          <w:rFonts w:eastAsia="Times New Roman" w:cstheme="minorHAnsi"/>
          <w:color w:val="000000"/>
          <w:sz w:val="18"/>
          <w:szCs w:val="18"/>
          <w:lang w:eastAsia="en-GB"/>
        </w:rPr>
        <w:t>)</w:t>
      </w:r>
      <w:r w:rsidR="00EC05C3">
        <w:rPr>
          <w:rFonts w:eastAsia="Times New Roman" w:cstheme="minorHAnsi"/>
          <w:color w:val="000000"/>
          <w:sz w:val="18"/>
          <w:szCs w:val="18"/>
          <w:lang w:eastAsia="en-GB"/>
        </w:rPr>
        <w:t xml:space="preserve"> </w:t>
      </w:r>
      <w:r w:rsidR="00EC05C3">
        <w:rPr>
          <w:rFonts w:ascii="Calibri" w:eastAsia="Times New Roman" w:hAnsi="Calibri" w:cs="Calibri"/>
          <w:sz w:val="18"/>
          <w:szCs w:val="18"/>
          <w:lang w:eastAsia="en-GB"/>
        </w:rPr>
        <w:t>Tanzanian Shilling (TZS)</w:t>
      </w:r>
      <w:r w:rsidR="00281A56">
        <w:rPr>
          <w:rFonts w:eastAsia="Times New Roman" w:cstheme="minorHAnsi"/>
          <w:color w:val="000000"/>
          <w:sz w:val="18"/>
          <w:szCs w:val="18"/>
          <w:lang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eastAsia="en-GB"/>
        </w:rPr>
      </w:pPr>
      <w:r w:rsidRPr="0056586D">
        <w:rPr>
          <w:rFonts w:eastAsia="Times New Roman" w:cstheme="minorHAnsi"/>
          <w:color w:val="000000"/>
          <w:spacing w:val="-2"/>
          <w:sz w:val="18"/>
          <w:szCs w:val="18"/>
          <w:lang w:eastAsia="en-GB"/>
        </w:rPr>
        <w:t>10.2</w:t>
      </w:r>
      <w:r w:rsidR="0026403E">
        <w:rPr>
          <w:rFonts w:eastAsia="Times New Roman" w:cstheme="minorHAnsi"/>
          <w:color w:val="000000"/>
          <w:spacing w:val="-2"/>
          <w:sz w:val="18"/>
          <w:szCs w:val="18"/>
          <w:lang w:eastAsia="en-GB"/>
        </w:rPr>
        <w:tab/>
        <w:t>UN Women</w:t>
      </w:r>
      <w:r w:rsidR="00C22EF1" w:rsidRPr="0056586D">
        <w:rPr>
          <w:rFonts w:eastAsia="Times New Roman" w:cstheme="minorHAnsi"/>
          <w:color w:val="000000"/>
          <w:spacing w:val="-2"/>
          <w:sz w:val="18"/>
          <w:szCs w:val="18"/>
          <w:lang w:eastAsia="en-GB"/>
        </w:rPr>
        <w:t xml:space="preserve"> reserves the right to reject any proposals submitted in a currency </w:t>
      </w:r>
      <w:r w:rsidR="00E752C3">
        <w:rPr>
          <w:rFonts w:eastAsia="Times New Roman" w:cstheme="minorHAnsi"/>
          <w:color w:val="000000"/>
          <w:spacing w:val="-2"/>
          <w:sz w:val="18"/>
          <w:szCs w:val="18"/>
          <w:lang w:eastAsia="en-GB"/>
        </w:rPr>
        <w:t xml:space="preserve">other </w:t>
      </w:r>
      <w:r w:rsidR="00C22EF1" w:rsidRPr="0056586D">
        <w:rPr>
          <w:rFonts w:eastAsia="Times New Roman" w:cstheme="minorHAnsi"/>
          <w:color w:val="000000"/>
          <w:spacing w:val="-2"/>
          <w:sz w:val="18"/>
          <w:szCs w:val="18"/>
          <w:lang w:eastAsia="en-GB"/>
        </w:rPr>
        <w:t>than the</w:t>
      </w:r>
      <w:r w:rsidR="00A035E0">
        <w:rPr>
          <w:rFonts w:eastAsia="Times New Roman" w:cstheme="minorHAnsi"/>
          <w:color w:val="000000"/>
          <w:spacing w:val="-2"/>
          <w:sz w:val="18"/>
          <w:szCs w:val="18"/>
          <w:lang w:eastAsia="en-GB"/>
        </w:rPr>
        <w:t xml:space="preserve"> </w:t>
      </w:r>
      <w:r w:rsidR="00C22EF1" w:rsidRPr="0056586D">
        <w:rPr>
          <w:rFonts w:eastAsia="Times New Roman" w:cstheme="minorHAnsi"/>
          <w:color w:val="000000"/>
          <w:spacing w:val="-2"/>
          <w:sz w:val="18"/>
          <w:szCs w:val="18"/>
          <w:lang w:eastAsia="en-GB"/>
        </w:rPr>
        <w:t xml:space="preserve">mandatory currency for the proposal stated above. </w:t>
      </w:r>
      <w:r w:rsidR="0026403E">
        <w:rPr>
          <w:rFonts w:eastAsia="Times New Roman" w:cstheme="minorHAnsi"/>
          <w:color w:val="000000"/>
          <w:spacing w:val="-2"/>
          <w:sz w:val="18"/>
          <w:szCs w:val="18"/>
          <w:lang w:eastAsia="en-GB"/>
        </w:rPr>
        <w:t>UN Women</w:t>
      </w:r>
      <w:r w:rsidR="00C22EF1" w:rsidRPr="0056586D">
        <w:rPr>
          <w:rFonts w:eastAsia="Times New Roman" w:cstheme="minorHAnsi"/>
          <w:color w:val="000000"/>
          <w:spacing w:val="-2"/>
          <w:sz w:val="18"/>
          <w:szCs w:val="18"/>
          <w:lang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eastAsia="en-GB"/>
        </w:rPr>
        <w:t>9</w:t>
      </w:r>
      <w:r w:rsidR="00C22EF1" w:rsidRPr="0056586D">
        <w:rPr>
          <w:rFonts w:eastAsia="Times New Roman" w:cstheme="minorHAnsi"/>
          <w:color w:val="000000"/>
          <w:spacing w:val="-2"/>
          <w:sz w:val="18"/>
          <w:szCs w:val="18"/>
          <w:lang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eastAsia="en-GB"/>
        </w:rPr>
        <w:t xml:space="preserve">the purposes of </w:t>
      </w:r>
      <w:r w:rsidR="00C22EF1" w:rsidRPr="0056586D">
        <w:rPr>
          <w:rFonts w:eastAsia="Times New Roman" w:cstheme="minorHAnsi"/>
          <w:color w:val="000000"/>
          <w:spacing w:val="-2"/>
          <w:sz w:val="18"/>
          <w:szCs w:val="18"/>
          <w:lang w:eastAsia="en-GB"/>
        </w:rPr>
        <w:t>conversion</w:t>
      </w:r>
      <w:r w:rsidR="002A4635">
        <w:rPr>
          <w:rFonts w:eastAsia="Times New Roman" w:cstheme="minorHAnsi"/>
          <w:color w:val="000000"/>
          <w:spacing w:val="-2"/>
          <w:sz w:val="18"/>
          <w:szCs w:val="18"/>
          <w:lang w:eastAsia="en-GB"/>
        </w:rPr>
        <w:t>,</w:t>
      </w:r>
      <w:r w:rsidR="00C22EF1" w:rsidRPr="0056586D">
        <w:rPr>
          <w:rFonts w:eastAsia="Times New Roman" w:cstheme="minorHAnsi"/>
          <w:color w:val="000000"/>
          <w:spacing w:val="-2"/>
          <w:sz w:val="18"/>
          <w:szCs w:val="18"/>
          <w:lang w:eastAsia="en-GB"/>
        </w:rPr>
        <w:t xml:space="preserve"> the official United Nations operational rate of exchange of the day of CFP deadline </w:t>
      </w:r>
      <w:r w:rsidR="00776E20">
        <w:rPr>
          <w:rFonts w:eastAsia="Times New Roman" w:cstheme="minorHAnsi"/>
          <w:color w:val="000000"/>
          <w:spacing w:val="-2"/>
          <w:sz w:val="18"/>
          <w:szCs w:val="18"/>
          <w:lang w:eastAsia="en-GB"/>
        </w:rPr>
        <w:t>(</w:t>
      </w:r>
      <w:r w:rsidR="00C22EF1" w:rsidRPr="0056586D">
        <w:rPr>
          <w:rFonts w:eastAsia="Times New Roman" w:cstheme="minorHAnsi"/>
          <w:color w:val="000000"/>
          <w:spacing w:val="-2"/>
          <w:sz w:val="18"/>
          <w:szCs w:val="18"/>
          <w:lang w:eastAsia="en-GB"/>
        </w:rPr>
        <w:t>as stated in the CFP letter</w:t>
      </w:r>
      <w:r w:rsidR="00776E20">
        <w:rPr>
          <w:rFonts w:eastAsia="Times New Roman" w:cstheme="minorHAnsi"/>
          <w:color w:val="000000"/>
          <w:spacing w:val="-2"/>
          <w:sz w:val="18"/>
          <w:szCs w:val="18"/>
          <w:lang w:eastAsia="en-GB"/>
        </w:rPr>
        <w:t>)</w:t>
      </w:r>
      <w:r w:rsidR="00C22EF1" w:rsidRPr="0056586D">
        <w:rPr>
          <w:rFonts w:eastAsia="Times New Roman" w:cstheme="minorHAnsi"/>
          <w:color w:val="000000"/>
          <w:spacing w:val="-2"/>
          <w:sz w:val="18"/>
          <w:szCs w:val="18"/>
          <w:lang w:eastAsia="en-GB"/>
        </w:rPr>
        <w:t xml:space="preserve"> shall apply.</w:t>
      </w:r>
      <w:r w:rsidR="00A035E0">
        <w:rPr>
          <w:rFonts w:eastAsia="Times New Roman" w:cstheme="minorHAnsi"/>
          <w:color w:val="000000"/>
          <w:spacing w:val="-2"/>
          <w:sz w:val="18"/>
          <w:szCs w:val="18"/>
          <w:lang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eastAsia="en-GB"/>
        </w:rPr>
      </w:pPr>
      <w:r w:rsidRPr="0056586D">
        <w:rPr>
          <w:rFonts w:eastAsia="Times New Roman" w:cstheme="minorHAnsi"/>
          <w:color w:val="000000"/>
          <w:spacing w:val="-2"/>
          <w:sz w:val="18"/>
          <w:szCs w:val="18"/>
          <w:lang w:eastAsia="en-GB"/>
        </w:rPr>
        <w:t>10.3</w:t>
      </w:r>
      <w:r w:rsidR="0026403E">
        <w:rPr>
          <w:rFonts w:eastAsia="Times New Roman" w:cstheme="minorHAnsi"/>
          <w:color w:val="000000"/>
          <w:spacing w:val="-2"/>
          <w:sz w:val="18"/>
          <w:szCs w:val="18"/>
          <w:lang w:eastAsia="en-GB"/>
        </w:rPr>
        <w:tab/>
      </w:r>
      <w:r w:rsidR="00C22EF1" w:rsidRPr="0056586D">
        <w:rPr>
          <w:rFonts w:eastAsia="Times New Roman" w:cstheme="minorHAnsi"/>
          <w:color w:val="000000"/>
          <w:spacing w:val="-2"/>
          <w:sz w:val="18"/>
          <w:szCs w:val="18"/>
          <w:lang w:eastAsia="en-GB"/>
        </w:rPr>
        <w:t xml:space="preserve">Regardless of the currency </w:t>
      </w:r>
      <w:r w:rsidR="00EE2580">
        <w:rPr>
          <w:rFonts w:eastAsia="Times New Roman" w:cstheme="minorHAnsi"/>
          <w:color w:val="000000"/>
          <w:spacing w:val="-2"/>
          <w:sz w:val="18"/>
          <w:szCs w:val="18"/>
          <w:lang w:eastAsia="en-GB"/>
        </w:rPr>
        <w:t>stated</w:t>
      </w:r>
      <w:r w:rsidR="00407EEC">
        <w:rPr>
          <w:rFonts w:eastAsia="Times New Roman" w:cstheme="minorHAnsi"/>
          <w:color w:val="000000"/>
          <w:spacing w:val="-2"/>
          <w:sz w:val="18"/>
          <w:szCs w:val="18"/>
          <w:lang w:eastAsia="en-GB"/>
        </w:rPr>
        <w:t xml:space="preserve"> in</w:t>
      </w:r>
      <w:r w:rsidR="00C22EF1" w:rsidRPr="0056586D">
        <w:rPr>
          <w:rFonts w:eastAsia="Times New Roman" w:cstheme="minorHAnsi"/>
          <w:color w:val="000000"/>
          <w:spacing w:val="-2"/>
          <w:sz w:val="18"/>
          <w:szCs w:val="18"/>
          <w:lang w:eastAsia="en-GB"/>
        </w:rPr>
        <w:t xml:space="preserve"> proposals received, the contract will always be issued and subsequent payments will be made in the mandatory currency for the proposal </w:t>
      </w:r>
      <w:r w:rsidR="00161C30">
        <w:rPr>
          <w:rFonts w:eastAsia="Times New Roman" w:cstheme="minorHAnsi"/>
          <w:color w:val="000000"/>
          <w:spacing w:val="-2"/>
          <w:sz w:val="18"/>
          <w:szCs w:val="18"/>
          <w:lang w:eastAsia="en-GB"/>
        </w:rPr>
        <w:t xml:space="preserve">(as stated </w:t>
      </w:r>
      <w:r w:rsidR="00C22EF1" w:rsidRPr="0056586D">
        <w:rPr>
          <w:rFonts w:eastAsia="Times New Roman" w:cstheme="minorHAnsi"/>
          <w:color w:val="000000"/>
          <w:spacing w:val="-2"/>
          <w:sz w:val="18"/>
          <w:szCs w:val="18"/>
          <w:lang w:eastAsia="en-GB"/>
        </w:rPr>
        <w:t>above</w:t>
      </w:r>
      <w:r w:rsidR="00161C30">
        <w:rPr>
          <w:rFonts w:eastAsia="Times New Roman" w:cstheme="minorHAnsi"/>
          <w:color w:val="000000"/>
          <w:spacing w:val="-2"/>
          <w:sz w:val="18"/>
          <w:szCs w:val="18"/>
          <w:lang w:eastAsia="en-GB"/>
        </w:rPr>
        <w:t>)</w:t>
      </w:r>
      <w:r w:rsidR="00C22EF1" w:rsidRPr="0056586D">
        <w:rPr>
          <w:rFonts w:eastAsia="Times New Roman" w:cstheme="minorHAnsi"/>
          <w:color w:val="000000"/>
          <w:spacing w:val="-2"/>
          <w:sz w:val="18"/>
          <w:szCs w:val="18"/>
          <w:lang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eastAsia="en-GB"/>
        </w:rPr>
      </w:pPr>
    </w:p>
    <w:p w14:paraId="06032490" w14:textId="725D76B4" w:rsidR="00C22EF1" w:rsidRPr="007C4FD2" w:rsidRDefault="00C22EF1" w:rsidP="00BF36C9">
      <w:pPr>
        <w:pStyle w:val="ListParagraph"/>
        <w:keepNext/>
        <w:keepLines/>
        <w:numPr>
          <w:ilvl w:val="0"/>
          <w:numId w:val="11"/>
        </w:numPr>
        <w:tabs>
          <w:tab w:val="left" w:pos="540"/>
        </w:tabs>
        <w:spacing w:after="0" w:line="240" w:lineRule="auto"/>
        <w:ind w:left="540" w:hanging="540"/>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 xml:space="preserve">Evaluation of </w:t>
      </w:r>
      <w:r w:rsidR="0026403E" w:rsidRPr="007C4FD2">
        <w:rPr>
          <w:rFonts w:eastAsia="Times New Roman" w:cstheme="minorHAnsi"/>
          <w:b/>
          <w:bCs/>
          <w:sz w:val="18"/>
          <w:szCs w:val="18"/>
          <w:lang w:eastAsia="en-GB"/>
        </w:rPr>
        <w:t>T</w:t>
      </w:r>
      <w:r w:rsidRPr="007C4FD2">
        <w:rPr>
          <w:rFonts w:eastAsia="Times New Roman" w:cstheme="minorHAnsi"/>
          <w:b/>
          <w:bCs/>
          <w:sz w:val="18"/>
          <w:szCs w:val="18"/>
          <w:lang w:eastAsia="en-GB"/>
        </w:rPr>
        <w:t xml:space="preserve">echnical and </w:t>
      </w:r>
      <w:r w:rsidR="0026403E" w:rsidRPr="007C4FD2">
        <w:rPr>
          <w:rFonts w:eastAsia="Times New Roman" w:cstheme="minorHAnsi"/>
          <w:b/>
          <w:bCs/>
          <w:sz w:val="18"/>
          <w:szCs w:val="18"/>
          <w:lang w:eastAsia="en-GB"/>
        </w:rPr>
        <w:t>F</w:t>
      </w:r>
      <w:r w:rsidRPr="007C4FD2">
        <w:rPr>
          <w:rFonts w:eastAsia="Times New Roman" w:cstheme="minorHAnsi"/>
          <w:b/>
          <w:bCs/>
          <w:sz w:val="18"/>
          <w:szCs w:val="18"/>
          <w:lang w:eastAsia="en-GB"/>
        </w:rPr>
        <w:t xml:space="preserve">inancial </w:t>
      </w:r>
      <w:r w:rsidR="0026403E" w:rsidRPr="007C4FD2">
        <w:rPr>
          <w:rFonts w:eastAsia="Times New Roman" w:cstheme="minorHAnsi"/>
          <w:b/>
          <w:bCs/>
          <w:sz w:val="18"/>
          <w:szCs w:val="18"/>
          <w:lang w:eastAsia="en-GB"/>
        </w:rPr>
        <w:t>P</w:t>
      </w:r>
      <w:r w:rsidRPr="007C4FD2">
        <w:rPr>
          <w:rFonts w:eastAsia="Times New Roman" w:cstheme="minorHAnsi"/>
          <w:b/>
          <w:bCs/>
          <w:sz w:val="18"/>
          <w:szCs w:val="18"/>
          <w:lang w:eastAsia="en-GB"/>
        </w:rPr>
        <w:t>roposal</w:t>
      </w:r>
      <w:r w:rsidR="0026403E" w:rsidRPr="007C4FD2">
        <w:rPr>
          <w:rFonts w:eastAsia="Times New Roman" w:cstheme="minorHAnsi"/>
          <w:b/>
          <w:bCs/>
          <w:sz w:val="18"/>
          <w:szCs w:val="18"/>
          <w:lang w:eastAsia="en-GB"/>
        </w:rPr>
        <w:t>s</w:t>
      </w:r>
      <w:r w:rsidRPr="007C4FD2">
        <w:rPr>
          <w:rFonts w:eastAsia="Times New Roman" w:cstheme="minorHAnsi"/>
          <w:b/>
          <w:bCs/>
          <w:sz w:val="18"/>
          <w:szCs w:val="18"/>
          <w:lang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eastAsia="en-GB"/>
        </w:rPr>
      </w:pPr>
      <w:r w:rsidRPr="007C4FD2">
        <w:rPr>
          <w:rFonts w:eastAsia="Calibri" w:cstheme="minorHAnsi"/>
          <w:b/>
          <w:spacing w:val="-3"/>
          <w:sz w:val="18"/>
          <w:szCs w:val="18"/>
          <w:lang w:eastAsia="en-GB"/>
        </w:rPr>
        <w:t>11.</w:t>
      </w:r>
      <w:r w:rsidR="00BA722A" w:rsidRPr="007C4FD2">
        <w:rPr>
          <w:rFonts w:eastAsia="Calibri" w:cstheme="minorHAnsi"/>
          <w:b/>
          <w:spacing w:val="-3"/>
          <w:sz w:val="18"/>
          <w:szCs w:val="18"/>
          <w:lang w:eastAsia="en-GB"/>
        </w:rPr>
        <w:t>1</w:t>
      </w:r>
      <w:r w:rsidRPr="007C4FD2">
        <w:rPr>
          <w:rFonts w:eastAsia="Calibri" w:cstheme="minorHAnsi"/>
          <w:b/>
          <w:spacing w:val="-3"/>
          <w:sz w:val="18"/>
          <w:szCs w:val="18"/>
          <w:lang w:eastAsia="en-GB"/>
        </w:rPr>
        <w:tab/>
      </w:r>
      <w:r w:rsidR="00C22EF1" w:rsidRPr="007C4FD2">
        <w:rPr>
          <w:rFonts w:eastAsia="Calibri" w:cstheme="minorHAnsi"/>
          <w:b/>
          <w:spacing w:val="-3"/>
          <w:sz w:val="18"/>
          <w:szCs w:val="18"/>
          <w:lang w:eastAsia="en-GB"/>
        </w:rPr>
        <w:t>PHASE I – TECHNICAL PROPOSAL</w:t>
      </w:r>
      <w:r w:rsidR="00C22EF1" w:rsidRPr="007C4FD2">
        <w:rPr>
          <w:rFonts w:eastAsia="Calibri" w:cstheme="minorHAnsi"/>
          <w:spacing w:val="-3"/>
          <w:sz w:val="18"/>
          <w:szCs w:val="18"/>
          <w:lang w:eastAsia="en-GB"/>
        </w:rPr>
        <w:t xml:space="preserve"> (</w:t>
      </w:r>
      <w:r w:rsidR="00C22EF1" w:rsidRPr="007C4FD2">
        <w:rPr>
          <w:rFonts w:eastAsia="Calibri" w:cstheme="minorHAnsi"/>
          <w:b/>
          <w:bCs/>
          <w:spacing w:val="-3"/>
          <w:sz w:val="18"/>
          <w:szCs w:val="18"/>
          <w:lang w:eastAsia="en-GB"/>
        </w:rPr>
        <w:t>70 points</w:t>
      </w:r>
      <w:r w:rsidR="00C22EF1" w:rsidRPr="007C4FD2">
        <w:rPr>
          <w:rFonts w:eastAsia="Calibri" w:cstheme="minorHAnsi"/>
          <w:spacing w:val="-3"/>
          <w:sz w:val="18"/>
          <w:szCs w:val="18"/>
          <w:lang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 xml:space="preserve">Technical evaluators who are members of an Evaluation Committee appointed by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eastAsia="en-GB"/>
        </w:rPr>
        <w:t>5</w:t>
      </w:r>
      <w:r w:rsidRPr="0056586D">
        <w:rPr>
          <w:rFonts w:eastAsia="Calibri" w:cstheme="minorHAnsi"/>
          <w:color w:val="000000"/>
          <w:spacing w:val="-3"/>
          <w:sz w:val="18"/>
          <w:szCs w:val="18"/>
          <w:lang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Suggested table for evaluating technical proposal</w:t>
      </w:r>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7291"/>
        <w:gridCol w:w="900"/>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BA722A">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tcPr>
          <w:p w14:paraId="158F4AF4" w14:textId="77777777" w:rsidR="005379B6" w:rsidRPr="0056586D" w:rsidRDefault="005379B6" w:rsidP="00BC4A9D">
            <w:pPr>
              <w:tabs>
                <w:tab w:val="left" w:pos="-1440"/>
              </w:tabs>
              <w:suppressAutoHyphens/>
              <w:spacing w:after="0" w:line="240" w:lineRule="auto"/>
              <w:jc w:val="both"/>
              <w:rPr>
                <w:rFonts w:eastAsia="Arial" w:cstheme="minorHAnsi"/>
                <w:spacing w:val="-3"/>
                <w:sz w:val="18"/>
                <w:szCs w:val="18"/>
                <w:highlight w:val="lightGray"/>
              </w:rPr>
            </w:pPr>
            <w:r w:rsidRPr="0056586D">
              <w:rPr>
                <w:rFonts w:eastAsia="Arial" w:cstheme="minorHAnsi"/>
                <w:spacing w:val="-3"/>
                <w:sz w:val="18"/>
                <w:szCs w:val="18"/>
                <w:highlight w:val="lightGray"/>
              </w:rPr>
              <w:t>TOTAL</w:t>
            </w:r>
          </w:p>
        </w:tc>
        <w:tc>
          <w:tcPr>
            <w:tcW w:w="900" w:type="dxa"/>
          </w:tcPr>
          <w:p w14:paraId="353B36E7" w14:textId="77777777" w:rsidR="005379B6" w:rsidRPr="00DA1CF3" w:rsidRDefault="005379B6" w:rsidP="0038204D">
            <w:pPr>
              <w:tabs>
                <w:tab w:val="left" w:pos="-1440"/>
              </w:tabs>
              <w:suppressAutoHyphens/>
              <w:spacing w:after="0" w:line="240" w:lineRule="auto"/>
              <w:jc w:val="both"/>
              <w:rPr>
                <w:rFonts w:eastAsia="Arial" w:cstheme="minorHAnsi"/>
                <w:b/>
                <w:bCs/>
                <w:spacing w:val="-3"/>
                <w:sz w:val="18"/>
                <w:szCs w:val="18"/>
                <w:highlight w:val="yellow"/>
              </w:rPr>
            </w:pPr>
            <w:r w:rsidRPr="00DA1CF3">
              <w:rPr>
                <w:rFonts w:eastAsia="Arial" w:cstheme="minorHAnsi"/>
                <w:b/>
                <w:bCs/>
                <w:spacing w:val="-3"/>
                <w:sz w:val="18"/>
                <w:szCs w:val="18"/>
              </w:rPr>
              <w:t>70 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eastAsia="en-GB"/>
        </w:rPr>
      </w:pPr>
    </w:p>
    <w:p w14:paraId="704056C5" w14:textId="408436D6" w:rsidR="00C22EF1" w:rsidRPr="007C4FD2" w:rsidRDefault="00BC4A9D" w:rsidP="00BF36C9">
      <w:pPr>
        <w:pStyle w:val="ListParagraph"/>
        <w:numPr>
          <w:ilvl w:val="1"/>
          <w:numId w:val="11"/>
        </w:numPr>
        <w:tabs>
          <w:tab w:val="left" w:pos="-1440"/>
          <w:tab w:val="left" w:pos="540"/>
        </w:tabs>
        <w:suppressAutoHyphens/>
        <w:spacing w:after="0" w:line="240" w:lineRule="auto"/>
        <w:ind w:hanging="720"/>
        <w:jc w:val="both"/>
        <w:rPr>
          <w:rFonts w:eastAsia="Calibri" w:cstheme="minorHAnsi"/>
          <w:spacing w:val="-3"/>
          <w:sz w:val="18"/>
          <w:szCs w:val="18"/>
          <w:lang w:eastAsia="en-GB"/>
        </w:rPr>
      </w:pPr>
      <w:r w:rsidRPr="007C4FD2">
        <w:rPr>
          <w:rFonts w:eastAsia="Calibri" w:cstheme="minorHAnsi"/>
          <w:b/>
          <w:spacing w:val="-3"/>
          <w:sz w:val="18"/>
          <w:szCs w:val="18"/>
          <w:lang w:eastAsia="en-GB"/>
        </w:rPr>
        <w:t>P</w:t>
      </w:r>
      <w:r w:rsidR="00C22EF1" w:rsidRPr="007C4FD2">
        <w:rPr>
          <w:rFonts w:eastAsia="Calibri" w:cstheme="minorHAnsi"/>
          <w:b/>
          <w:spacing w:val="-3"/>
          <w:sz w:val="18"/>
          <w:szCs w:val="18"/>
          <w:lang w:eastAsia="en-GB"/>
        </w:rPr>
        <w:t>HASE II - FINANCIAL PROPOSAL</w:t>
      </w:r>
      <w:r w:rsidR="00C22EF1" w:rsidRPr="007C4FD2">
        <w:rPr>
          <w:rFonts w:eastAsia="Calibri" w:cstheme="minorHAnsi"/>
          <w:spacing w:val="-3"/>
          <w:sz w:val="18"/>
          <w:szCs w:val="18"/>
          <w:lang w:eastAsia="en-GB"/>
        </w:rPr>
        <w:t xml:space="preserve"> (</w:t>
      </w:r>
      <w:r w:rsidR="00C22EF1" w:rsidRPr="007C4FD2">
        <w:rPr>
          <w:rFonts w:eastAsia="Calibri" w:cstheme="minorHAnsi"/>
          <w:b/>
          <w:bCs/>
          <w:spacing w:val="-3"/>
          <w:sz w:val="18"/>
          <w:szCs w:val="18"/>
          <w:lang w:eastAsia="en-GB"/>
        </w:rPr>
        <w:t>30 points</w:t>
      </w:r>
      <w:r w:rsidR="00C22EF1" w:rsidRPr="007C4FD2">
        <w:rPr>
          <w:rFonts w:eastAsia="Calibri" w:cstheme="minorHAnsi"/>
          <w:spacing w:val="-3"/>
          <w:sz w:val="18"/>
          <w:szCs w:val="18"/>
          <w:lang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 xml:space="preserve">Financial proposals will be evaluated </w:t>
      </w:r>
      <w:r w:rsidR="003A2E31">
        <w:rPr>
          <w:rFonts w:eastAsia="Calibri" w:cstheme="minorHAnsi"/>
          <w:color w:val="000000"/>
          <w:spacing w:val="-3"/>
          <w:sz w:val="18"/>
          <w:szCs w:val="18"/>
          <w:lang w:eastAsia="en-GB"/>
        </w:rPr>
        <w:t xml:space="preserve">(using </w:t>
      </w:r>
      <w:r w:rsidR="003A2E31" w:rsidRPr="003A2E31">
        <w:rPr>
          <w:rFonts w:eastAsia="Calibri" w:cstheme="minorHAnsi"/>
          <w:b/>
          <w:bCs/>
          <w:color w:val="000000"/>
          <w:spacing w:val="-3"/>
          <w:sz w:val="18"/>
          <w:szCs w:val="18"/>
          <w:lang w:eastAsia="en-GB"/>
        </w:rPr>
        <w:t>component 6</w:t>
      </w:r>
      <w:r w:rsidR="003A2E31">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following completion of the technical evaluation.</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The proponent with the lowest evaluated cost will be awarded 30 points.</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br/>
        <w:t>Formula for computing points:</w:t>
      </w:r>
      <w:r w:rsidR="00B21913">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Points = (A/B) Financial Points</w:t>
      </w:r>
      <w:r w:rsidRPr="0056586D">
        <w:rPr>
          <w:rFonts w:eastAsia="Calibri" w:cstheme="minorHAnsi"/>
          <w:color w:val="000000"/>
          <w:spacing w:val="-3"/>
          <w:sz w:val="18"/>
          <w:szCs w:val="18"/>
          <w:lang w:eastAsia="en-GB"/>
        </w:rPr>
        <w:br/>
      </w:r>
      <w:r w:rsidRPr="0056586D">
        <w:rPr>
          <w:rFonts w:eastAsia="Calibri" w:cstheme="minorHAnsi"/>
          <w:color w:val="000000"/>
          <w:spacing w:val="-3"/>
          <w:sz w:val="18"/>
          <w:szCs w:val="18"/>
          <w:lang w:eastAsia="en-GB"/>
        </w:rPr>
        <w:br/>
        <w:t>Example:</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Proponent A’s price is the lowest at $10.00.</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Proponent A receives 30 points.</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Proponent B’s price is $20.00.</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Proponent B receives ($10.00/$20.00) x 30 points = 15 points</w:t>
      </w:r>
      <w:r w:rsidR="005C3988">
        <w:rPr>
          <w:rFonts w:eastAsia="Calibri" w:cstheme="minorHAnsi"/>
          <w:color w:val="000000"/>
          <w:spacing w:val="-3"/>
          <w:sz w:val="18"/>
          <w:szCs w:val="18"/>
          <w:lang w:eastAsia="en-GB"/>
        </w:rPr>
        <w:t>.</w:t>
      </w:r>
      <w:r w:rsidRPr="0056586D">
        <w:rPr>
          <w:rFonts w:eastAsia="Calibri" w:cstheme="minorHAnsi"/>
          <w:color w:val="000000"/>
          <w:spacing w:val="-3"/>
          <w:sz w:val="18"/>
          <w:szCs w:val="18"/>
          <w:lang w:eastAsia="en-GB"/>
        </w:rPr>
        <w:br/>
      </w:r>
    </w:p>
    <w:p w14:paraId="11571C9D" w14:textId="3D8843C6" w:rsidR="00C22EF1" w:rsidRPr="007C4FD2" w:rsidRDefault="00C22EF1" w:rsidP="00DC6588">
      <w:pPr>
        <w:pStyle w:val="ListParagraph"/>
        <w:numPr>
          <w:ilvl w:val="0"/>
          <w:numId w:val="11"/>
        </w:numPr>
        <w:tabs>
          <w:tab w:val="left" w:pos="-1440"/>
          <w:tab w:val="left" w:pos="540"/>
        </w:tabs>
        <w:suppressAutoHyphens/>
        <w:spacing w:after="0" w:line="240" w:lineRule="auto"/>
        <w:ind w:left="540" w:hanging="543"/>
        <w:jc w:val="both"/>
        <w:rPr>
          <w:rFonts w:eastAsia="Calibri" w:cstheme="minorHAnsi"/>
          <w:b/>
          <w:bCs/>
          <w:spacing w:val="-3"/>
          <w:sz w:val="18"/>
          <w:szCs w:val="18"/>
          <w:lang w:eastAsia="en-GB"/>
        </w:rPr>
      </w:pPr>
      <w:r w:rsidRPr="007C4FD2">
        <w:rPr>
          <w:rFonts w:eastAsia="Calibri" w:cstheme="minorHAnsi"/>
          <w:b/>
          <w:bCs/>
          <w:spacing w:val="-3"/>
          <w:sz w:val="18"/>
          <w:szCs w:val="18"/>
          <w:lang w:eastAsia="en-GB"/>
        </w:rPr>
        <w:t xml:space="preserve">Preparation of </w:t>
      </w:r>
      <w:r w:rsidR="00AB23EC" w:rsidRPr="007C4FD2">
        <w:rPr>
          <w:rFonts w:eastAsia="Calibri" w:cstheme="minorHAnsi"/>
          <w:b/>
          <w:bCs/>
          <w:spacing w:val="-3"/>
          <w:sz w:val="18"/>
          <w:szCs w:val="18"/>
          <w:lang w:eastAsia="en-GB"/>
        </w:rPr>
        <w:t>P</w:t>
      </w:r>
      <w:r w:rsidRPr="007C4FD2">
        <w:rPr>
          <w:rFonts w:eastAsia="Calibri" w:cstheme="minorHAnsi"/>
          <w:b/>
          <w:bCs/>
          <w:spacing w:val="-3"/>
          <w:sz w:val="18"/>
          <w:szCs w:val="18"/>
          <w:lang w:eastAsia="en-GB"/>
        </w:rPr>
        <w:t>roposal</w:t>
      </w:r>
      <w:r w:rsidR="00792B37" w:rsidRPr="007C4FD2">
        <w:rPr>
          <w:rFonts w:eastAsia="Calibri" w:cstheme="minorHAnsi"/>
          <w:b/>
          <w:bCs/>
          <w:spacing w:val="-3"/>
          <w:sz w:val="18"/>
          <w:szCs w:val="18"/>
          <w:lang w:eastAsia="en-GB"/>
        </w:rPr>
        <w:t>s</w:t>
      </w:r>
    </w:p>
    <w:p w14:paraId="3490FD90" w14:textId="217D35D4"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Pr>
          <w:rFonts w:eastAsia="Calibri" w:cstheme="minorHAnsi"/>
          <w:color w:val="000000"/>
          <w:spacing w:val="-3"/>
          <w:sz w:val="18"/>
          <w:szCs w:val="18"/>
          <w:lang w:eastAsia="en-GB"/>
        </w:rPr>
        <w:t>Proponents</w:t>
      </w:r>
      <w:r w:rsidR="00C22EF1" w:rsidRPr="00792B37">
        <w:rPr>
          <w:rFonts w:eastAsia="Calibri" w:cstheme="minorHAnsi"/>
          <w:color w:val="000000"/>
          <w:spacing w:val="-3"/>
          <w:sz w:val="18"/>
          <w:szCs w:val="18"/>
          <w:lang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eastAsia="en-GB"/>
        </w:rPr>
        <w:t xml:space="preserve">the </w:t>
      </w:r>
      <w:r w:rsidR="00C22EF1" w:rsidRPr="00792B37">
        <w:rPr>
          <w:rFonts w:eastAsia="Calibri" w:cstheme="minorHAnsi"/>
          <w:color w:val="000000"/>
          <w:spacing w:val="-3"/>
          <w:sz w:val="18"/>
          <w:szCs w:val="18"/>
          <w:lang w:eastAsia="en-GB"/>
        </w:rPr>
        <w:t xml:space="preserve">proponent’s own risk and may result in rejection of </w:t>
      </w:r>
      <w:r w:rsidR="002616B5">
        <w:rPr>
          <w:rFonts w:eastAsia="Calibri" w:cstheme="minorHAnsi"/>
          <w:color w:val="000000"/>
          <w:spacing w:val="-3"/>
          <w:sz w:val="18"/>
          <w:szCs w:val="18"/>
          <w:lang w:eastAsia="en-GB"/>
        </w:rPr>
        <w:t xml:space="preserve">the </w:t>
      </w:r>
      <w:r w:rsidR="00C22EF1" w:rsidRPr="00792B37">
        <w:rPr>
          <w:rFonts w:eastAsia="Calibri" w:cstheme="minorHAnsi"/>
          <w:color w:val="000000"/>
          <w:spacing w:val="-3"/>
          <w:sz w:val="18"/>
          <w:szCs w:val="18"/>
          <w:lang w:eastAsia="en-GB"/>
        </w:rPr>
        <w:t>proponent’s proposal.</w:t>
      </w:r>
    </w:p>
    <w:p w14:paraId="1493EFC3" w14:textId="5B86C601" w:rsidR="00792B37" w:rsidRDefault="007E059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Pr>
          <w:rFonts w:eastAsia="Calibri" w:cstheme="minorHAnsi"/>
          <w:color w:val="000000"/>
          <w:spacing w:val="-3"/>
          <w:sz w:val="18"/>
          <w:szCs w:val="18"/>
          <w:lang w:eastAsia="en-GB"/>
        </w:rPr>
        <w:t>The p</w:t>
      </w:r>
      <w:r w:rsidR="00C22EF1" w:rsidRPr="00792B37">
        <w:rPr>
          <w:rFonts w:eastAsia="Calibri" w:cstheme="minorHAnsi"/>
          <w:color w:val="000000"/>
          <w:spacing w:val="-3"/>
          <w:sz w:val="18"/>
          <w:szCs w:val="18"/>
          <w:lang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eastAsia="en-GB"/>
        </w:rPr>
        <w:t xml:space="preserve">the </w:t>
      </w:r>
      <w:r w:rsidR="00C22EF1" w:rsidRPr="00792B37">
        <w:rPr>
          <w:rFonts w:eastAsia="Calibri" w:cstheme="minorHAnsi"/>
          <w:color w:val="000000"/>
          <w:spacing w:val="-3"/>
          <w:sz w:val="18"/>
          <w:szCs w:val="18"/>
          <w:lang w:eastAsia="en-GB"/>
        </w:rPr>
        <w:t xml:space="preserve">proponent understands and confirms acceptance of </w:t>
      </w:r>
      <w:r w:rsidR="0026403E" w:rsidRPr="00792B37">
        <w:rPr>
          <w:rFonts w:eastAsia="Calibri" w:cstheme="minorHAnsi"/>
          <w:color w:val="000000"/>
          <w:spacing w:val="-3"/>
          <w:sz w:val="18"/>
          <w:szCs w:val="18"/>
          <w:lang w:eastAsia="en-GB"/>
        </w:rPr>
        <w:t>UN Women</w:t>
      </w:r>
      <w:r w:rsidR="002616B5">
        <w:rPr>
          <w:rFonts w:eastAsia="Calibri" w:cstheme="minorHAnsi"/>
          <w:color w:val="000000"/>
          <w:spacing w:val="-3"/>
          <w:sz w:val="18"/>
          <w:szCs w:val="18"/>
          <w:lang w:eastAsia="en-GB"/>
        </w:rPr>
        <w:t>’s</w:t>
      </w:r>
      <w:r w:rsidR="00C22EF1" w:rsidRPr="00792B37">
        <w:rPr>
          <w:rFonts w:eastAsia="Calibri" w:cstheme="minorHAnsi"/>
          <w:color w:val="000000"/>
          <w:spacing w:val="-3"/>
          <w:sz w:val="18"/>
          <w:szCs w:val="18"/>
          <w:lang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eastAsia="en-GB"/>
        </w:rPr>
        <w:t xml:space="preserve"> </w:t>
      </w:r>
      <w:r w:rsidR="00C22EF1" w:rsidRPr="00792B37">
        <w:rPr>
          <w:rFonts w:eastAsia="Calibri" w:cstheme="minorHAnsi"/>
          <w:color w:val="000000"/>
          <w:spacing w:val="-3"/>
          <w:sz w:val="18"/>
          <w:szCs w:val="18"/>
          <w:lang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792B37">
        <w:rPr>
          <w:rFonts w:eastAsia="Calibri" w:cstheme="minorHAnsi"/>
          <w:color w:val="000000"/>
          <w:spacing w:val="-3"/>
          <w:sz w:val="18"/>
          <w:szCs w:val="18"/>
          <w:lang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eastAsia="en-GB"/>
        </w:rPr>
        <w:t xml:space="preserve"> </w:t>
      </w:r>
      <w:r w:rsidRPr="00792B37">
        <w:rPr>
          <w:rFonts w:eastAsia="Calibri" w:cstheme="minorHAnsi"/>
          <w:color w:val="000000"/>
          <w:spacing w:val="-3"/>
          <w:sz w:val="18"/>
          <w:szCs w:val="18"/>
          <w:lang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eastAsia="en-GB"/>
        </w:rPr>
        <w:t>one</w:t>
      </w:r>
      <w:r w:rsidRPr="00792B37">
        <w:rPr>
          <w:rFonts w:eastAsia="Calibri" w:cstheme="minorHAnsi"/>
          <w:color w:val="000000"/>
          <w:spacing w:val="-3"/>
          <w:sz w:val="18"/>
          <w:szCs w:val="18"/>
          <w:lang w:eastAsia="en-GB"/>
        </w:rPr>
        <w:t xml:space="preserve"> will be viewed as non-responsive.</w:t>
      </w:r>
      <w:r w:rsidR="00A035E0">
        <w:rPr>
          <w:rFonts w:eastAsia="Calibri" w:cstheme="minorHAnsi"/>
          <w:color w:val="000000"/>
          <w:spacing w:val="-3"/>
          <w:sz w:val="18"/>
          <w:szCs w:val="18"/>
          <w:lang w:eastAsia="en-GB"/>
        </w:rPr>
        <w:t xml:space="preserve"> </w:t>
      </w:r>
    </w:p>
    <w:p w14:paraId="6A7D66EC" w14:textId="77777777"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792B37">
        <w:rPr>
          <w:rFonts w:eastAsia="Calibri" w:cstheme="minorHAnsi"/>
          <w:color w:val="000000"/>
          <w:spacing w:val="-3"/>
          <w:sz w:val="18"/>
          <w:szCs w:val="18"/>
          <w:lang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eastAsia="en-GB"/>
        </w:rPr>
        <w:t>UN Women</w:t>
      </w:r>
      <w:r w:rsidRPr="00792B37">
        <w:rPr>
          <w:rFonts w:eastAsia="Calibri" w:cstheme="minorHAnsi"/>
          <w:color w:val="000000"/>
          <w:spacing w:val="-3"/>
          <w:sz w:val="18"/>
          <w:szCs w:val="18"/>
          <w:lang w:eastAsia="en-GB"/>
        </w:rPr>
        <w:t xml:space="preserve"> established requirements. Acceptance of such changes is at the sole discretion of </w:t>
      </w:r>
      <w:r w:rsidR="0026403E" w:rsidRPr="00792B37">
        <w:rPr>
          <w:rFonts w:eastAsia="Calibri" w:cstheme="minorHAnsi"/>
          <w:color w:val="000000"/>
          <w:spacing w:val="-3"/>
          <w:sz w:val="18"/>
          <w:szCs w:val="18"/>
          <w:lang w:eastAsia="en-GB"/>
        </w:rPr>
        <w:t>UN Women</w:t>
      </w:r>
      <w:r w:rsidRPr="00792B37">
        <w:rPr>
          <w:rFonts w:eastAsia="Calibri" w:cstheme="minorHAnsi"/>
          <w:color w:val="000000"/>
          <w:spacing w:val="-3"/>
          <w:sz w:val="18"/>
          <w:szCs w:val="18"/>
          <w:lang w:eastAsia="en-GB"/>
        </w:rPr>
        <w:t>.</w:t>
      </w:r>
    </w:p>
    <w:p w14:paraId="3030011A" w14:textId="6261CC48" w:rsidR="00792B37" w:rsidRDefault="00C22EF1"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792B37">
        <w:rPr>
          <w:rFonts w:eastAsia="Calibri" w:cstheme="minorHAnsi"/>
          <w:color w:val="000000"/>
          <w:spacing w:val="-3"/>
          <w:sz w:val="18"/>
          <w:szCs w:val="18"/>
          <w:lang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eastAsia="en-GB"/>
        </w:rPr>
        <w:t>will</w:t>
      </w:r>
      <w:r w:rsidRPr="00792B37">
        <w:rPr>
          <w:rFonts w:eastAsia="Calibri" w:cstheme="minorHAnsi"/>
          <w:color w:val="000000"/>
          <w:spacing w:val="-3"/>
          <w:sz w:val="18"/>
          <w:szCs w:val="18"/>
          <w:lang w:eastAsia="en-GB"/>
        </w:rPr>
        <w:t xml:space="preserve"> be rejected unless permitted otherwise in the CFP document. </w:t>
      </w:r>
    </w:p>
    <w:p w14:paraId="5DD252B3" w14:textId="7E46E0C6" w:rsidR="00792B37" w:rsidRPr="00792B37" w:rsidRDefault="00C31928"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sidRPr="00792B37">
        <w:rPr>
          <w:rFonts w:eastAsia="Calibri" w:cstheme="minorHAnsi"/>
          <w:color w:val="000000" w:themeColor="text1"/>
          <w:sz w:val="18"/>
          <w:szCs w:val="18"/>
          <w:lang w:eastAsia="en-GB"/>
        </w:rPr>
        <w:t xml:space="preserve">Proponents </w:t>
      </w:r>
      <w:r w:rsidRPr="00792B37">
        <w:rPr>
          <w:rFonts w:cstheme="minorHAnsi"/>
          <w:sz w:val="18"/>
          <w:szCs w:val="18"/>
        </w:rPr>
        <w:t>may use the services of sub-contractors or sub-partners to partially perform the work</w:t>
      </w:r>
      <w:r w:rsidR="0020020D" w:rsidRPr="00792B37">
        <w:rPr>
          <w:rFonts w:cstheme="minorHAnsi"/>
          <w:sz w:val="18"/>
          <w:szCs w:val="18"/>
        </w:rPr>
        <w:t xml:space="preserve"> except if the proponent is providing grant-making work. </w:t>
      </w:r>
      <w:r w:rsidR="004E78F2">
        <w:rPr>
          <w:rFonts w:cstheme="minorHAnsi"/>
          <w:sz w:val="18"/>
          <w:szCs w:val="18"/>
        </w:rPr>
        <w:t>The p</w:t>
      </w:r>
      <w:r w:rsidR="0020020D" w:rsidRPr="00792B37">
        <w:rPr>
          <w:rFonts w:cstheme="minorHAnsi"/>
          <w:sz w:val="18"/>
          <w:szCs w:val="18"/>
        </w:rPr>
        <w:t>roponent’s Technical Proposal shall indicate clearly if the proponent is intending to use sub-contractors or sub-partners and their names.</w:t>
      </w:r>
      <w:r w:rsidR="00A035E0">
        <w:rPr>
          <w:rFonts w:cstheme="minorHAnsi"/>
          <w:sz w:val="18"/>
          <w:szCs w:val="18"/>
        </w:rPr>
        <w:t xml:space="preserve"> </w:t>
      </w:r>
      <w:r w:rsidR="0020020D" w:rsidRPr="00792B37">
        <w:rPr>
          <w:rFonts w:cstheme="minorHAnsi"/>
          <w:sz w:val="18"/>
          <w:szCs w:val="18"/>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rsidP="00DC6588">
      <w:pPr>
        <w:pStyle w:val="ListParagraph"/>
        <w:numPr>
          <w:ilvl w:val="1"/>
          <w:numId w:val="6"/>
        </w:numPr>
        <w:tabs>
          <w:tab w:val="left" w:pos="-1440"/>
          <w:tab w:val="left" w:pos="540"/>
        </w:tabs>
        <w:suppressAutoHyphens/>
        <w:spacing w:after="0" w:line="240" w:lineRule="auto"/>
        <w:ind w:left="540" w:hanging="540"/>
        <w:jc w:val="both"/>
        <w:rPr>
          <w:rFonts w:eastAsia="Calibri" w:cstheme="minorHAnsi"/>
          <w:color w:val="000000"/>
          <w:spacing w:val="-3"/>
          <w:sz w:val="18"/>
          <w:szCs w:val="18"/>
          <w:lang w:eastAsia="en-GB"/>
        </w:rPr>
      </w:pPr>
      <w:r>
        <w:rPr>
          <w:rFonts w:eastAsia="Calibri" w:cstheme="minorHAnsi"/>
          <w:color w:val="000000"/>
          <w:spacing w:val="-3"/>
          <w:sz w:val="18"/>
          <w:szCs w:val="18"/>
          <w:lang w:eastAsia="en-GB"/>
        </w:rPr>
        <w:t>The p</w:t>
      </w:r>
      <w:r w:rsidR="00C22EF1" w:rsidRPr="00792B37">
        <w:rPr>
          <w:rFonts w:eastAsia="Calibri" w:cstheme="minorHAnsi"/>
          <w:color w:val="000000"/>
          <w:spacing w:val="-3"/>
          <w:sz w:val="18"/>
          <w:szCs w:val="18"/>
          <w:lang w:eastAsia="en-GB"/>
        </w:rPr>
        <w:t xml:space="preserve">roponent’s proposal shall </w:t>
      </w:r>
      <w:r>
        <w:rPr>
          <w:rFonts w:eastAsia="Calibri" w:cstheme="minorHAnsi"/>
          <w:color w:val="000000"/>
          <w:spacing w:val="-3"/>
          <w:sz w:val="18"/>
          <w:szCs w:val="18"/>
          <w:lang w:eastAsia="en-GB"/>
        </w:rPr>
        <w:t xml:space="preserve">state the following and </w:t>
      </w:r>
      <w:r w:rsidR="00C22EF1" w:rsidRPr="00792B37">
        <w:rPr>
          <w:rFonts w:eastAsia="Calibri" w:cstheme="minorHAnsi"/>
          <w:color w:val="000000"/>
          <w:spacing w:val="-3"/>
          <w:sz w:val="18"/>
          <w:szCs w:val="18"/>
          <w:lang w:eastAsia="en-GB"/>
        </w:rPr>
        <w:t>include all of the following labelled annexes:</w:t>
      </w:r>
      <w:r w:rsidR="00C22EF1" w:rsidRPr="00792B37">
        <w:rPr>
          <w:rFonts w:eastAsia="Calibri" w:cstheme="minorHAnsi"/>
          <w:color w:val="000000"/>
          <w:spacing w:val="-3"/>
          <w:sz w:val="18"/>
          <w:szCs w:val="18"/>
          <w:lang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eastAsia="en-GB"/>
        </w:rPr>
      </w:pPr>
      <w:r w:rsidRPr="0056586D">
        <w:rPr>
          <w:rFonts w:eastAsia="Times New Roman" w:cstheme="minorHAnsi"/>
          <w:color w:val="000000"/>
          <w:spacing w:val="-2"/>
          <w:sz w:val="18"/>
          <w:szCs w:val="18"/>
          <w:lang w:eastAsia="en-GB"/>
        </w:rPr>
        <w:t>As a minimum, proponents shall complete and return the below listed documents (</w:t>
      </w:r>
      <w:r w:rsidR="00B71941">
        <w:rPr>
          <w:rFonts w:eastAsia="Times New Roman" w:cstheme="minorHAnsi"/>
          <w:color w:val="000000"/>
          <w:spacing w:val="-2"/>
          <w:sz w:val="18"/>
          <w:szCs w:val="18"/>
          <w:lang w:eastAsia="en-GB"/>
        </w:rPr>
        <w:t>a</w:t>
      </w:r>
      <w:r w:rsidRPr="0056586D">
        <w:rPr>
          <w:rFonts w:eastAsia="Times New Roman" w:cstheme="minorHAnsi"/>
          <w:color w:val="000000"/>
          <w:spacing w:val="-2"/>
          <w:sz w:val="18"/>
          <w:szCs w:val="18"/>
          <w:lang w:eastAsia="en-GB"/>
        </w:rPr>
        <w:t xml:space="preserve">nnexes to this CFP) </w:t>
      </w:r>
      <w:r w:rsidRPr="0056586D">
        <w:rPr>
          <w:rFonts w:eastAsia="Times New Roman" w:cstheme="minorHAnsi"/>
          <w:b/>
          <w:color w:val="000000"/>
          <w:spacing w:val="-2"/>
          <w:sz w:val="18"/>
          <w:szCs w:val="18"/>
          <w:lang w:eastAsia="en-GB"/>
        </w:rPr>
        <w:t>as an integral part of their proposal</w:t>
      </w:r>
      <w:r w:rsidRPr="0056586D">
        <w:rPr>
          <w:rFonts w:eastAsia="Times New Roman" w:cstheme="minorHAnsi"/>
          <w:color w:val="000000"/>
          <w:spacing w:val="-2"/>
          <w:sz w:val="18"/>
          <w:szCs w:val="18"/>
          <w:lang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eastAsia="en-GB"/>
        </w:rPr>
      </w:pPr>
      <w:r>
        <w:rPr>
          <w:rFonts w:eastAsia="Times New Roman" w:cstheme="minorHAnsi"/>
          <w:color w:val="000000"/>
          <w:spacing w:val="-2"/>
          <w:sz w:val="18"/>
          <w:szCs w:val="18"/>
          <w:lang w:eastAsia="en-GB"/>
        </w:rPr>
        <w:tab/>
      </w:r>
      <w:r w:rsidR="00C22EF1" w:rsidRPr="0056586D">
        <w:rPr>
          <w:rFonts w:eastAsia="Times New Roman" w:cstheme="minorHAnsi"/>
          <w:color w:val="000000"/>
          <w:spacing w:val="-2"/>
          <w:sz w:val="18"/>
          <w:szCs w:val="18"/>
          <w:lang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4F7119D"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 xml:space="preserve">Format and </w:t>
      </w:r>
      <w:r w:rsidR="005F7BB1" w:rsidRPr="007C4FD2">
        <w:rPr>
          <w:rFonts w:eastAsia="Times New Roman" w:cstheme="minorHAnsi"/>
          <w:b/>
          <w:bCs/>
          <w:sz w:val="18"/>
          <w:szCs w:val="18"/>
          <w:lang w:eastAsia="en-GB"/>
        </w:rPr>
        <w:t>S</w:t>
      </w:r>
      <w:r w:rsidRPr="007C4FD2">
        <w:rPr>
          <w:rFonts w:eastAsia="Times New Roman" w:cstheme="minorHAnsi"/>
          <w:b/>
          <w:bCs/>
          <w:sz w:val="18"/>
          <w:szCs w:val="18"/>
          <w:lang w:eastAsia="en-GB"/>
        </w:rPr>
        <w:t xml:space="preserve">igning of </w:t>
      </w:r>
      <w:r w:rsidR="005F7BB1" w:rsidRPr="007C4FD2">
        <w:rPr>
          <w:rFonts w:eastAsia="Times New Roman" w:cstheme="minorHAnsi"/>
          <w:b/>
          <w:bCs/>
          <w:sz w:val="18"/>
          <w:szCs w:val="18"/>
          <w:lang w:eastAsia="en-GB"/>
        </w:rPr>
        <w:t>P</w:t>
      </w:r>
      <w:r w:rsidRPr="007C4FD2">
        <w:rPr>
          <w:rFonts w:eastAsia="Times New Roman" w:cstheme="minorHAnsi"/>
          <w:b/>
          <w:bCs/>
          <w:sz w:val="18"/>
          <w:szCs w:val="18"/>
          <w:lang w:eastAsia="en-GB"/>
        </w:rPr>
        <w:t>roposal</w:t>
      </w:r>
      <w:r w:rsidR="001E7A73" w:rsidRPr="007C4FD2">
        <w:rPr>
          <w:rFonts w:eastAsia="Times New Roman" w:cstheme="minorHAnsi"/>
          <w:b/>
          <w:bCs/>
          <w:sz w:val="18"/>
          <w:szCs w:val="18"/>
          <w:lang w:eastAsia="en-GB"/>
        </w:rPr>
        <w:t>s</w:t>
      </w:r>
    </w:p>
    <w:p w14:paraId="717D4B11" w14:textId="237F7BD2"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eastAsia="en-GB"/>
        </w:rPr>
      </w:pPr>
      <w:r w:rsidRPr="002A532E">
        <w:rPr>
          <w:rFonts w:eastAsia="Times New Roman" w:cstheme="minorHAnsi"/>
          <w:color w:val="000000"/>
          <w:sz w:val="18"/>
          <w:szCs w:val="18"/>
          <w:lang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eastAsia="en-GB"/>
        </w:rPr>
        <w:t xml:space="preserve"> </w:t>
      </w:r>
    </w:p>
    <w:p w14:paraId="4F3E0B07" w14:textId="39F967F8" w:rsidR="002A532E" w:rsidRPr="002A532E" w:rsidRDefault="00C22EF1" w:rsidP="00DC6588">
      <w:pPr>
        <w:pStyle w:val="ListParagraph"/>
        <w:keepNext/>
        <w:keepLines/>
        <w:numPr>
          <w:ilvl w:val="1"/>
          <w:numId w:val="6"/>
        </w:numPr>
        <w:tabs>
          <w:tab w:val="left" w:pos="540"/>
        </w:tabs>
        <w:spacing w:after="0" w:line="240" w:lineRule="auto"/>
        <w:ind w:left="540" w:hanging="540"/>
        <w:jc w:val="both"/>
        <w:outlineLvl w:val="0"/>
        <w:rPr>
          <w:rFonts w:eastAsia="Times New Roman" w:cstheme="minorHAnsi"/>
          <w:color w:val="000000"/>
          <w:sz w:val="18"/>
          <w:szCs w:val="18"/>
          <w:lang w:eastAsia="en-GB"/>
        </w:rPr>
      </w:pPr>
      <w:r w:rsidRPr="002A532E">
        <w:rPr>
          <w:rFonts w:eastAsia="Times New Roman" w:cstheme="minorHAnsi"/>
          <w:color w:val="000000"/>
          <w:sz w:val="18"/>
          <w:szCs w:val="18"/>
          <w:lang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eastAsia="en-GB"/>
        </w:rPr>
      </w:pPr>
    </w:p>
    <w:p w14:paraId="7C9C3D50" w14:textId="30166A83" w:rsidR="00C22EF1" w:rsidRPr="007C4FD2" w:rsidRDefault="00C22EF1" w:rsidP="00DC6588">
      <w:pPr>
        <w:keepNext/>
        <w:keepLines/>
        <w:numPr>
          <w:ilvl w:val="0"/>
          <w:numId w:val="6"/>
        </w:numPr>
        <w:tabs>
          <w:tab w:val="left" w:pos="540"/>
        </w:tabs>
        <w:spacing w:after="0" w:line="240" w:lineRule="auto"/>
        <w:ind w:left="540" w:hanging="540"/>
        <w:contextualSpacing/>
        <w:jc w:val="both"/>
        <w:outlineLvl w:val="0"/>
        <w:rPr>
          <w:rFonts w:eastAsia="Times New Roman" w:cstheme="minorHAnsi"/>
          <w:b/>
          <w:bCs/>
          <w:sz w:val="18"/>
          <w:szCs w:val="18"/>
          <w:lang w:eastAsia="en-GB"/>
        </w:rPr>
      </w:pPr>
      <w:r w:rsidRPr="007C4FD2">
        <w:rPr>
          <w:rFonts w:eastAsia="Times New Roman" w:cstheme="minorHAnsi"/>
          <w:b/>
          <w:bCs/>
          <w:sz w:val="18"/>
          <w:szCs w:val="18"/>
          <w:lang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14.1</w:t>
      </w:r>
      <w:r w:rsidR="001E7A73">
        <w:rPr>
          <w:rFonts w:eastAsia="Calibri" w:cstheme="minorHAnsi"/>
          <w:color w:val="000000"/>
          <w:spacing w:val="-3"/>
          <w:sz w:val="18"/>
          <w:szCs w:val="18"/>
          <w:lang w:eastAsia="en-GB"/>
        </w:rPr>
        <w:tab/>
      </w:r>
      <w:r w:rsidRPr="0056586D">
        <w:rPr>
          <w:rFonts w:eastAsia="Calibri" w:cstheme="minorHAnsi"/>
          <w:color w:val="000000"/>
          <w:spacing w:val="-3"/>
          <w:sz w:val="18"/>
          <w:szCs w:val="18"/>
          <w:lang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reserves the right to conduct negotiations </w:t>
      </w:r>
      <w:r w:rsidRPr="0056586D">
        <w:rPr>
          <w:rFonts w:eastAsia="Arial" w:cstheme="minorHAnsi"/>
          <w:color w:val="000000"/>
          <w:spacing w:val="-2"/>
          <w:sz w:val="18"/>
          <w:szCs w:val="18"/>
          <w:lang w:eastAsia="en-GB"/>
        </w:rPr>
        <w:t>w</w:t>
      </w:r>
      <w:r w:rsidRPr="0056586D">
        <w:rPr>
          <w:rFonts w:eastAsia="Arial" w:cstheme="minorHAnsi"/>
          <w:color w:val="000000"/>
          <w:spacing w:val="-1"/>
          <w:sz w:val="18"/>
          <w:szCs w:val="18"/>
          <w:lang w:eastAsia="en-GB"/>
        </w:rPr>
        <w:t>i</w:t>
      </w:r>
      <w:r w:rsidRPr="0056586D">
        <w:rPr>
          <w:rFonts w:eastAsia="Arial" w:cstheme="minorHAnsi"/>
          <w:color w:val="000000"/>
          <w:spacing w:val="2"/>
          <w:sz w:val="18"/>
          <w:szCs w:val="18"/>
          <w:lang w:eastAsia="en-GB"/>
        </w:rPr>
        <w:t>t</w:t>
      </w:r>
      <w:r w:rsidRPr="0056586D">
        <w:rPr>
          <w:rFonts w:eastAsia="Arial" w:cstheme="minorHAnsi"/>
          <w:color w:val="000000"/>
          <w:spacing w:val="-3"/>
          <w:sz w:val="18"/>
          <w:szCs w:val="18"/>
          <w:lang w:eastAsia="en-GB"/>
        </w:rPr>
        <w:t>h</w:t>
      </w:r>
      <w:r w:rsidRPr="0056586D">
        <w:rPr>
          <w:rFonts w:eastAsia="Arial" w:cstheme="minorHAnsi"/>
          <w:color w:val="000000"/>
          <w:spacing w:val="-4"/>
          <w:sz w:val="18"/>
          <w:szCs w:val="18"/>
          <w:lang w:eastAsia="en-GB"/>
        </w:rPr>
        <w:t xml:space="preserve"> </w:t>
      </w:r>
      <w:r w:rsidRPr="0056586D">
        <w:rPr>
          <w:rFonts w:eastAsia="Arial" w:cstheme="minorHAnsi"/>
          <w:color w:val="000000"/>
          <w:spacing w:val="-1"/>
          <w:sz w:val="18"/>
          <w:szCs w:val="18"/>
          <w:lang w:eastAsia="en-GB"/>
        </w:rPr>
        <w:t>t</w:t>
      </w:r>
      <w:r w:rsidRPr="0056586D">
        <w:rPr>
          <w:rFonts w:eastAsia="Arial" w:cstheme="minorHAnsi"/>
          <w:color w:val="000000"/>
          <w:spacing w:val="2"/>
          <w:sz w:val="18"/>
          <w:szCs w:val="18"/>
          <w:lang w:eastAsia="en-GB"/>
        </w:rPr>
        <w:t>h</w:t>
      </w:r>
      <w:r w:rsidRPr="0056586D">
        <w:rPr>
          <w:rFonts w:eastAsia="Arial" w:cstheme="minorHAnsi"/>
          <w:color w:val="000000"/>
          <w:spacing w:val="-3"/>
          <w:sz w:val="18"/>
          <w:szCs w:val="18"/>
          <w:lang w:eastAsia="en-GB"/>
        </w:rPr>
        <w:t>e proponent</w:t>
      </w:r>
      <w:r w:rsidRPr="0056586D">
        <w:rPr>
          <w:rFonts w:eastAsia="Arial" w:cstheme="minorHAnsi"/>
          <w:color w:val="000000"/>
          <w:spacing w:val="-7"/>
          <w:sz w:val="18"/>
          <w:szCs w:val="18"/>
          <w:lang w:eastAsia="en-GB"/>
        </w:rPr>
        <w:t xml:space="preserve"> </w:t>
      </w:r>
      <w:r w:rsidRPr="0056586D">
        <w:rPr>
          <w:rFonts w:eastAsia="Arial" w:cstheme="minorHAnsi"/>
          <w:color w:val="000000"/>
          <w:spacing w:val="1"/>
          <w:sz w:val="18"/>
          <w:szCs w:val="18"/>
          <w:lang w:eastAsia="en-GB"/>
        </w:rPr>
        <w:t>r</w:t>
      </w:r>
      <w:r w:rsidRPr="0056586D">
        <w:rPr>
          <w:rFonts w:eastAsia="Arial" w:cstheme="minorHAnsi"/>
          <w:color w:val="000000"/>
          <w:spacing w:val="-3"/>
          <w:sz w:val="18"/>
          <w:szCs w:val="18"/>
          <w:lang w:eastAsia="en-GB"/>
        </w:rPr>
        <w:t>e</w:t>
      </w:r>
      <w:r w:rsidRPr="0056586D">
        <w:rPr>
          <w:rFonts w:eastAsia="Arial" w:cstheme="minorHAnsi"/>
          <w:color w:val="000000"/>
          <w:spacing w:val="-1"/>
          <w:sz w:val="18"/>
          <w:szCs w:val="18"/>
          <w:lang w:eastAsia="en-GB"/>
        </w:rPr>
        <w:t>g</w:t>
      </w:r>
      <w:r w:rsidRPr="0056586D">
        <w:rPr>
          <w:rFonts w:eastAsia="Arial" w:cstheme="minorHAnsi"/>
          <w:color w:val="000000"/>
          <w:spacing w:val="-3"/>
          <w:sz w:val="18"/>
          <w:szCs w:val="18"/>
          <w:lang w:eastAsia="en-GB"/>
        </w:rPr>
        <w:t>ar</w:t>
      </w:r>
      <w:r w:rsidRPr="0056586D">
        <w:rPr>
          <w:rFonts w:eastAsia="Arial" w:cstheme="minorHAnsi"/>
          <w:color w:val="000000"/>
          <w:spacing w:val="2"/>
          <w:sz w:val="18"/>
          <w:szCs w:val="18"/>
          <w:lang w:eastAsia="en-GB"/>
        </w:rPr>
        <w:t>d</w:t>
      </w:r>
      <w:r w:rsidRPr="0056586D">
        <w:rPr>
          <w:rFonts w:eastAsia="Arial" w:cstheme="minorHAnsi"/>
          <w:color w:val="000000"/>
          <w:spacing w:val="-1"/>
          <w:sz w:val="18"/>
          <w:szCs w:val="18"/>
          <w:lang w:eastAsia="en-GB"/>
        </w:rPr>
        <w:t>i</w:t>
      </w:r>
      <w:r w:rsidRPr="0056586D">
        <w:rPr>
          <w:rFonts w:eastAsia="Arial" w:cstheme="minorHAnsi"/>
          <w:color w:val="000000"/>
          <w:spacing w:val="-3"/>
          <w:sz w:val="18"/>
          <w:szCs w:val="18"/>
          <w:lang w:eastAsia="en-GB"/>
        </w:rPr>
        <w:t>ng</w:t>
      </w:r>
      <w:r w:rsidRPr="0056586D">
        <w:rPr>
          <w:rFonts w:eastAsia="Arial" w:cstheme="minorHAnsi"/>
          <w:color w:val="000000"/>
          <w:spacing w:val="-7"/>
          <w:sz w:val="18"/>
          <w:szCs w:val="18"/>
          <w:lang w:eastAsia="en-GB"/>
        </w:rPr>
        <w:t xml:space="preserve"> </w:t>
      </w:r>
      <w:r w:rsidRPr="0056586D">
        <w:rPr>
          <w:rFonts w:eastAsia="Arial" w:cstheme="minorHAnsi"/>
          <w:color w:val="000000"/>
          <w:spacing w:val="-3"/>
          <w:sz w:val="18"/>
          <w:szCs w:val="18"/>
          <w:lang w:eastAsia="en-GB"/>
        </w:rPr>
        <w:t>t</w:t>
      </w:r>
      <w:r w:rsidRPr="0056586D">
        <w:rPr>
          <w:rFonts w:eastAsia="Arial" w:cstheme="minorHAnsi"/>
          <w:color w:val="000000"/>
          <w:spacing w:val="-1"/>
          <w:sz w:val="18"/>
          <w:szCs w:val="18"/>
          <w:lang w:eastAsia="en-GB"/>
        </w:rPr>
        <w:t>h</w:t>
      </w:r>
      <w:r w:rsidRPr="0056586D">
        <w:rPr>
          <w:rFonts w:eastAsia="Arial" w:cstheme="minorHAnsi"/>
          <w:color w:val="000000"/>
          <w:spacing w:val="-3"/>
          <w:sz w:val="18"/>
          <w:szCs w:val="18"/>
          <w:lang w:eastAsia="en-GB"/>
        </w:rPr>
        <w:t>e</w:t>
      </w:r>
      <w:r w:rsidRPr="0056586D">
        <w:rPr>
          <w:rFonts w:eastAsia="Arial" w:cstheme="minorHAnsi"/>
          <w:color w:val="000000"/>
          <w:spacing w:val="-1"/>
          <w:sz w:val="18"/>
          <w:szCs w:val="18"/>
          <w:lang w:eastAsia="en-GB"/>
        </w:rPr>
        <w:t xml:space="preserve"> </w:t>
      </w:r>
      <w:r w:rsidRPr="0056586D">
        <w:rPr>
          <w:rFonts w:eastAsia="Arial" w:cstheme="minorHAnsi"/>
          <w:color w:val="000000"/>
          <w:spacing w:val="1"/>
          <w:sz w:val="18"/>
          <w:szCs w:val="18"/>
          <w:lang w:eastAsia="en-GB"/>
        </w:rPr>
        <w:t>c</w:t>
      </w:r>
      <w:r w:rsidRPr="0056586D">
        <w:rPr>
          <w:rFonts w:eastAsia="Arial" w:cstheme="minorHAnsi"/>
          <w:color w:val="000000"/>
          <w:spacing w:val="-3"/>
          <w:sz w:val="18"/>
          <w:szCs w:val="18"/>
          <w:lang w:eastAsia="en-GB"/>
        </w:rPr>
        <w:t>o</w:t>
      </w:r>
      <w:r w:rsidRPr="0056586D">
        <w:rPr>
          <w:rFonts w:eastAsia="Arial" w:cstheme="minorHAnsi"/>
          <w:color w:val="000000"/>
          <w:spacing w:val="-1"/>
          <w:sz w:val="18"/>
          <w:szCs w:val="18"/>
          <w:lang w:eastAsia="en-GB"/>
        </w:rPr>
        <w:t>n</w:t>
      </w:r>
      <w:r w:rsidRPr="0056586D">
        <w:rPr>
          <w:rFonts w:eastAsia="Arial" w:cstheme="minorHAnsi"/>
          <w:color w:val="000000"/>
          <w:spacing w:val="-3"/>
          <w:sz w:val="18"/>
          <w:szCs w:val="18"/>
          <w:lang w:eastAsia="en-GB"/>
        </w:rPr>
        <w:t>t</w:t>
      </w:r>
      <w:r w:rsidRPr="0056586D">
        <w:rPr>
          <w:rFonts w:eastAsia="Arial" w:cstheme="minorHAnsi"/>
          <w:color w:val="000000"/>
          <w:spacing w:val="2"/>
          <w:sz w:val="18"/>
          <w:szCs w:val="18"/>
          <w:lang w:eastAsia="en-GB"/>
        </w:rPr>
        <w:t>e</w:t>
      </w:r>
      <w:r w:rsidRPr="0056586D">
        <w:rPr>
          <w:rFonts w:eastAsia="Arial" w:cstheme="minorHAnsi"/>
          <w:color w:val="000000"/>
          <w:spacing w:val="-3"/>
          <w:sz w:val="18"/>
          <w:szCs w:val="18"/>
          <w:lang w:eastAsia="en-GB"/>
        </w:rPr>
        <w:t>nts</w:t>
      </w:r>
      <w:r w:rsidRPr="0056586D">
        <w:rPr>
          <w:rFonts w:eastAsia="Arial" w:cstheme="minorHAnsi"/>
          <w:color w:val="000000"/>
          <w:spacing w:val="-8"/>
          <w:sz w:val="18"/>
          <w:szCs w:val="18"/>
          <w:lang w:eastAsia="en-GB"/>
        </w:rPr>
        <w:t xml:space="preserve"> </w:t>
      </w:r>
      <w:r w:rsidRPr="0056586D">
        <w:rPr>
          <w:rFonts w:eastAsia="Arial" w:cstheme="minorHAnsi"/>
          <w:color w:val="000000"/>
          <w:spacing w:val="-3"/>
          <w:sz w:val="18"/>
          <w:szCs w:val="18"/>
          <w:lang w:eastAsia="en-GB"/>
        </w:rPr>
        <w:t>of</w:t>
      </w:r>
      <w:r w:rsidRPr="0056586D">
        <w:rPr>
          <w:rFonts w:eastAsia="Arial" w:cstheme="minorHAnsi"/>
          <w:color w:val="000000"/>
          <w:spacing w:val="-1"/>
          <w:sz w:val="18"/>
          <w:szCs w:val="18"/>
          <w:lang w:eastAsia="en-GB"/>
        </w:rPr>
        <w:t xml:space="preserve"> </w:t>
      </w:r>
      <w:r w:rsidRPr="0056586D">
        <w:rPr>
          <w:rFonts w:eastAsia="Arial" w:cstheme="minorHAnsi"/>
          <w:color w:val="000000"/>
          <w:spacing w:val="-3"/>
          <w:sz w:val="18"/>
          <w:szCs w:val="18"/>
          <w:lang w:eastAsia="en-GB"/>
        </w:rPr>
        <w:t>t</w:t>
      </w:r>
      <w:r w:rsidRPr="0056586D">
        <w:rPr>
          <w:rFonts w:eastAsia="Arial" w:cstheme="minorHAnsi"/>
          <w:color w:val="000000"/>
          <w:spacing w:val="-1"/>
          <w:sz w:val="18"/>
          <w:szCs w:val="18"/>
          <w:lang w:eastAsia="en-GB"/>
        </w:rPr>
        <w:t>h</w:t>
      </w:r>
      <w:r w:rsidRPr="0056586D">
        <w:rPr>
          <w:rFonts w:eastAsia="Arial" w:cstheme="minorHAnsi"/>
          <w:color w:val="000000"/>
          <w:spacing w:val="2"/>
          <w:sz w:val="18"/>
          <w:szCs w:val="18"/>
          <w:lang w:eastAsia="en-GB"/>
        </w:rPr>
        <w:t>e</w:t>
      </w:r>
      <w:r w:rsidRPr="0056586D">
        <w:rPr>
          <w:rFonts w:eastAsia="Arial" w:cstheme="minorHAnsi"/>
          <w:color w:val="000000"/>
          <w:spacing w:val="-1"/>
          <w:sz w:val="18"/>
          <w:szCs w:val="18"/>
          <w:lang w:eastAsia="en-GB"/>
        </w:rPr>
        <w:t>i</w:t>
      </w:r>
      <w:r w:rsidRPr="0056586D">
        <w:rPr>
          <w:rFonts w:eastAsia="Arial" w:cstheme="minorHAnsi"/>
          <w:color w:val="000000"/>
          <w:spacing w:val="-3"/>
          <w:sz w:val="18"/>
          <w:szCs w:val="18"/>
          <w:lang w:eastAsia="en-GB"/>
        </w:rPr>
        <w:t>r</w:t>
      </w:r>
      <w:r w:rsidRPr="0056586D">
        <w:rPr>
          <w:rFonts w:eastAsia="Arial" w:cstheme="minorHAnsi"/>
          <w:color w:val="000000"/>
          <w:spacing w:val="-4"/>
          <w:sz w:val="18"/>
          <w:szCs w:val="18"/>
          <w:lang w:eastAsia="en-GB"/>
        </w:rPr>
        <w:t xml:space="preserve"> </w:t>
      </w:r>
      <w:r w:rsidRPr="0056586D">
        <w:rPr>
          <w:rFonts w:eastAsia="Arial" w:cstheme="minorHAnsi"/>
          <w:color w:val="000000"/>
          <w:spacing w:val="-3"/>
          <w:sz w:val="18"/>
          <w:szCs w:val="18"/>
          <w:lang w:eastAsia="en-GB"/>
        </w:rPr>
        <w:t xml:space="preserve">proposal. </w:t>
      </w:r>
      <w:r w:rsidRPr="0056586D">
        <w:rPr>
          <w:rFonts w:eastAsia="Calibri" w:cstheme="minorHAnsi"/>
          <w:color w:val="000000"/>
          <w:spacing w:val="-3"/>
          <w:sz w:val="18"/>
          <w:szCs w:val="18"/>
          <w:lang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eastAsia="en-GB"/>
        </w:rPr>
        <w:t xml:space="preserve">of the agreement </w:t>
      </w:r>
      <w:r w:rsidRPr="0056586D">
        <w:rPr>
          <w:rFonts w:eastAsia="Calibri" w:cstheme="minorHAnsi"/>
          <w:color w:val="000000"/>
          <w:spacing w:val="-3"/>
          <w:sz w:val="18"/>
          <w:szCs w:val="18"/>
          <w:lang w:eastAsia="en-GB"/>
        </w:rPr>
        <w:t xml:space="preserve">and the terms of reference. </w:t>
      </w:r>
      <w:r w:rsidRPr="0056586D">
        <w:rPr>
          <w:rFonts w:eastAsia="Calibri" w:cstheme="minorHAnsi"/>
          <w:b/>
          <w:bCs/>
          <w:color w:val="000000"/>
          <w:spacing w:val="-3"/>
          <w:sz w:val="18"/>
          <w:szCs w:val="18"/>
          <w:lang w:eastAsia="en-GB"/>
        </w:rPr>
        <w:t xml:space="preserve">The agreement will reflect the name of the </w:t>
      </w:r>
      <w:r w:rsidRPr="0056586D">
        <w:rPr>
          <w:rFonts w:eastAsia="Calibri" w:cstheme="minorHAnsi"/>
          <w:b/>
          <w:bCs/>
          <w:color w:val="000000"/>
          <w:spacing w:val="-3"/>
          <w:sz w:val="18"/>
          <w:szCs w:val="18"/>
          <w:lang w:eastAsia="en-GB"/>
        </w:rPr>
        <w:lastRenderedPageBreak/>
        <w:t>proponent whose financials were provided in response to this CFP</w:t>
      </w:r>
      <w:r w:rsidRPr="0056586D">
        <w:rPr>
          <w:rFonts w:eastAsia="Calibri" w:cstheme="minorHAnsi"/>
          <w:color w:val="000000"/>
          <w:spacing w:val="-3"/>
          <w:sz w:val="18"/>
          <w:szCs w:val="18"/>
          <w:lang w:eastAsia="en-GB"/>
        </w:rPr>
        <w:t>.</w:t>
      </w:r>
      <w:r w:rsidR="00A035E0">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 xml:space="preserve">Upon execution of agreement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eastAsia="en-GB"/>
        </w:rPr>
      </w:pPr>
      <w:r w:rsidRPr="0056586D">
        <w:rPr>
          <w:rFonts w:eastAsia="Calibri" w:cstheme="minorHAnsi"/>
          <w:color w:val="000000"/>
          <w:spacing w:val="-3"/>
          <w:sz w:val="18"/>
          <w:szCs w:val="18"/>
          <w:lang w:eastAsia="en-GB"/>
        </w:rPr>
        <w:t>14.2</w:t>
      </w:r>
      <w:r w:rsidR="001E7A73">
        <w:rPr>
          <w:rFonts w:eastAsia="Calibri" w:cstheme="minorHAnsi"/>
          <w:color w:val="000000"/>
          <w:spacing w:val="-3"/>
          <w:sz w:val="18"/>
          <w:szCs w:val="18"/>
          <w:lang w:eastAsia="en-GB"/>
        </w:rPr>
        <w:tab/>
      </w:r>
      <w:r w:rsidRPr="0056586D">
        <w:rPr>
          <w:rFonts w:eastAsia="Calibri" w:cstheme="minorHAnsi"/>
          <w:color w:val="000000"/>
          <w:spacing w:val="-3"/>
          <w:sz w:val="18"/>
          <w:szCs w:val="18"/>
          <w:lang w:eastAsia="en-GB"/>
        </w:rPr>
        <w:t>The selected proponent is expected to commence providing services as of the date and time stipulated in this CFP.</w:t>
      </w:r>
    </w:p>
    <w:p w14:paraId="4607204F" w14:textId="300C9B40"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eastAsia="en-GB"/>
        </w:rPr>
      </w:pPr>
      <w:r w:rsidRPr="0056586D">
        <w:rPr>
          <w:rFonts w:eastAsia="Calibri" w:cstheme="minorHAnsi"/>
          <w:color w:val="000000"/>
          <w:spacing w:val="-3"/>
          <w:sz w:val="18"/>
          <w:szCs w:val="18"/>
          <w:lang w:eastAsia="en-GB"/>
        </w:rPr>
        <w:t>14.3</w:t>
      </w:r>
      <w:r w:rsidR="001E7A73">
        <w:rPr>
          <w:rFonts w:eastAsia="Calibri" w:cstheme="minorHAnsi"/>
          <w:color w:val="000000"/>
          <w:spacing w:val="-3"/>
          <w:sz w:val="18"/>
          <w:szCs w:val="18"/>
          <w:lang w:eastAsia="en-GB"/>
        </w:rPr>
        <w:tab/>
      </w:r>
      <w:r w:rsidRPr="0056586D">
        <w:rPr>
          <w:rFonts w:eastAsia="Calibri" w:cstheme="minorHAnsi"/>
          <w:color w:val="000000"/>
          <w:spacing w:val="-3"/>
          <w:sz w:val="18"/>
          <w:szCs w:val="18"/>
          <w:lang w:eastAsia="en-GB"/>
        </w:rPr>
        <w:t xml:space="preserve">The award will be for an agreement with an original term of </w:t>
      </w:r>
      <w:r w:rsidR="00EC05C3">
        <w:rPr>
          <w:rFonts w:eastAsia="Calibri" w:cstheme="minorHAnsi"/>
          <w:color w:val="000000"/>
          <w:spacing w:val="-3"/>
          <w:sz w:val="18"/>
          <w:szCs w:val="18"/>
          <w:highlight w:val="yellow"/>
          <w:u w:val="single"/>
          <w:lang w:eastAsia="en-GB"/>
        </w:rPr>
        <w:t xml:space="preserve">2 </w:t>
      </w:r>
      <w:r w:rsidRPr="00AC28D0">
        <w:rPr>
          <w:rFonts w:eastAsia="Calibri" w:cstheme="minorHAnsi"/>
          <w:color w:val="000000"/>
          <w:spacing w:val="-3"/>
          <w:sz w:val="18"/>
          <w:szCs w:val="18"/>
          <w:highlight w:val="yellow"/>
          <w:u w:val="single"/>
          <w:lang w:eastAsia="en-GB"/>
        </w:rPr>
        <w:t>year</w:t>
      </w:r>
      <w:r w:rsidR="00EC05C3">
        <w:rPr>
          <w:rFonts w:eastAsia="Calibri" w:cstheme="minorHAnsi"/>
          <w:color w:val="000000"/>
          <w:spacing w:val="-3"/>
          <w:sz w:val="18"/>
          <w:szCs w:val="18"/>
          <w:highlight w:val="yellow"/>
          <w:u w:val="single"/>
          <w:lang w:eastAsia="en-GB"/>
        </w:rPr>
        <w:t>s</w:t>
      </w:r>
      <w:r w:rsidR="002B1D2B" w:rsidRPr="0056586D">
        <w:rPr>
          <w:rFonts w:eastAsia="Calibri" w:cstheme="minorHAnsi"/>
          <w:color w:val="000000"/>
          <w:spacing w:val="-3"/>
          <w:sz w:val="18"/>
          <w:szCs w:val="18"/>
          <w:lang w:eastAsia="en-GB"/>
        </w:rPr>
        <w:t xml:space="preserve"> </w:t>
      </w:r>
      <w:r w:rsidRPr="0056586D">
        <w:rPr>
          <w:rFonts w:eastAsia="Calibri" w:cstheme="minorHAnsi"/>
          <w:color w:val="000000"/>
          <w:spacing w:val="-3"/>
          <w:sz w:val="18"/>
          <w:szCs w:val="18"/>
          <w:lang w:eastAsia="en-GB"/>
        </w:rPr>
        <w:t xml:space="preserve">with the option to renew under the same terms and conditions for an additional period or periods as indicated by </w:t>
      </w:r>
      <w:r w:rsidR="0026403E">
        <w:rPr>
          <w:rFonts w:eastAsia="Calibri" w:cstheme="minorHAnsi"/>
          <w:color w:val="000000"/>
          <w:spacing w:val="-3"/>
          <w:sz w:val="18"/>
          <w:szCs w:val="18"/>
          <w:lang w:eastAsia="en-GB"/>
        </w:rPr>
        <w:t>UN Women</w:t>
      </w:r>
      <w:r w:rsidRPr="0056586D">
        <w:rPr>
          <w:rFonts w:eastAsia="Calibri" w:cstheme="minorHAnsi"/>
          <w:color w:val="000000"/>
          <w:spacing w:val="-3"/>
          <w:sz w:val="18"/>
          <w:szCs w:val="18"/>
          <w:lang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7"/>
          <w:footerReference w:type="default" r:id="rId18"/>
          <w:headerReference w:type="first" r:id="rId19"/>
          <w:footerReference w:type="first" r:id="rId20"/>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eastAsia="en-GB"/>
        </w:rPr>
      </w:pPr>
      <w:r w:rsidRPr="0056586D">
        <w:rPr>
          <w:rFonts w:eastAsia="Times New Roman" w:cstheme="minorHAnsi"/>
          <w:b/>
          <w:bCs/>
          <w:color w:val="002060"/>
          <w:sz w:val="18"/>
          <w:szCs w:val="18"/>
          <w:lang w:eastAsia="en-GB"/>
        </w:rPr>
        <w:t>Annex B-</w:t>
      </w:r>
      <w:r w:rsidR="00397A6C" w:rsidRPr="0056586D">
        <w:rPr>
          <w:rFonts w:eastAsia="Times New Roman" w:cstheme="minorHAnsi"/>
          <w:b/>
          <w:bCs/>
          <w:color w:val="002060"/>
          <w:sz w:val="18"/>
          <w:szCs w:val="18"/>
          <w:lang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eastAsia="en-GB"/>
        </w:rPr>
      </w:pPr>
      <w:r w:rsidRPr="00DE39D5">
        <w:rPr>
          <w:rFonts w:eastAsia="Times New Roman" w:cstheme="minorHAnsi"/>
          <w:b/>
          <w:color w:val="002060"/>
          <w:sz w:val="18"/>
          <w:szCs w:val="18"/>
          <w:u w:val="single"/>
          <w:lang w:eastAsia="en-GB"/>
        </w:rPr>
        <w:t xml:space="preserve">Template for </w:t>
      </w:r>
      <w:r w:rsidR="009A49E6" w:rsidRPr="00DE39D5">
        <w:rPr>
          <w:rFonts w:eastAsia="Times New Roman" w:cstheme="minorHAnsi"/>
          <w:b/>
          <w:color w:val="002060"/>
          <w:sz w:val="18"/>
          <w:szCs w:val="18"/>
          <w:u w:val="single"/>
          <w:lang w:eastAsia="en-GB"/>
        </w:rPr>
        <w:t>P</w:t>
      </w:r>
      <w:r w:rsidRPr="00DE39D5">
        <w:rPr>
          <w:rFonts w:eastAsia="Times New Roman" w:cstheme="minorHAnsi"/>
          <w:b/>
          <w:color w:val="002060"/>
          <w:sz w:val="18"/>
          <w:szCs w:val="18"/>
          <w:u w:val="single"/>
          <w:lang w:eastAsia="en-GB"/>
        </w:rPr>
        <w:t xml:space="preserve">roposal </w:t>
      </w:r>
      <w:r w:rsidR="009A49E6" w:rsidRPr="00DE39D5">
        <w:rPr>
          <w:rFonts w:eastAsia="Times New Roman" w:cstheme="minorHAnsi"/>
          <w:b/>
          <w:color w:val="002060"/>
          <w:sz w:val="18"/>
          <w:szCs w:val="18"/>
          <w:u w:val="single"/>
          <w:lang w:eastAsia="en-GB"/>
        </w:rPr>
        <w:t>S</w:t>
      </w:r>
      <w:r w:rsidRPr="00DE39D5">
        <w:rPr>
          <w:rFonts w:eastAsia="Times New Roman" w:cstheme="minorHAnsi"/>
          <w:b/>
          <w:color w:val="002060"/>
          <w:sz w:val="18"/>
          <w:szCs w:val="18"/>
          <w:u w:val="single"/>
          <w:lang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eastAsia="en-GB"/>
        </w:rPr>
      </w:pPr>
    </w:p>
    <w:p w14:paraId="69B29F9B" w14:textId="77777777" w:rsidR="00165370" w:rsidRPr="00D72767" w:rsidRDefault="00165370" w:rsidP="00165370">
      <w:pPr>
        <w:tabs>
          <w:tab w:val="center" w:pos="4320"/>
          <w:tab w:val="right" w:pos="8640"/>
        </w:tabs>
        <w:spacing w:after="0" w:line="240" w:lineRule="auto"/>
        <w:rPr>
          <w:rFonts w:eastAsia="Times New Roman" w:cstheme="minorHAnsi"/>
          <w:sz w:val="18"/>
          <w:szCs w:val="18"/>
          <w:lang w:eastAsia="en-GB"/>
        </w:rPr>
      </w:pPr>
      <w:r w:rsidRPr="00BF013F">
        <w:rPr>
          <w:rFonts w:eastAsia="Times New Roman" w:cstheme="minorHAnsi"/>
          <w:b/>
          <w:sz w:val="18"/>
          <w:szCs w:val="18"/>
          <w:lang w:eastAsia="en-GB"/>
        </w:rPr>
        <w:t>Call For Proposals</w:t>
      </w:r>
      <w:r>
        <w:rPr>
          <w:rFonts w:eastAsia="Times New Roman" w:cstheme="minorHAnsi"/>
          <w:b/>
          <w:sz w:val="18"/>
          <w:szCs w:val="18"/>
          <w:lang w:eastAsia="en-GB"/>
        </w:rPr>
        <w:t xml:space="preserve"> </w:t>
      </w:r>
      <w:r w:rsidRPr="00D72767">
        <w:rPr>
          <w:rFonts w:ascii="Calibri" w:eastAsia="Calibri" w:hAnsi="Calibri" w:cs="Calibri"/>
          <w:sz w:val="18"/>
          <w:szCs w:val="18"/>
          <w:lang w:val="en-CA"/>
        </w:rPr>
        <w:t>on Promoting rural women and girls’ agency and voices at the local levels to accelerate rural women’s economic empowerment at Kusini and Kati districts in Kusini Unguja Region in Zanzibar</w:t>
      </w:r>
    </w:p>
    <w:p w14:paraId="04A1EC82" w14:textId="77777777" w:rsidR="00165370" w:rsidRPr="00D72767" w:rsidRDefault="00165370" w:rsidP="00165370">
      <w:pPr>
        <w:tabs>
          <w:tab w:val="center" w:pos="4320"/>
          <w:tab w:val="right" w:pos="8640"/>
        </w:tabs>
        <w:spacing w:after="0" w:line="240" w:lineRule="auto"/>
        <w:rPr>
          <w:rFonts w:eastAsia="Times New Roman" w:cstheme="minorHAnsi"/>
          <w:b/>
          <w:bCs/>
          <w:sz w:val="18"/>
          <w:szCs w:val="18"/>
          <w:lang w:eastAsia="en-GB"/>
        </w:rPr>
      </w:pPr>
      <w:r w:rsidRPr="00D72767">
        <w:rPr>
          <w:rFonts w:eastAsia="Times New Roman" w:cstheme="minorHAnsi"/>
          <w:b/>
          <w:bCs/>
          <w:sz w:val="18"/>
          <w:szCs w:val="18"/>
          <w:lang w:eastAsia="en-GB"/>
        </w:rPr>
        <w:t>Description of Services</w:t>
      </w:r>
    </w:p>
    <w:p w14:paraId="52FAD99E" w14:textId="77777777" w:rsidR="00165370" w:rsidRPr="00D72767" w:rsidRDefault="00165370" w:rsidP="00165370">
      <w:pPr>
        <w:tabs>
          <w:tab w:val="center" w:pos="4320"/>
          <w:tab w:val="right" w:pos="8640"/>
        </w:tabs>
        <w:spacing w:after="0" w:line="240" w:lineRule="auto"/>
        <w:rPr>
          <w:rFonts w:eastAsia="Times New Roman" w:cstheme="minorHAnsi"/>
          <w:sz w:val="18"/>
          <w:szCs w:val="18"/>
          <w:lang w:eastAsia="en-GB"/>
        </w:rPr>
      </w:pPr>
      <w:r w:rsidRPr="00D72767">
        <w:rPr>
          <w:rFonts w:ascii="Calibri" w:hAnsi="Calibri" w:cs="Calibri"/>
          <w:sz w:val="18"/>
          <w:szCs w:val="18"/>
        </w:rPr>
        <w:t>The CFP is to secure partnership with Non-Governmental Organizations (NGO) with a track record in human and women’s rights and gender equality, community, and grassroots sensitization especially through various community engagements approaches to promoting rural women and girls’ agency and voices at the local levels to accelerate rural women’s economic empowerment at Kusini and Kati districts in Kusini Unguja Region in Zanzibar.</w:t>
      </w:r>
      <w:r w:rsidRPr="00D72767">
        <w:rPr>
          <w:rFonts w:eastAsia="Times New Roman" w:cstheme="minorHAnsi"/>
          <w:sz w:val="18"/>
          <w:szCs w:val="18"/>
          <w:lang w:eastAsia="en-GB"/>
        </w:rPr>
        <w:t xml:space="preserve"> </w:t>
      </w:r>
    </w:p>
    <w:p w14:paraId="7C7B6A8C" w14:textId="3EF8565E" w:rsidR="00165370" w:rsidRPr="00D31245" w:rsidRDefault="00165370" w:rsidP="00165370">
      <w:pPr>
        <w:tabs>
          <w:tab w:val="center" w:pos="4320"/>
          <w:tab w:val="right" w:pos="8640"/>
        </w:tabs>
        <w:spacing w:after="0" w:line="240" w:lineRule="auto"/>
        <w:rPr>
          <w:rFonts w:eastAsia="Times New Roman" w:cstheme="minorHAnsi"/>
          <w:b/>
          <w:sz w:val="18"/>
          <w:szCs w:val="18"/>
          <w:lang w:val="es-ES" w:eastAsia="en-GB"/>
        </w:rPr>
      </w:pPr>
      <w:r w:rsidRPr="00D31245">
        <w:rPr>
          <w:rFonts w:eastAsia="Times New Roman" w:cstheme="minorHAnsi"/>
          <w:b/>
          <w:sz w:val="18"/>
          <w:szCs w:val="18"/>
          <w:lang w:val="es-ES" w:eastAsia="en-GB"/>
        </w:rPr>
        <w:t>CFP No.</w:t>
      </w:r>
      <w:r w:rsidRPr="00D31245">
        <w:rPr>
          <w:rFonts w:ascii="Calibri" w:eastAsia="Calibri" w:hAnsi="Calibri" w:cs="Calibri"/>
          <w:b/>
          <w:sz w:val="18"/>
          <w:szCs w:val="18"/>
          <w:lang w:val="es-ES"/>
        </w:rPr>
        <w:t>UNW-ESA-TZA-CFP-2022-00</w:t>
      </w:r>
      <w:r w:rsidR="00A42D5C" w:rsidRPr="00D31245">
        <w:rPr>
          <w:rFonts w:ascii="Calibri" w:eastAsia="Calibri" w:hAnsi="Calibri" w:cs="Calibri"/>
          <w:b/>
          <w:sz w:val="18"/>
          <w:szCs w:val="18"/>
          <w:lang w:val="es-ES"/>
        </w:rPr>
        <w:t>3</w:t>
      </w:r>
    </w:p>
    <w:p w14:paraId="2C40959C" w14:textId="44B84110" w:rsidR="001B089C" w:rsidRPr="00D31245" w:rsidRDefault="001B089C" w:rsidP="0038204D">
      <w:pPr>
        <w:tabs>
          <w:tab w:val="center" w:pos="4320"/>
          <w:tab w:val="right" w:pos="8640"/>
        </w:tabs>
        <w:spacing w:after="0" w:line="240" w:lineRule="auto"/>
        <w:rPr>
          <w:rFonts w:eastAsia="Times New Roman" w:cstheme="minorHAnsi"/>
          <w:b/>
          <w:color w:val="000000"/>
          <w:spacing w:val="-3"/>
          <w:sz w:val="18"/>
          <w:szCs w:val="18"/>
          <w:lang w:val="es-ES" w:eastAsia="en-GB"/>
        </w:rPr>
      </w:pPr>
    </w:p>
    <w:p w14:paraId="6BA4E6EA" w14:textId="77777777" w:rsidR="001B089C" w:rsidRPr="00D31245" w:rsidRDefault="001B089C" w:rsidP="0038204D">
      <w:pPr>
        <w:tabs>
          <w:tab w:val="center" w:pos="4320"/>
          <w:tab w:val="right" w:pos="8640"/>
        </w:tabs>
        <w:spacing w:after="0" w:line="240" w:lineRule="auto"/>
        <w:rPr>
          <w:rFonts w:eastAsia="Times New Roman" w:cstheme="minorHAnsi"/>
          <w:b/>
          <w:color w:val="000000"/>
          <w:spacing w:val="-3"/>
          <w:sz w:val="18"/>
          <w:szCs w:val="18"/>
          <w:lang w:val="es-ES"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Pr="00D31245" w:rsidRDefault="00C40E02" w:rsidP="0038204D">
            <w:pPr>
              <w:widowControl w:val="0"/>
              <w:autoSpaceDE w:val="0"/>
              <w:autoSpaceDN w:val="0"/>
              <w:adjustRightInd w:val="0"/>
              <w:jc w:val="both"/>
              <w:rPr>
                <w:rFonts w:asciiTheme="minorHAnsi" w:hAnsiTheme="minorHAnsi" w:cstheme="minorHAnsi"/>
                <w:b/>
                <w:bCs/>
                <w:color w:val="000000"/>
                <w:sz w:val="18"/>
                <w:szCs w:val="18"/>
                <w:lang w:val="es-ES"/>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77777777"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A9619F" w:rsidRPr="00F35D77" w14:paraId="4F07AA32" w14:textId="77777777" w:rsidTr="2370D990">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043C84B2" w14:textId="77777777" w:rsidR="00A9619F" w:rsidRPr="00F35D77" w:rsidRDefault="00A9619F" w:rsidP="00CD2818">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20BB5DBC" w14:textId="77777777" w:rsidR="00A9619F" w:rsidRPr="00F35D77" w:rsidRDefault="00A9619F" w:rsidP="00CD2818">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A9619F" w:rsidRPr="00F35D77" w14:paraId="7F0A2B51" w14:textId="70D8E229"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192324" w14:textId="76E862C4"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661A43" w14:textId="4C90FA23" w:rsidR="00A9619F" w:rsidRPr="00F35D77" w:rsidRDefault="00A9619F" w:rsidP="00CD2818">
            <w:pPr>
              <w:spacing w:after="0" w:line="240" w:lineRule="auto"/>
              <w:rPr>
                <w:rFonts w:ascii="Calibri" w:eastAsia="Times New Roman" w:hAnsi="Calibri" w:cs="Calibri"/>
                <w:sz w:val="18"/>
                <w:szCs w:val="18"/>
              </w:rPr>
            </w:pPr>
          </w:p>
        </w:tc>
      </w:tr>
      <w:tr w:rsidR="00A9619F" w:rsidRPr="00F35D77" w14:paraId="36216642" w14:textId="0B556969" w:rsidTr="2370D990">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2CBE5B" w14:textId="07A5922B" w:rsidR="00A9619F" w:rsidRPr="00F35D77" w:rsidRDefault="00A9619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sidR="00641134">
              <w:rPr>
                <w:rFonts w:ascii="Calibri" w:eastAsia="Arial" w:hAnsi="Calibri" w:cs="Calibri"/>
                <w:sz w:val="18"/>
                <w:szCs w:val="18"/>
              </w:rPr>
              <w:t>has</w:t>
            </w:r>
            <w:r w:rsidRPr="00F35D77">
              <w:rPr>
                <w:rFonts w:ascii="Calibri" w:eastAsia="Arial" w:hAnsi="Calibri" w:cs="Calibri"/>
                <w:sz w:val="18"/>
                <w:szCs w:val="18"/>
              </w:rPr>
              <w:t xml:space="preserve">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w:t>
            </w:r>
            <w:r w:rsidR="00641134">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8F93B0" w14:textId="1C7338C4" w:rsidR="00A9619F" w:rsidRPr="00F35D77" w:rsidRDefault="00A9619F" w:rsidP="00CD2818">
            <w:pPr>
              <w:spacing w:after="0" w:line="240" w:lineRule="auto"/>
              <w:rPr>
                <w:rFonts w:ascii="Calibri" w:eastAsia="Times New Roman" w:hAnsi="Calibri" w:cs="Calibri"/>
                <w:sz w:val="18"/>
                <w:szCs w:val="18"/>
              </w:rPr>
            </w:pPr>
          </w:p>
        </w:tc>
      </w:tr>
      <w:tr w:rsidR="00F26D4F" w:rsidRPr="00F35D77" w14:paraId="72A52920"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5CC8F8" w14:textId="3E8A7276"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CF64D1"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496A784" w14:textId="105EB842" w:rsidR="00F26D4F" w:rsidRPr="00F35D77" w:rsidRDefault="00F26D4F" w:rsidP="00F26D4F">
            <w:pPr>
              <w:spacing w:after="0" w:line="240" w:lineRule="auto"/>
              <w:rPr>
                <w:rFonts w:ascii="Calibri" w:eastAsia="Arial" w:hAnsi="Calibri" w:cs="Calibri"/>
                <w:sz w:val="18"/>
                <w:szCs w:val="18"/>
              </w:rPr>
            </w:pPr>
          </w:p>
        </w:tc>
      </w:tr>
      <w:tr w:rsidR="00F26D4F" w:rsidRPr="00F35D77" w14:paraId="64D7F2C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796FA" w14:textId="6055FED8" w:rsidR="00F26D4F" w:rsidRPr="00F35D77" w:rsidRDefault="00F26D4F" w:rsidP="00916BE8">
            <w:pPr>
              <w:numPr>
                <w:ilvl w:val="0"/>
                <w:numId w:val="18"/>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sidR="006E5050">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227DAA" w14:textId="77777777" w:rsidR="00F26D4F" w:rsidRPr="0056586D"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AD7D375" w14:textId="5BE2B40F" w:rsidR="00F26D4F" w:rsidRPr="00F35D77" w:rsidRDefault="00F26D4F" w:rsidP="00F26D4F">
            <w:pPr>
              <w:spacing w:after="0" w:line="240" w:lineRule="auto"/>
              <w:rPr>
                <w:rFonts w:ascii="Calibri" w:eastAsia="Arial" w:hAnsi="Calibri" w:cs="Calibri"/>
                <w:sz w:val="18"/>
                <w:szCs w:val="18"/>
              </w:rPr>
            </w:pPr>
          </w:p>
        </w:tc>
      </w:tr>
      <w:tr w:rsidR="00F26D4F" w:rsidRPr="00F35D77" w14:paraId="2C591D7A"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A9B199" w14:textId="5E1E8679" w:rsidR="005B3A3D" w:rsidRPr="00AC28D0" w:rsidRDefault="00F26D4F" w:rsidP="00916BE8">
            <w:pPr>
              <w:numPr>
                <w:ilvl w:val="0"/>
                <w:numId w:val="18"/>
              </w:numPr>
              <w:spacing w:after="0" w:line="240" w:lineRule="auto"/>
              <w:jc w:val="both"/>
              <w:rPr>
                <w:sz w:val="18"/>
                <w:szCs w:val="18"/>
              </w:rPr>
            </w:pPr>
            <w:r w:rsidRPr="2370D990">
              <w:rPr>
                <w:rFonts w:ascii="Calibri" w:eastAsia="Calibri" w:hAnsi="Calibri" w:cs="Calibri"/>
                <w:sz w:val="18"/>
                <w:szCs w:val="18"/>
              </w:rPr>
              <w:t xml:space="preserve">Has </w:t>
            </w:r>
            <w:r w:rsidR="006E5050">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sidR="005B3A3D">
              <w:rPr>
                <w:rFonts w:ascii="Calibri" w:eastAsia="Calibri" w:hAnsi="Calibri" w:cs="Calibri"/>
                <w:sz w:val="18"/>
                <w:szCs w:val="18"/>
              </w:rPr>
              <w:t>:</w:t>
            </w:r>
            <w:r w:rsidRPr="2370D990">
              <w:rPr>
                <w:rFonts w:ascii="Calibri" w:eastAsia="Calibri" w:hAnsi="Calibri" w:cs="Calibri"/>
                <w:sz w:val="18"/>
                <w:szCs w:val="18"/>
              </w:rPr>
              <w:t xml:space="preserve"> </w:t>
            </w:r>
          </w:p>
          <w:p w14:paraId="62F82776" w14:textId="5419C046" w:rsidR="006800F6" w:rsidRPr="00AC28D0" w:rsidRDefault="00F26D4F"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suspended or debarred by any government, a UN agency or other international organization</w:t>
            </w:r>
            <w:r w:rsidR="006800F6" w:rsidRPr="00AC28D0">
              <w:rPr>
                <w:rFonts w:ascii="Calibri" w:eastAsia="Calibri" w:hAnsi="Calibri" w:cs="Calibri"/>
                <w:sz w:val="18"/>
                <w:szCs w:val="18"/>
              </w:rPr>
              <w:t>;</w:t>
            </w:r>
            <w:r w:rsidRPr="00AC28D0">
              <w:rPr>
                <w:rFonts w:ascii="Calibri" w:eastAsia="Calibri" w:hAnsi="Calibri" w:cs="Calibri"/>
                <w:sz w:val="18"/>
                <w:szCs w:val="18"/>
              </w:rPr>
              <w:t xml:space="preserve"> </w:t>
            </w:r>
          </w:p>
          <w:p w14:paraId="0765FD2C" w14:textId="16463EE8" w:rsidR="006800F6" w:rsidRPr="00AC28D0" w:rsidRDefault="00F43EE3" w:rsidP="00916BE8">
            <w:pPr>
              <w:pStyle w:val="ListParagraph"/>
              <w:numPr>
                <w:ilvl w:val="0"/>
                <w:numId w:val="19"/>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21"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19BFD106" w:rsidRPr="00AC28D0">
              <w:rPr>
                <w:rFonts w:ascii="Calibri" w:eastAsia="Calibri" w:hAnsi="Calibri" w:cs="Calibri"/>
                <w:color w:val="000000" w:themeColor="text1"/>
                <w:sz w:val="18"/>
                <w:szCs w:val="18"/>
                <w:lang w:val="en-CA"/>
              </w:rPr>
              <w:t xml:space="preserve">Nations Global Market Place Vendor ineligibility or </w:t>
            </w:r>
            <w:r w:rsidR="19BFD106" w:rsidRPr="00AC28D0">
              <w:rPr>
                <w:rFonts w:ascii="Calibri" w:eastAsia="Calibri" w:hAnsi="Calibri" w:cs="Calibri"/>
                <w:sz w:val="18"/>
                <w:szCs w:val="18"/>
                <w:lang w:val="en-CA"/>
              </w:rPr>
              <w:t>any other Donor Sanction List</w:t>
            </w:r>
            <w:r w:rsidR="006800F6" w:rsidRPr="00AC28D0">
              <w:rPr>
                <w:rFonts w:ascii="Calibri" w:eastAsia="Calibri" w:hAnsi="Calibri" w:cs="Calibri"/>
                <w:sz w:val="18"/>
                <w:szCs w:val="18"/>
                <w:lang w:val="en-CA"/>
              </w:rPr>
              <w:t>; and/or</w:t>
            </w:r>
            <w:r w:rsidR="00F26D4F" w:rsidRPr="00AC28D0">
              <w:rPr>
                <w:rFonts w:ascii="Calibri" w:eastAsia="Calibri" w:hAnsi="Calibri" w:cs="Calibri"/>
                <w:sz w:val="18"/>
                <w:szCs w:val="18"/>
              </w:rPr>
              <w:t xml:space="preserve"> </w:t>
            </w:r>
          </w:p>
          <w:p w14:paraId="47D1EA63" w14:textId="6055B772" w:rsidR="006800F6" w:rsidRPr="00AC28D0" w:rsidRDefault="00A014B3" w:rsidP="00916BE8">
            <w:pPr>
              <w:pStyle w:val="ListParagraph"/>
              <w:numPr>
                <w:ilvl w:val="0"/>
                <w:numId w:val="1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00F26D4F" w:rsidRPr="00AC28D0">
              <w:rPr>
                <w:rFonts w:ascii="Calibri" w:eastAsia="Calibri" w:hAnsi="Calibri" w:cs="Calibri"/>
                <w:sz w:val="18"/>
                <w:szCs w:val="18"/>
              </w:rPr>
              <w:t xml:space="preserve">the subject of an adverse judgment or award? </w:t>
            </w:r>
          </w:p>
          <w:p w14:paraId="56D983B1" w14:textId="0B72A288" w:rsidR="00C23DF9" w:rsidRPr="00AC28D0"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4B8A0D91" w14:textId="764017D7" w:rsidR="00F26D4F" w:rsidRPr="00F35D77" w:rsidRDefault="00F26D4F" w:rsidP="00AC28D0">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r w:rsidR="00D31245" w:rsidRPr="2370D990">
              <w:rPr>
                <w:rFonts w:ascii="Calibri" w:eastAsia="Calibri" w:hAnsi="Calibri" w:cs="Calibri"/>
                <w:sz w:val="18"/>
                <w:szCs w:val="18"/>
              </w:rPr>
              <w:t xml:space="preserve">disclosed </w:t>
            </w:r>
            <w:r w:rsidR="00D31245" w:rsidRPr="00701FFC">
              <w:rPr>
                <w:rFonts w:ascii="Calibri" w:eastAsia="Times New Roman" w:hAnsi="Calibri" w:cs="Calibri"/>
                <w:sz w:val="18"/>
                <w:szCs w:val="18"/>
              </w:rPr>
              <w:t>in</w:t>
            </w:r>
            <w:r w:rsidR="00913FA6" w:rsidRPr="00701FFC">
              <w:rPr>
                <w:rFonts w:ascii="Calibri" w:eastAsia="Times New Roman" w:hAnsi="Calibri" w:cs="Calibri"/>
                <w:sz w:val="18"/>
                <w:szCs w:val="18"/>
              </w:rPr>
              <w:t xml:space="preserve"> </w:t>
            </w:r>
            <w:r w:rsidR="00913FA6">
              <w:rPr>
                <w:rFonts w:ascii="Calibri" w:eastAsia="Times New Roman" w:hAnsi="Calibri" w:cs="Calibri"/>
                <w:sz w:val="18"/>
                <w:szCs w:val="18"/>
              </w:rPr>
              <w:t xml:space="preserve">Question 8 of the </w:t>
            </w:r>
            <w:r w:rsidR="00913FA6" w:rsidRPr="009F51D6">
              <w:rPr>
                <w:rFonts w:ascii="Calibri" w:eastAsia="Times New Roman" w:hAnsi="Calibri" w:cs="Calibri"/>
                <w:sz w:val="18"/>
                <w:szCs w:val="18"/>
              </w:rPr>
              <w:t>Mandatory Requirements/Pre-Qualification Criteria</w:t>
            </w:r>
            <w:r w:rsidR="00913FA6">
              <w:rPr>
                <w:rFonts w:ascii="Calibri" w:eastAsia="Times New Roman" w:hAnsi="Calibri" w:cs="Calibri"/>
                <w:sz w:val="18"/>
                <w:szCs w:val="18"/>
              </w:rPr>
              <w:t xml:space="preserve"> above</w:t>
            </w:r>
            <w:r w:rsidR="00913FA6" w:rsidRPr="00701FFC">
              <w:rPr>
                <w:rFonts w:ascii="Calibri" w:eastAsia="Times New Roman" w:hAnsi="Calibri" w:cs="Calibri"/>
                <w:sz w:val="18"/>
                <w:szCs w:val="18"/>
              </w:rPr>
              <w:t xml:space="preserve"> and is grounds for immediate rejection</w:t>
            </w:r>
            <w:r w:rsidR="00913FA6">
              <w:rPr>
                <w:rFonts w:ascii="Calibri" w:eastAsia="Times New Roman" w:hAnsi="Calibri" w:cs="Calibri"/>
                <w:sz w:val="18"/>
                <w:szCs w:val="18"/>
              </w:rPr>
              <w:t>.</w:t>
            </w:r>
            <w:r w:rsidR="00913FA6"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3759E2"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87FDD4A" w14:textId="3A46F302"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6428B39F"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CC90A2" w14:textId="5A72B1A0"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sidR="00A2282F">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sub-contractor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sidR="0087690E">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sidR="00EC7F56">
              <w:rPr>
                <w:rFonts w:ascii="Calibri" w:eastAsia="Arial" w:hAnsi="Calibri" w:cs="Calibri"/>
                <w:sz w:val="18"/>
                <w:szCs w:val="18"/>
              </w:rPr>
              <w:t>(</w:t>
            </w:r>
            <w:r w:rsidRPr="000D18C5">
              <w:rPr>
                <w:rFonts w:ascii="Calibri" w:eastAsia="Arial" w:hAnsi="Calibri" w:cs="Calibri"/>
                <w:b/>
                <w:bCs/>
                <w:sz w:val="18"/>
                <w:szCs w:val="18"/>
              </w:rPr>
              <w:t>Annex B</w:t>
            </w:r>
            <w:r w:rsidR="00EC7F56">
              <w:rPr>
                <w:rFonts w:ascii="Calibri" w:eastAsia="Arial" w:hAnsi="Calibri" w:cs="Calibri"/>
                <w:b/>
                <w:bCs/>
                <w:sz w:val="18"/>
                <w:szCs w:val="18"/>
              </w:rPr>
              <w:t>-</w:t>
            </w:r>
            <w:r w:rsidR="0016762F">
              <w:rPr>
                <w:rFonts w:ascii="Calibri" w:eastAsia="Arial" w:hAnsi="Calibri" w:cs="Calibri"/>
                <w:b/>
                <w:bCs/>
                <w:sz w:val="18"/>
                <w:szCs w:val="18"/>
              </w:rPr>
              <w:t>6</w:t>
            </w:r>
            <w:r w:rsidR="00EC7F56"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sidR="0087690E">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sidR="00E5041B">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sidR="0078074B">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D58359"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4D1CC7C5" w14:textId="6318091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325EBFFE"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7FB98D" w14:textId="6D6999D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sidR="00F06B01">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rsidR="00516F13">
              <w:t xml:space="preserve"> </w:t>
            </w:r>
            <w:r w:rsidR="00516F13"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FE011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97C5892" w14:textId="3D6EA09C"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CCE791C"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F83CED" w14:textId="7F3FABFE" w:rsidR="00F26D4F" w:rsidRPr="00762E21"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is not engaged in any activity that would put it, if selected</w:t>
            </w:r>
            <w:r w:rsidR="00F26D4F">
              <w:rPr>
                <w:rFonts w:ascii="Calibri" w:eastAsia="Arial" w:hAnsi="Calibri" w:cs="Calibri"/>
                <w:sz w:val="18"/>
                <w:szCs w:val="18"/>
              </w:rPr>
              <w:t xml:space="preserve"> </w:t>
            </w:r>
            <w:r w:rsidR="00F26D4F" w:rsidRPr="00762E21">
              <w:rPr>
                <w:rFonts w:ascii="Calibri" w:eastAsia="Arial" w:hAnsi="Calibri" w:cs="Calibri"/>
                <w:sz w:val="18"/>
                <w:szCs w:val="18"/>
              </w:rPr>
              <w:t>for this assignment, in a conflict of interest with</w:t>
            </w:r>
            <w:r w:rsidR="00F26D4F">
              <w:rPr>
                <w:rFonts w:ascii="Calibri" w:eastAsia="Arial" w:hAnsi="Calibri" w:cs="Calibri"/>
                <w:sz w:val="18"/>
                <w:szCs w:val="18"/>
              </w:rPr>
              <w:t xml:space="preserve"> UN Women</w:t>
            </w:r>
            <w:r w:rsidR="00F26D4F"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463F25"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6F12968" w14:textId="17D06B69"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02D1248" w14:textId="77777777" w:rsidTr="2370D990">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090A74" w14:textId="0763302A" w:rsidR="00F26D4F" w:rsidRPr="00F35D77" w:rsidRDefault="0057501E"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F26D4F" w:rsidRPr="00762E21">
              <w:rPr>
                <w:rFonts w:ascii="Calibri" w:eastAsia="Arial" w:hAnsi="Calibri" w:cs="Calibri"/>
                <w:sz w:val="18"/>
                <w:szCs w:val="18"/>
              </w:rPr>
              <w:t>onfirm that the proponent, its sub-partners or sub-contractors have not been associated, or</w:t>
            </w:r>
            <w:r w:rsidR="00F26D4F">
              <w:rPr>
                <w:rFonts w:ascii="Calibri" w:eastAsia="Arial" w:hAnsi="Calibri" w:cs="Calibri"/>
                <w:sz w:val="18"/>
                <w:szCs w:val="18"/>
              </w:rPr>
              <w:t xml:space="preserve"> </w:t>
            </w:r>
            <w:r w:rsidR="00F26D4F" w:rsidRPr="00762E21">
              <w:rPr>
                <w:rFonts w:ascii="Calibri" w:eastAsia="Arial" w:hAnsi="Calibri" w:cs="Calibri"/>
                <w:sz w:val="18"/>
                <w:szCs w:val="18"/>
              </w:rPr>
              <w:t>involved in any way, directly or indirectly, with the preparation of the design,</w:t>
            </w:r>
            <w:r w:rsidR="00F26D4F">
              <w:rPr>
                <w:rFonts w:ascii="Calibri" w:eastAsia="Arial" w:hAnsi="Calibri" w:cs="Calibri"/>
                <w:sz w:val="18"/>
                <w:szCs w:val="18"/>
              </w:rPr>
              <w:t xml:space="preserve"> </w:t>
            </w:r>
            <w:r w:rsidR="00F26D4F" w:rsidRPr="00762E21">
              <w:rPr>
                <w:rFonts w:ascii="Calibri" w:eastAsia="Arial" w:hAnsi="Calibri" w:cs="Calibri"/>
                <w:sz w:val="18"/>
                <w:szCs w:val="18"/>
              </w:rPr>
              <w:t>terms of references and/or other documents used as a part of this CFP.</w:t>
            </w:r>
            <w:r w:rsidR="00F26D4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E2D177"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018AAD75" w14:textId="03C726BE"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F26D4F" w:rsidRPr="00F35D77" w14:paraId="46EA6C9A" w14:textId="77777777" w:rsidTr="00EC2E03">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1C233784" w14:textId="3DF46016" w:rsidR="00F26D4F" w:rsidRPr="00762E21" w:rsidRDefault="00F26D4F" w:rsidP="00916BE8">
            <w:pPr>
              <w:pStyle w:val="ListParagraph"/>
              <w:numPr>
                <w:ilvl w:val="0"/>
                <w:numId w:val="18"/>
              </w:numPr>
              <w:spacing w:after="0" w:line="240" w:lineRule="auto"/>
              <w:jc w:val="both"/>
              <w:rPr>
                <w:rFonts w:ascii="Calibri" w:eastAsia="Arial" w:hAnsi="Calibri" w:cs="Calibri"/>
                <w:sz w:val="18"/>
                <w:szCs w:val="18"/>
              </w:rPr>
            </w:pPr>
            <w:r>
              <w:rPr>
                <w:rFonts w:ascii="Calibri" w:eastAsia="Arial" w:hAnsi="Calibri" w:cs="Calibri"/>
                <w:sz w:val="18"/>
                <w:szCs w:val="18"/>
              </w:rPr>
              <w:lastRenderedPageBreak/>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partner or board member or in which the </w:t>
            </w:r>
            <w:r w:rsidR="001F332F">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sidR="0057501E">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sidR="000D6096">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 owner, officer, partner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0E157C5A" w14:textId="77777777" w:rsidR="00F26D4F" w:rsidRPr="00F35D77" w:rsidRDefault="00F26D4F" w:rsidP="00F26D4F">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50416A" w14:textId="474F5D2A" w:rsidR="00F26D4F" w:rsidRPr="00F26D4F" w:rsidRDefault="00F26D4F" w:rsidP="00F26D4F">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273366" w:rsidRPr="00F35D77" w14:paraId="32307279" w14:textId="77777777" w:rsidTr="00EC2E03">
        <w:trPr>
          <w:trHeight w:val="207"/>
        </w:trPr>
        <w:tc>
          <w:tcPr>
            <w:tcW w:w="7102" w:type="dxa"/>
            <w:tcBorders>
              <w:top w:val="single" w:sz="4" w:space="0" w:color="auto"/>
              <w:left w:val="nil"/>
              <w:bottom w:val="nil"/>
              <w:right w:val="nil"/>
            </w:tcBorders>
          </w:tcPr>
          <w:p w14:paraId="109C1D6C" w14:textId="77777777" w:rsidR="00273366" w:rsidRDefault="00273366" w:rsidP="00FE4C24">
            <w:pPr>
              <w:spacing w:after="0" w:line="240" w:lineRule="auto"/>
              <w:jc w:val="both"/>
              <w:rPr>
                <w:rFonts w:ascii="Calibri" w:eastAsia="Arial" w:hAnsi="Calibri" w:cs="Calibri"/>
                <w:sz w:val="18"/>
                <w:szCs w:val="18"/>
              </w:rPr>
            </w:pPr>
          </w:p>
          <w:p w14:paraId="1065B56D" w14:textId="77777777" w:rsidR="00FE4C24" w:rsidRDefault="00FE4C24" w:rsidP="00EC2E03">
            <w:pPr>
              <w:spacing w:after="0" w:line="240" w:lineRule="auto"/>
              <w:jc w:val="both"/>
              <w:rPr>
                <w:rFonts w:ascii="Calibri" w:eastAsia="Arial" w:hAnsi="Calibri" w:cs="Calibri"/>
                <w:sz w:val="18"/>
                <w:szCs w:val="18"/>
              </w:rPr>
            </w:pPr>
          </w:p>
          <w:p w14:paraId="4B05DA58" w14:textId="154197B5" w:rsidR="00DC3678" w:rsidRPr="00EC2E03" w:rsidRDefault="00DC3678" w:rsidP="00EC2E03">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3A96470C" w14:textId="77777777" w:rsidR="00273366" w:rsidRPr="00F35D77" w:rsidRDefault="00273366" w:rsidP="00F26D4F">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BB63A51" w14:textId="42097D1F"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78E81050" w14:textId="281BA6CC"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r w:rsidR="00D31245" w:rsidRPr="00194694">
        <w:rPr>
          <w:rFonts w:ascii="Calibri" w:eastAsia="Calibri" w:hAnsi="Calibri" w:cs="Calibri"/>
          <w:color w:val="000000"/>
          <w:sz w:val="18"/>
          <w:szCs w:val="18"/>
          <w:lang w:val="en-CA"/>
        </w:rPr>
        <w:t>etc.</w:t>
      </w:r>
    </w:p>
    <w:p w14:paraId="79C6B390" w14:textId="6EF448B3"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r w:rsidR="00D31245" w:rsidRPr="00194694">
        <w:rPr>
          <w:rFonts w:ascii="Calibri" w:eastAsia="Calibri" w:hAnsi="Calibri" w:cs="Calibri"/>
          <w:color w:val="000000"/>
          <w:sz w:val="18"/>
          <w:szCs w:val="18"/>
          <w:lang w:val="en-CA"/>
        </w:rPr>
        <w:t>organization</w:t>
      </w:r>
      <w:r w:rsidR="00D31245">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6E387BC" w14:textId="22FA213E"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r w:rsidR="00D31245" w:rsidRPr="00194694">
        <w:rPr>
          <w:rFonts w:ascii="Calibri" w:eastAsia="Calibri" w:hAnsi="Calibri" w:cs="Calibri"/>
          <w:color w:val="000000"/>
          <w:sz w:val="18"/>
          <w:szCs w:val="18"/>
          <w:lang w:val="en-CA"/>
        </w:rPr>
        <w:t>)</w:t>
      </w:r>
      <w:r w:rsidR="00D31245">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1DB0AD7" w14:textId="4B0E1FCB"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r w:rsidR="00D31245">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7B3BC83F" w14:textId="4795FD2C" w:rsidR="00C22EF1" w:rsidRPr="00194694" w:rsidRDefault="002803F6"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r w:rsidR="00D31245" w:rsidRPr="00194694">
        <w:rPr>
          <w:rFonts w:ascii="Calibri" w:eastAsia="Calibri" w:hAnsi="Calibri" w:cs="Calibri"/>
          <w:color w:val="000000"/>
          <w:sz w:val="18"/>
          <w:szCs w:val="18"/>
          <w:lang w:val="en-CA"/>
        </w:rPr>
        <w:t>experience</w:t>
      </w:r>
      <w:r w:rsidR="00D31245">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3F7E19B0" w14:textId="4CA8BC05" w:rsidR="00C22EF1" w:rsidRPr="00194694" w:rsidRDefault="007E6744" w:rsidP="00BF36C9">
      <w:pPr>
        <w:widowControl w:val="0"/>
        <w:numPr>
          <w:ilvl w:val="0"/>
          <w:numId w:val="4"/>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r w:rsidR="00D31245" w:rsidRPr="00194694">
        <w:rPr>
          <w:rFonts w:ascii="Calibri" w:eastAsia="Calibri" w:hAnsi="Calibri" w:cs="Calibri"/>
          <w:color w:val="000000"/>
          <w:sz w:val="18"/>
          <w:szCs w:val="18"/>
          <w:lang w:val="en-CA"/>
        </w:rPr>
        <w:t>)</w:t>
      </w:r>
      <w:r w:rsidR="00D31245">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 xml:space="preserve"> </w:t>
      </w:r>
    </w:p>
    <w:p w14:paraId="57B6612D" w14:textId="6723CBA7" w:rsidR="00D920A1" w:rsidRPr="00194694" w:rsidRDefault="002803F6" w:rsidP="00BF36C9">
      <w:pPr>
        <w:pStyle w:val="ListParagraph"/>
        <w:numPr>
          <w:ilvl w:val="0"/>
          <w:numId w:val="4"/>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0ABAEEE4" w14:textId="6348A31A"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measures are in place to prevent SEA;</w:t>
      </w:r>
    </w:p>
    <w:p w14:paraId="406B57C0" w14:textId="74A609B0"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reporting and monitoring mechanisms and procedures;</w:t>
      </w:r>
    </w:p>
    <w:p w14:paraId="7112400E" w14:textId="20CE9EB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capacity exists to investigate SEA allegations;</w:t>
      </w:r>
    </w:p>
    <w:p w14:paraId="64305B16" w14:textId="31AAF2F3"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past allegations of SEA, if any, and how they were handled, including the outcome;</w:t>
      </w:r>
    </w:p>
    <w:p w14:paraId="2E233A87" w14:textId="0A8A0DC2"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889173A" w14:textId="6D3E938E" w:rsidR="00D920A1" w:rsidRPr="00194694" w:rsidRDefault="008537BC" w:rsidP="00BF36C9">
      <w:pPr>
        <w:pStyle w:val="ListParagraph"/>
        <w:numPr>
          <w:ilvl w:val="1"/>
          <w:numId w:val="4"/>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768E3071" w14:textId="117AE842" w:rsidR="00226ECB" w:rsidRPr="008537BC" w:rsidRDefault="002803F6" w:rsidP="00CD542E">
      <w:pPr>
        <w:framePr w:hSpace="180" w:wrap="around" w:vAnchor="text" w:hAnchor="text"/>
        <w:numPr>
          <w:ilvl w:val="0"/>
          <w:numId w:val="4"/>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54A71806" w14:textId="77777777" w:rsidR="008537BC" w:rsidRDefault="008537BC" w:rsidP="00CD542E">
      <w:pPr>
        <w:spacing w:after="0" w:line="240" w:lineRule="auto"/>
        <w:ind w:left="720"/>
        <w:contextualSpacing/>
        <w:jc w:val="both"/>
        <w:rPr>
          <w:rFonts w:ascii="Calibri" w:hAnsi="Calibri" w:cs="Calibri"/>
          <w:sz w:val="18"/>
          <w:szCs w:val="18"/>
        </w:rPr>
      </w:pPr>
    </w:p>
    <w:p w14:paraId="5D21CA10" w14:textId="6A941A9E" w:rsidR="00EE0AD5" w:rsidRPr="00194694" w:rsidRDefault="00DB334D" w:rsidP="00916BE8">
      <w:pPr>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 xml:space="preserve">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451B222" w14:textId="2C2BED0E"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managing resources through grant awards;</w:t>
      </w:r>
    </w:p>
    <w:p w14:paraId="7D2BB8E2" w14:textId="2C31F1B4"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grant portfolio;</w:t>
      </w:r>
    </w:p>
    <w:p w14:paraId="1160C418" w14:textId="1312420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escribe relevant history in working with small organizations including experience in providing technical assistance;</w:t>
      </w:r>
    </w:p>
    <w:p w14:paraId="484F8849" w14:textId="3E7C1D39"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2E2C41DF" w14:textId="3A79F843" w:rsidR="00EE0AD5" w:rsidRPr="00194694" w:rsidRDefault="00DB334D" w:rsidP="00916BE8">
      <w:pPr>
        <w:framePr w:hSpace="180" w:wrap="around" w:vAnchor="text" w:hAnchor="text"/>
        <w:numPr>
          <w:ilvl w:val="0"/>
          <w:numId w:val="22"/>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7B592C99" w:rsidR="00C22EF1" w:rsidRPr="00226151" w:rsidRDefault="00C22EF1" w:rsidP="00BF36C9">
      <w:pPr>
        <w:widowControl w:val="0"/>
        <w:numPr>
          <w:ilvl w:val="0"/>
          <w:numId w:val="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r w:rsidR="00D31245" w:rsidRPr="0056586D">
        <w:rPr>
          <w:rFonts w:eastAsia="Calibri" w:cstheme="minorHAnsi"/>
          <w:color w:val="000000"/>
          <w:sz w:val="18"/>
          <w:szCs w:val="18"/>
          <w:lang w:val="en-CA"/>
        </w:rPr>
        <w:t>refined and</w:t>
      </w:r>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F4E490" w14:textId="77777777" w:rsidR="00D70478" w:rsidRPr="0056586D"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03837B0" w14:textId="77777777" w:rsidTr="004618C5">
        <w:tc>
          <w:tcPr>
            <w:tcW w:w="9350"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43C65CC0"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r w:rsidR="00D31245" w:rsidRPr="00EC2E03">
              <w:rPr>
                <w:rFonts w:cstheme="minorHAnsi"/>
                <w:b/>
                <w:color w:val="000000"/>
                <w:sz w:val="18"/>
                <w:szCs w:val="18"/>
                <w:lang w:val="fr-FR"/>
              </w:rPr>
              <w:t>4 :</w:t>
            </w:r>
            <w:r w:rsidRPr="00EC2E03">
              <w:rPr>
                <w:rFonts w:cstheme="minorHAnsi"/>
                <w:b/>
                <w:color w:val="000000"/>
                <w:sz w:val="18"/>
                <w:szCs w:val="18"/>
                <w:lang w:val="fr-FR"/>
              </w:rPr>
              <w:t xml:space="preserve"> </w:t>
            </w:r>
            <w:r w:rsidRPr="00D31245">
              <w:rPr>
                <w:rFonts w:cstheme="minorHAnsi"/>
                <w:b/>
                <w:color w:val="000000"/>
                <w:sz w:val="18"/>
                <w:szCs w:val="18"/>
              </w:rPr>
              <w:t>Implementation</w:t>
            </w:r>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utputs) with corresponding indicators, baselines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79F1708E"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r w:rsidR="00D31245" w:rsidRPr="00D71F49">
        <w:rPr>
          <w:rFonts w:eastAsia="Calibri" w:cstheme="minorHAnsi"/>
          <w:color w:val="000000"/>
          <w:sz w:val="18"/>
          <w:szCs w:val="18"/>
          <w:lang w:val="en-CA"/>
        </w:rPr>
        <w:t>Plan</w:t>
      </w:r>
      <w:r w:rsidR="00D31245">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57BC02EF" w14:textId="09DEB83A" w:rsid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ow any mid-course correction and adjustment of the design and plans will be facilitated on the basis of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rsidP="00916BE8">
      <w:pPr>
        <w:pStyle w:val="ListParagraph"/>
        <w:widowControl w:val="0"/>
        <w:numPr>
          <w:ilvl w:val="0"/>
          <w:numId w:val="14"/>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 xml:space="preserve">risk of sub-contactors or </w:t>
      </w:r>
      <w:r w:rsidR="00BD703F" w:rsidRPr="0056586D">
        <w:rPr>
          <w:rFonts w:eastAsia="Calibri" w:cstheme="minorHAnsi"/>
          <w:color w:val="000000"/>
          <w:sz w:val="18"/>
          <w:szCs w:val="18"/>
          <w:lang w:val="en-CA"/>
        </w:rPr>
        <w:lastRenderedPageBreak/>
        <w:t>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actually cost,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rsidP="00EA1C20">
      <w:pPr>
        <w:numPr>
          <w:ilvl w:val="0"/>
          <w:numId w:val="3"/>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26324CF8" w:rsidR="09B1F481" w:rsidRPr="0056586D" w:rsidRDefault="24287CD5" w:rsidP="00EA1C20">
      <w:pPr>
        <w:numPr>
          <w:ilvl w:val="0"/>
          <w:numId w:val="3"/>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8%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rsidP="00EA1C20">
      <w:pPr>
        <w:widowControl w:val="0"/>
        <w:numPr>
          <w:ilvl w:val="0"/>
          <w:numId w:val="3"/>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rsidP="00EA1C20">
      <w:pPr>
        <w:pStyle w:val="pf0"/>
        <w:numPr>
          <w:ilvl w:val="0"/>
          <w:numId w:val="3"/>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20% of programming costs</w:t>
      </w:r>
      <w:r>
        <w:rPr>
          <w:rStyle w:val="cf01"/>
          <w:rFonts w:asciiTheme="minorHAnsi" w:hAnsiTheme="minorHAnsi" w:cstheme="minorHAnsi"/>
        </w:rPr>
        <w:t>;</w:t>
      </w:r>
    </w:p>
    <w:p w14:paraId="576AB294" w14:textId="1672FC1B"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r>
        <w:rPr>
          <w:rStyle w:val="cf01"/>
          <w:rFonts w:asciiTheme="minorHAnsi" w:hAnsiTheme="minorHAnsi" w:cstheme="minorHAnsi"/>
        </w:rPr>
        <w:t>;</w:t>
      </w:r>
    </w:p>
    <w:p w14:paraId="3351AC10" w14:textId="2E6FD6E9" w:rsidR="003D34D4" w:rsidRPr="0056586D" w:rsidRDefault="003D34D4" w:rsidP="00916BE8">
      <w:pPr>
        <w:pStyle w:val="pf1"/>
        <w:numPr>
          <w:ilvl w:val="0"/>
          <w:numId w:val="20"/>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rsidP="00916BE8">
      <w:pPr>
        <w:pStyle w:val="pf1"/>
        <w:numPr>
          <w:ilvl w:val="0"/>
          <w:numId w:val="20"/>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5"/>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6"/>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22">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67227C9E" w14:textId="31139E67" w:rsidR="00A9085D" w:rsidRDefault="00A9085D" w:rsidP="0038204D">
      <w:pPr>
        <w:spacing w:after="0" w:line="240" w:lineRule="auto"/>
        <w:rPr>
          <w:rFonts w:eastAsia="Arial" w:cstheme="minorHAnsi"/>
          <w:sz w:val="18"/>
          <w:szCs w:val="18"/>
        </w:rPr>
      </w:pP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2A3869D3" w14:textId="324BA92B" w:rsidR="00212550" w:rsidRDefault="00212550" w:rsidP="0038204D">
      <w:pPr>
        <w:spacing w:after="0" w:line="240" w:lineRule="auto"/>
        <w:rPr>
          <w:rFonts w:eastAsia="Times New Roman" w:cstheme="minorHAnsi"/>
          <w:sz w:val="18"/>
          <w:szCs w:val="18"/>
        </w:rPr>
      </w:pPr>
    </w:p>
    <w:p w14:paraId="1BA5AA78" w14:textId="3D897AE3" w:rsidR="00C40E02" w:rsidRDefault="00C40E02" w:rsidP="0038204D">
      <w:pPr>
        <w:spacing w:after="0" w:line="240" w:lineRule="auto"/>
        <w:rPr>
          <w:rFonts w:eastAsia="Times New Roman" w:cstheme="minorHAnsi"/>
          <w:sz w:val="18"/>
          <w:szCs w:val="18"/>
        </w:rPr>
      </w:pP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7CD50FF"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(Date)</w:t>
      </w:r>
    </w:p>
    <w:p w14:paraId="3E9F6FFF" w14:textId="4B6DF30C" w:rsidR="00F039B3" w:rsidRDefault="00F039B3">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lastRenderedPageBreak/>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C644285" w14:textId="77777777" w:rsidR="00165370" w:rsidRPr="00D72767" w:rsidRDefault="00165370" w:rsidP="00165370">
      <w:pPr>
        <w:tabs>
          <w:tab w:val="center" w:pos="4320"/>
          <w:tab w:val="right" w:pos="8640"/>
        </w:tabs>
        <w:spacing w:after="0" w:line="240" w:lineRule="auto"/>
        <w:rPr>
          <w:rFonts w:eastAsia="Times New Roman" w:cstheme="minorHAnsi"/>
          <w:sz w:val="18"/>
          <w:szCs w:val="18"/>
          <w:lang w:eastAsia="en-GB"/>
        </w:rPr>
      </w:pPr>
      <w:r w:rsidRPr="00BF013F">
        <w:rPr>
          <w:rFonts w:eastAsia="Times New Roman" w:cstheme="minorHAnsi"/>
          <w:b/>
          <w:sz w:val="18"/>
          <w:szCs w:val="18"/>
          <w:lang w:eastAsia="en-GB"/>
        </w:rPr>
        <w:t>Call For Proposals</w:t>
      </w:r>
      <w:r>
        <w:rPr>
          <w:rFonts w:eastAsia="Times New Roman" w:cstheme="minorHAnsi"/>
          <w:b/>
          <w:sz w:val="18"/>
          <w:szCs w:val="18"/>
          <w:lang w:eastAsia="en-GB"/>
        </w:rPr>
        <w:t xml:space="preserve"> </w:t>
      </w:r>
      <w:r w:rsidRPr="00D72767">
        <w:rPr>
          <w:rFonts w:ascii="Calibri" w:eastAsia="Calibri" w:hAnsi="Calibri" w:cs="Calibri"/>
          <w:sz w:val="18"/>
          <w:szCs w:val="18"/>
          <w:lang w:val="en-CA"/>
        </w:rPr>
        <w:t xml:space="preserve">on Promoting rural women and girls’ agency and voices at the local levels to accelerate rural women’s economic empowerment at </w:t>
      </w:r>
      <w:r w:rsidRPr="00D31245">
        <w:rPr>
          <w:rFonts w:ascii="Calibri" w:eastAsia="Calibri" w:hAnsi="Calibri" w:cs="Calibri"/>
          <w:sz w:val="18"/>
          <w:szCs w:val="18"/>
        </w:rPr>
        <w:t>Kusini</w:t>
      </w:r>
      <w:r w:rsidRPr="00D72767">
        <w:rPr>
          <w:rFonts w:ascii="Calibri" w:eastAsia="Calibri" w:hAnsi="Calibri" w:cs="Calibri"/>
          <w:sz w:val="18"/>
          <w:szCs w:val="18"/>
          <w:lang w:val="en-CA"/>
        </w:rPr>
        <w:t xml:space="preserve"> and Kati districts in Kusini Unguja Region in Zanzibar</w:t>
      </w:r>
    </w:p>
    <w:p w14:paraId="6D58C29A" w14:textId="77777777" w:rsidR="00165370" w:rsidRPr="00D72767" w:rsidRDefault="00165370" w:rsidP="00165370">
      <w:pPr>
        <w:tabs>
          <w:tab w:val="center" w:pos="4320"/>
          <w:tab w:val="right" w:pos="8640"/>
        </w:tabs>
        <w:spacing w:after="0" w:line="240" w:lineRule="auto"/>
        <w:rPr>
          <w:rFonts w:eastAsia="Times New Roman" w:cstheme="minorHAnsi"/>
          <w:b/>
          <w:bCs/>
          <w:sz w:val="18"/>
          <w:szCs w:val="18"/>
          <w:lang w:eastAsia="en-GB"/>
        </w:rPr>
      </w:pPr>
      <w:r w:rsidRPr="00D72767">
        <w:rPr>
          <w:rFonts w:eastAsia="Times New Roman" w:cstheme="minorHAnsi"/>
          <w:b/>
          <w:bCs/>
          <w:sz w:val="18"/>
          <w:szCs w:val="18"/>
          <w:lang w:eastAsia="en-GB"/>
        </w:rPr>
        <w:t>Description of Services</w:t>
      </w:r>
    </w:p>
    <w:p w14:paraId="012E896E" w14:textId="77777777" w:rsidR="00165370" w:rsidRPr="00D72767" w:rsidRDefault="00165370" w:rsidP="00165370">
      <w:pPr>
        <w:tabs>
          <w:tab w:val="center" w:pos="4320"/>
          <w:tab w:val="right" w:pos="8640"/>
        </w:tabs>
        <w:spacing w:after="0" w:line="240" w:lineRule="auto"/>
        <w:rPr>
          <w:rFonts w:eastAsia="Times New Roman" w:cstheme="minorHAnsi"/>
          <w:sz w:val="18"/>
          <w:szCs w:val="18"/>
          <w:lang w:eastAsia="en-GB"/>
        </w:rPr>
      </w:pPr>
      <w:r w:rsidRPr="00D72767">
        <w:rPr>
          <w:rFonts w:ascii="Calibri" w:hAnsi="Calibri" w:cs="Calibri"/>
          <w:sz w:val="18"/>
          <w:szCs w:val="18"/>
        </w:rPr>
        <w:t>The CFP is to secure partnership with Non-Governmental Organizations (NGO) with a track record in human and women’s rights and gender equality, community, and grassroots sensitization especially through various community engagements approaches to promoting rural women and girls’ agency and voices at the local levels to accelerate rural women’s economic empowerment at Kusini and Kati districts in Kusini Unguja Region in Zanzibar.</w:t>
      </w:r>
      <w:r w:rsidRPr="00D72767">
        <w:rPr>
          <w:rFonts w:eastAsia="Times New Roman" w:cstheme="minorHAnsi"/>
          <w:sz w:val="18"/>
          <w:szCs w:val="18"/>
          <w:lang w:eastAsia="en-GB"/>
        </w:rPr>
        <w:t xml:space="preserve"> </w:t>
      </w:r>
    </w:p>
    <w:p w14:paraId="715B019F" w14:textId="55A8D4DC" w:rsidR="00165370" w:rsidRPr="00D31245" w:rsidRDefault="00165370" w:rsidP="00165370">
      <w:pPr>
        <w:tabs>
          <w:tab w:val="center" w:pos="4320"/>
          <w:tab w:val="right" w:pos="8640"/>
        </w:tabs>
        <w:spacing w:after="0" w:line="240" w:lineRule="auto"/>
        <w:rPr>
          <w:rFonts w:eastAsia="Times New Roman" w:cstheme="minorHAnsi"/>
          <w:b/>
          <w:sz w:val="18"/>
          <w:szCs w:val="18"/>
          <w:lang w:val="es-ES" w:eastAsia="en-GB"/>
        </w:rPr>
      </w:pPr>
      <w:r w:rsidRPr="00D31245">
        <w:rPr>
          <w:rFonts w:eastAsia="Times New Roman" w:cstheme="minorHAnsi"/>
          <w:b/>
          <w:sz w:val="18"/>
          <w:szCs w:val="18"/>
          <w:lang w:val="es-ES" w:eastAsia="en-GB"/>
        </w:rPr>
        <w:t>CFP No.</w:t>
      </w:r>
      <w:r w:rsidRPr="00D31245">
        <w:rPr>
          <w:rFonts w:ascii="Calibri" w:eastAsia="Calibri" w:hAnsi="Calibri" w:cs="Calibri"/>
          <w:b/>
          <w:sz w:val="18"/>
          <w:szCs w:val="18"/>
          <w:lang w:val="es-ES"/>
        </w:rPr>
        <w:t>UNW-ESA-TZA-CFP-2022-00</w:t>
      </w:r>
      <w:r w:rsidR="00A42D5C" w:rsidRPr="00D31245">
        <w:rPr>
          <w:rFonts w:ascii="Calibri" w:eastAsia="Calibri" w:hAnsi="Calibri" w:cs="Calibri"/>
          <w:b/>
          <w:sz w:val="18"/>
          <w:szCs w:val="18"/>
          <w:lang w:val="es-ES"/>
        </w:rPr>
        <w:t>3</w:t>
      </w:r>
    </w:p>
    <w:p w14:paraId="14DAF47E" w14:textId="77777777" w:rsidR="00C22EF1" w:rsidRPr="00D31245"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lang w:val="es-ES"/>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rsidP="00916BE8">
      <w:pPr>
        <w:pStyle w:val="ListParagraph"/>
        <w:numPr>
          <w:ilvl w:val="0"/>
          <w:numId w:val="21"/>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eastAsia="en-GB"/>
        </w:rPr>
      </w:pPr>
      <w:r w:rsidRPr="0056586D">
        <w:rPr>
          <w:rFonts w:eastAsia="Times New Roman" w:cstheme="minorHAnsi"/>
          <w:b/>
          <w:color w:val="002060"/>
          <w:sz w:val="18"/>
          <w:szCs w:val="18"/>
          <w:lang w:eastAsia="en-GB"/>
        </w:rPr>
        <w:lastRenderedPageBreak/>
        <w:t>Annex B-</w:t>
      </w:r>
      <w:r w:rsidR="00BA537E" w:rsidRPr="0056586D">
        <w:rPr>
          <w:rFonts w:eastAsia="Times New Roman" w:cstheme="minorHAnsi"/>
          <w:b/>
          <w:color w:val="002060"/>
          <w:sz w:val="18"/>
          <w:szCs w:val="18"/>
          <w:lang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eastAsia="en-GB"/>
        </w:rPr>
      </w:pPr>
      <w:r w:rsidRPr="00EE196F">
        <w:rPr>
          <w:rFonts w:eastAsia="Times New Roman" w:cstheme="minorHAnsi"/>
          <w:b/>
          <w:color w:val="002060"/>
          <w:sz w:val="18"/>
          <w:szCs w:val="18"/>
          <w:lang w:eastAsia="en-GB"/>
        </w:rPr>
        <w:t>[</w:t>
      </w:r>
      <w:r w:rsidR="004441C1" w:rsidRPr="00EE196F">
        <w:rPr>
          <w:rFonts w:eastAsia="Times New Roman" w:cstheme="minorHAnsi"/>
          <w:b/>
          <w:color w:val="002060"/>
          <w:sz w:val="18"/>
          <w:szCs w:val="18"/>
          <w:lang w:eastAsia="en-GB"/>
        </w:rPr>
        <w:t>To</w:t>
      </w:r>
      <w:r w:rsidR="0080766A" w:rsidRPr="00EE196F">
        <w:rPr>
          <w:rFonts w:eastAsia="Times New Roman" w:cstheme="minorHAnsi"/>
          <w:b/>
          <w:color w:val="002060"/>
          <w:sz w:val="18"/>
          <w:szCs w:val="18"/>
          <w:lang w:eastAsia="en-GB"/>
        </w:rPr>
        <w:t xml:space="preserve"> be submitted by </w:t>
      </w:r>
      <w:r w:rsidR="0006160B" w:rsidRPr="00EE196F">
        <w:rPr>
          <w:rFonts w:eastAsia="Times New Roman" w:cstheme="minorHAnsi"/>
          <w:b/>
          <w:color w:val="002060"/>
          <w:sz w:val="18"/>
          <w:szCs w:val="18"/>
          <w:lang w:eastAsia="en-GB"/>
        </w:rPr>
        <w:t>proponents</w:t>
      </w:r>
      <w:r w:rsidR="0080766A" w:rsidRPr="00EE196F">
        <w:rPr>
          <w:rFonts w:eastAsia="Times New Roman" w:cstheme="minorHAnsi"/>
          <w:b/>
          <w:color w:val="002060"/>
          <w:sz w:val="18"/>
          <w:szCs w:val="18"/>
          <w:lang w:eastAsia="en-GB"/>
        </w:rPr>
        <w:t xml:space="preserve"> and assessed by the reviewer</w:t>
      </w:r>
      <w:r w:rsidRPr="00EE196F">
        <w:rPr>
          <w:rFonts w:eastAsia="Times New Roman" w:cstheme="minorHAnsi"/>
          <w:b/>
          <w:color w:val="002060"/>
          <w:sz w:val="18"/>
          <w:szCs w:val="18"/>
          <w:lang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eastAsia="en-GB"/>
        </w:rPr>
      </w:pPr>
    </w:p>
    <w:p w14:paraId="456E356F" w14:textId="77777777" w:rsidR="00165370" w:rsidRPr="00D72767" w:rsidRDefault="00165370" w:rsidP="00165370">
      <w:pPr>
        <w:tabs>
          <w:tab w:val="center" w:pos="4320"/>
          <w:tab w:val="right" w:pos="8640"/>
        </w:tabs>
        <w:spacing w:after="0" w:line="240" w:lineRule="auto"/>
        <w:rPr>
          <w:rFonts w:eastAsia="Times New Roman" w:cstheme="minorHAnsi"/>
          <w:sz w:val="18"/>
          <w:szCs w:val="18"/>
          <w:lang w:eastAsia="en-GB"/>
        </w:rPr>
      </w:pPr>
      <w:r w:rsidRPr="00BF013F">
        <w:rPr>
          <w:rFonts w:eastAsia="Times New Roman" w:cstheme="minorHAnsi"/>
          <w:b/>
          <w:sz w:val="18"/>
          <w:szCs w:val="18"/>
          <w:lang w:eastAsia="en-GB"/>
        </w:rPr>
        <w:t>Call For Proposals</w:t>
      </w:r>
      <w:r>
        <w:rPr>
          <w:rFonts w:eastAsia="Times New Roman" w:cstheme="minorHAnsi"/>
          <w:b/>
          <w:sz w:val="18"/>
          <w:szCs w:val="18"/>
          <w:lang w:eastAsia="en-GB"/>
        </w:rPr>
        <w:t xml:space="preserve"> </w:t>
      </w:r>
      <w:r w:rsidRPr="00D72767">
        <w:rPr>
          <w:rFonts w:ascii="Calibri" w:eastAsia="Calibri" w:hAnsi="Calibri" w:cs="Calibri"/>
          <w:sz w:val="18"/>
          <w:szCs w:val="18"/>
          <w:lang w:val="en-CA"/>
        </w:rPr>
        <w:t>on Promoting rural women and girls’ agency and voices at the local levels to accelerate rural women’s economic empowerment at Kusini and Kati districts in Kusini Unguja Region in Zanzibar</w:t>
      </w:r>
    </w:p>
    <w:p w14:paraId="3004C8C7" w14:textId="77777777" w:rsidR="00165370" w:rsidRPr="00D72767" w:rsidRDefault="00165370" w:rsidP="00165370">
      <w:pPr>
        <w:tabs>
          <w:tab w:val="center" w:pos="4320"/>
          <w:tab w:val="right" w:pos="8640"/>
        </w:tabs>
        <w:spacing w:after="0" w:line="240" w:lineRule="auto"/>
        <w:rPr>
          <w:rFonts w:eastAsia="Times New Roman" w:cstheme="minorHAnsi"/>
          <w:b/>
          <w:bCs/>
          <w:sz w:val="18"/>
          <w:szCs w:val="18"/>
          <w:lang w:eastAsia="en-GB"/>
        </w:rPr>
      </w:pPr>
      <w:r w:rsidRPr="00D72767">
        <w:rPr>
          <w:rFonts w:eastAsia="Times New Roman" w:cstheme="minorHAnsi"/>
          <w:b/>
          <w:bCs/>
          <w:sz w:val="18"/>
          <w:szCs w:val="18"/>
          <w:lang w:eastAsia="en-GB"/>
        </w:rPr>
        <w:t>Description of Services</w:t>
      </w:r>
    </w:p>
    <w:p w14:paraId="429751E2" w14:textId="77777777" w:rsidR="00165370" w:rsidRPr="00D72767" w:rsidRDefault="00165370" w:rsidP="00165370">
      <w:pPr>
        <w:tabs>
          <w:tab w:val="center" w:pos="4320"/>
          <w:tab w:val="right" w:pos="8640"/>
        </w:tabs>
        <w:spacing w:after="0" w:line="240" w:lineRule="auto"/>
        <w:rPr>
          <w:rFonts w:eastAsia="Times New Roman" w:cstheme="minorHAnsi"/>
          <w:sz w:val="18"/>
          <w:szCs w:val="18"/>
          <w:lang w:eastAsia="en-GB"/>
        </w:rPr>
      </w:pPr>
      <w:r w:rsidRPr="00D72767">
        <w:rPr>
          <w:rFonts w:ascii="Calibri" w:hAnsi="Calibri" w:cs="Calibri"/>
          <w:sz w:val="18"/>
          <w:szCs w:val="18"/>
        </w:rPr>
        <w:t>The CFP is to secure partnership with Non-Governmental Organizations (NGO) with a track record in human and women’s rights and gender equality, community, and grassroots sensitization especially through various community engagements approaches to promoting rural women and girls’ agency and voices at the local levels to accelerate rural women’s economic empowerment at Kusini and Kati districts in Kusini Unguja Region in Zanzibar.</w:t>
      </w:r>
      <w:r w:rsidRPr="00D72767">
        <w:rPr>
          <w:rFonts w:eastAsia="Times New Roman" w:cstheme="minorHAnsi"/>
          <w:sz w:val="18"/>
          <w:szCs w:val="18"/>
          <w:lang w:eastAsia="en-GB"/>
        </w:rPr>
        <w:t xml:space="preserve"> </w:t>
      </w:r>
    </w:p>
    <w:p w14:paraId="422D31E7" w14:textId="59E1ABC5" w:rsidR="00165370" w:rsidRPr="00D31245" w:rsidRDefault="00165370" w:rsidP="00165370">
      <w:pPr>
        <w:tabs>
          <w:tab w:val="center" w:pos="4320"/>
          <w:tab w:val="right" w:pos="8640"/>
        </w:tabs>
        <w:spacing w:after="0" w:line="240" w:lineRule="auto"/>
        <w:rPr>
          <w:rFonts w:eastAsia="Times New Roman" w:cstheme="minorHAnsi"/>
          <w:b/>
          <w:sz w:val="18"/>
          <w:szCs w:val="18"/>
          <w:lang w:val="es-ES" w:eastAsia="en-GB"/>
        </w:rPr>
      </w:pPr>
      <w:r w:rsidRPr="00D31245">
        <w:rPr>
          <w:rFonts w:eastAsia="Times New Roman" w:cstheme="minorHAnsi"/>
          <w:b/>
          <w:sz w:val="18"/>
          <w:szCs w:val="18"/>
          <w:lang w:val="es-ES" w:eastAsia="en-GB"/>
        </w:rPr>
        <w:t>CFP No.</w:t>
      </w:r>
      <w:r w:rsidRPr="00D31245">
        <w:rPr>
          <w:rFonts w:ascii="Calibri" w:eastAsia="Calibri" w:hAnsi="Calibri" w:cs="Calibri"/>
          <w:b/>
          <w:sz w:val="18"/>
          <w:szCs w:val="18"/>
          <w:lang w:val="es-ES"/>
        </w:rPr>
        <w:t>UNW-ESA-TZA-CFP-2022-00</w:t>
      </w:r>
      <w:r w:rsidR="00A42D5C" w:rsidRPr="00D31245">
        <w:rPr>
          <w:rFonts w:ascii="Calibri" w:eastAsia="Calibri" w:hAnsi="Calibri" w:cs="Calibri"/>
          <w:b/>
          <w:sz w:val="18"/>
          <w:szCs w:val="18"/>
          <w:lang w:val="es-ES"/>
        </w:rPr>
        <w:t>3</w:t>
      </w:r>
    </w:p>
    <w:p w14:paraId="054267C4" w14:textId="77777777" w:rsidR="00C22EF1" w:rsidRPr="00D31245" w:rsidRDefault="00C22EF1" w:rsidP="0038204D">
      <w:pPr>
        <w:spacing w:after="0" w:line="240" w:lineRule="auto"/>
        <w:jc w:val="center"/>
        <w:rPr>
          <w:rFonts w:eastAsia="Calibri" w:cstheme="minorHAnsi"/>
          <w:b/>
          <w:color w:val="000000"/>
          <w:sz w:val="18"/>
          <w:szCs w:val="18"/>
          <w:lang w:val="es-ES"/>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lang w:eastAsia="en-GB"/>
        </w:rPr>
      </w:pPr>
      <w:r w:rsidRPr="0006200D">
        <w:rPr>
          <w:rFonts w:eastAsia="Times New Roman" w:cstheme="minorHAnsi"/>
          <w:b/>
          <w:color w:val="002060"/>
          <w:sz w:val="18"/>
          <w:szCs w:val="18"/>
          <w:lang w:eastAsia="en-GB"/>
        </w:rPr>
        <w:lastRenderedPageBreak/>
        <w:t>Annex B-5</w:t>
      </w:r>
    </w:p>
    <w:p w14:paraId="1EB8466A" w14:textId="05062C36" w:rsidR="00F73833" w:rsidRPr="0006200D" w:rsidRDefault="009A2F6D" w:rsidP="00000A47">
      <w:pPr>
        <w:spacing w:after="0" w:line="240" w:lineRule="auto"/>
        <w:jc w:val="center"/>
        <w:rPr>
          <w:rFonts w:eastAsia="Times New Roman" w:cstheme="minorHAnsi"/>
          <w:b/>
          <w:color w:val="002060"/>
          <w:sz w:val="18"/>
          <w:szCs w:val="18"/>
          <w:u w:val="single"/>
          <w:lang w:eastAsia="en-GB"/>
        </w:rPr>
      </w:pPr>
      <w:r w:rsidRPr="0006200D">
        <w:rPr>
          <w:rFonts w:eastAsia="Times New Roman" w:cstheme="minorHAnsi"/>
          <w:b/>
          <w:color w:val="002060"/>
          <w:sz w:val="18"/>
          <w:szCs w:val="18"/>
          <w:u w:val="single"/>
          <w:lang w:eastAsia="en-GB"/>
        </w:rPr>
        <w:t xml:space="preserve">UN Women </w:t>
      </w:r>
      <w:r w:rsidR="0060709E" w:rsidRPr="0006200D">
        <w:rPr>
          <w:rFonts w:eastAsia="Times New Roman" w:cstheme="minorHAnsi"/>
          <w:b/>
          <w:color w:val="002060"/>
          <w:sz w:val="18"/>
          <w:szCs w:val="18"/>
          <w:u w:val="single"/>
          <w:lang w:eastAsia="en-GB"/>
        </w:rPr>
        <w:t>t</w:t>
      </w:r>
      <w:r w:rsidR="00FC0F25" w:rsidRPr="0006200D">
        <w:rPr>
          <w:rFonts w:eastAsia="Times New Roman" w:cstheme="minorHAnsi"/>
          <w:b/>
          <w:color w:val="002060"/>
          <w:sz w:val="18"/>
          <w:szCs w:val="18"/>
          <w:u w:val="single"/>
          <w:lang w:eastAsia="en-GB"/>
        </w:rPr>
        <w:t xml:space="preserve">emplate </w:t>
      </w:r>
      <w:r w:rsidRPr="0006200D">
        <w:rPr>
          <w:rFonts w:eastAsia="Times New Roman" w:cstheme="minorHAnsi"/>
          <w:b/>
          <w:color w:val="002060"/>
          <w:sz w:val="18"/>
          <w:szCs w:val="18"/>
          <w:u w:val="single"/>
          <w:lang w:eastAsia="en-GB"/>
        </w:rPr>
        <w:t>Partner Agreement</w:t>
      </w:r>
    </w:p>
    <w:p w14:paraId="2C3B8E22" w14:textId="03C87DA1" w:rsidR="009A2F6D" w:rsidRPr="00317155" w:rsidRDefault="009A2F6D" w:rsidP="0038204D">
      <w:pPr>
        <w:spacing w:after="0" w:line="240" w:lineRule="auto"/>
        <w:rPr>
          <w:rFonts w:cstheme="minorHAnsi"/>
          <w:sz w:val="18"/>
          <w:szCs w:val="18"/>
        </w:rPr>
      </w:pPr>
    </w:p>
    <w:p w14:paraId="6611F668" w14:textId="77777777" w:rsidR="000703E7" w:rsidRDefault="000703E7" w:rsidP="000703E7">
      <w:pPr>
        <w:spacing w:after="0" w:line="240" w:lineRule="auto"/>
        <w:jc w:val="center"/>
        <w:rPr>
          <w:rFonts w:ascii="Calibri" w:eastAsia="Calibri" w:hAnsi="Calibri" w:cs="Calibri"/>
          <w:b/>
          <w:bCs/>
          <w:sz w:val="24"/>
          <w:szCs w:val="24"/>
          <w:u w:val="single"/>
          <w:lang w:val="en-CA"/>
        </w:rPr>
      </w:pPr>
      <w:bookmarkStart w:id="3" w:name="_bookmark0"/>
      <w:bookmarkEnd w:id="3"/>
      <w:r>
        <w:rPr>
          <w:rFonts w:ascii="Calibri" w:eastAsia="Calibri" w:hAnsi="Calibri" w:cs="Calibri"/>
          <w:b/>
          <w:bCs/>
          <w:sz w:val="24"/>
          <w:szCs w:val="24"/>
          <w:u w:val="single"/>
          <w:lang w:val="en-CA"/>
        </w:rPr>
        <w:t>(To be submitted to potential Responsible Parties)</w:t>
      </w:r>
    </w:p>
    <w:p w14:paraId="5A26D363" w14:textId="77777777" w:rsidR="000703E7" w:rsidRDefault="000703E7" w:rsidP="000703E7">
      <w:pPr>
        <w:spacing w:after="0" w:line="240" w:lineRule="auto"/>
        <w:jc w:val="center"/>
        <w:rPr>
          <w:rFonts w:ascii="Calibri" w:eastAsia="Calibri" w:hAnsi="Calibri" w:cs="Calibri"/>
          <w:b/>
          <w:bCs/>
          <w:sz w:val="24"/>
          <w:szCs w:val="24"/>
          <w:u w:val="single"/>
          <w:lang w:val="en-CA"/>
        </w:rPr>
      </w:pPr>
    </w:p>
    <w:p w14:paraId="1E88747A" w14:textId="77777777" w:rsidR="000703E7" w:rsidRPr="008401B9" w:rsidRDefault="000703E7" w:rsidP="000703E7">
      <w:pPr>
        <w:spacing w:after="0"/>
        <w:jc w:val="center"/>
        <w:rPr>
          <w:rFonts w:ascii="Times New Roman" w:hAnsi="Times New Roman" w:cs="Times New Roman"/>
          <w:b/>
          <w:bCs/>
        </w:rPr>
      </w:pPr>
      <w:r w:rsidRPr="008401B9">
        <w:rPr>
          <w:rFonts w:ascii="Times New Roman" w:hAnsi="Times New Roman" w:cs="Times New Roman"/>
          <w:b/>
          <w:bCs/>
        </w:rPr>
        <w:t>PARTNER AGREEMENT</w:t>
      </w:r>
    </w:p>
    <w:p w14:paraId="73E93B4B"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55949751" w14:textId="77777777" w:rsidR="000703E7" w:rsidRPr="008401B9" w:rsidRDefault="000703E7" w:rsidP="000703E7">
      <w:pPr>
        <w:ind w:left="882" w:firstLine="720"/>
        <w:jc w:val="both"/>
        <w:rPr>
          <w:rFonts w:ascii="Times New Roman" w:hAnsi="Times New Roman" w:cs="Times New Roman"/>
        </w:rPr>
      </w:pPr>
      <w:r w:rsidRPr="008401B9">
        <w:rPr>
          <w:rFonts w:ascii="Times New Roman" w:hAnsi="Times New Roman" w:cs="Times New Roman"/>
        </w:rPr>
        <w:t>This Partner Agreement (the “Agreement”) is between the United Nations Entity for Gender Equality and the Empowerment of Women, a subsidiary organ of the United Nations, established by the General Assembly of the United Nations, with Headquarters at 220 East 42nd Street New York, NY 10017 (“UN Women”) and [</w:t>
      </w:r>
      <w:r w:rsidRPr="008401B9">
        <w:rPr>
          <w:rFonts w:ascii="Times New Roman" w:hAnsi="Times New Roman" w:cs="Times New Roman"/>
          <w:shd w:val="clear" w:color="auto" w:fill="FFFF00"/>
        </w:rPr>
        <w:t>Full name and address of partner and</w:t>
      </w:r>
      <w:r w:rsidRPr="008401B9">
        <w:rPr>
          <w:rFonts w:ascii="Times New Roman" w:hAnsi="Times New Roman" w:cs="Times New Roman"/>
        </w:rPr>
        <w:t xml:space="preserve"> </w:t>
      </w:r>
      <w:r w:rsidRPr="008401B9">
        <w:rPr>
          <w:rFonts w:ascii="Times New Roman" w:hAnsi="Times New Roman" w:cs="Times New Roman"/>
          <w:shd w:val="clear" w:color="auto" w:fill="FFFF00"/>
        </w:rPr>
        <w:t>legal registration number</w:t>
      </w:r>
      <w:r w:rsidRPr="008401B9">
        <w:rPr>
          <w:rFonts w:ascii="Times New Roman" w:hAnsi="Times New Roman" w:cs="Times New Roman"/>
        </w:rPr>
        <w:t xml:space="preserve">], (the “Partner”).   </w:t>
      </w:r>
    </w:p>
    <w:p w14:paraId="407DEDFF" w14:textId="77777777" w:rsidR="000703E7" w:rsidRPr="008401B9" w:rsidRDefault="000703E7" w:rsidP="000703E7">
      <w:pPr>
        <w:spacing w:after="0"/>
        <w:ind w:left="882"/>
        <w:jc w:val="both"/>
        <w:rPr>
          <w:rFonts w:ascii="Times New Roman" w:hAnsi="Times New Roman" w:cs="Times New Roman"/>
        </w:rPr>
      </w:pPr>
      <w:r w:rsidRPr="008401B9">
        <w:rPr>
          <w:rFonts w:ascii="Times New Roman" w:eastAsia="Times New Roman" w:hAnsi="Times New Roman" w:cs="Times New Roman"/>
          <w:b/>
        </w:rPr>
        <w:t xml:space="preserve"> </w:t>
      </w:r>
    </w:p>
    <w:p w14:paraId="3A2014DF" w14:textId="77777777" w:rsidR="000703E7" w:rsidRPr="008401B9" w:rsidRDefault="000703E7" w:rsidP="000703E7">
      <w:pPr>
        <w:ind w:left="882" w:firstLine="720"/>
        <w:jc w:val="both"/>
        <w:rPr>
          <w:rFonts w:ascii="Times New Roman" w:hAnsi="Times New Roman" w:cs="Times New Roman"/>
        </w:rPr>
      </w:pPr>
      <w:r w:rsidRPr="008401B9">
        <w:rPr>
          <w:rFonts w:ascii="Times New Roman" w:hAnsi="Times New Roman" w:cs="Times New Roman"/>
        </w:rPr>
        <w:t xml:space="preserve">UN Women and the Partner hereinafter collectively referred to as the Parties and individually also as a Party. </w:t>
      </w:r>
    </w:p>
    <w:p w14:paraId="7BCD828E"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16166FBC" w14:textId="77777777" w:rsidR="000703E7" w:rsidRPr="008401B9" w:rsidRDefault="000703E7" w:rsidP="000703E7">
      <w:pPr>
        <w:ind w:left="882" w:right="255" w:firstLine="720"/>
        <w:jc w:val="both"/>
        <w:rPr>
          <w:rFonts w:ascii="Times New Roman" w:hAnsi="Times New Roman" w:cs="Times New Roman"/>
        </w:rPr>
      </w:pPr>
      <w:r w:rsidRPr="008401B9">
        <w:rPr>
          <w:rFonts w:ascii="Times New Roman" w:hAnsi="Times New Roman" w:cs="Times New Roman"/>
        </w:rPr>
        <w:t xml:space="preserve">UN Women has been entrusted by its donors with certain resources that can be allocated for the implementation of its programmes and UN Women is accountable to its donors and its Executive Board for the proper management of these resources. </w:t>
      </w:r>
    </w:p>
    <w:p w14:paraId="75C9335E"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42C4A691" w14:textId="77777777" w:rsidR="000703E7" w:rsidRPr="008401B9" w:rsidRDefault="000703E7" w:rsidP="000703E7">
      <w:pPr>
        <w:ind w:left="882" w:firstLine="720"/>
        <w:jc w:val="both"/>
        <w:rPr>
          <w:rFonts w:ascii="Times New Roman" w:hAnsi="Times New Roman" w:cs="Times New Roman"/>
        </w:rPr>
      </w:pPr>
      <w:r w:rsidRPr="008401B9">
        <w:rPr>
          <w:rFonts w:ascii="Times New Roman" w:hAnsi="Times New Roman" w:cs="Times New Roman"/>
        </w:rPr>
        <w:t xml:space="preserve">UN Women is willing to make resources available to engage the Partner to contribute to the implementation of UN Women’s programmes by performing the Work and achieving the Results. </w:t>
      </w:r>
    </w:p>
    <w:p w14:paraId="0D36E79D"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0E602AD6" w14:textId="77777777" w:rsidR="000703E7" w:rsidRPr="008401B9" w:rsidRDefault="000703E7" w:rsidP="000703E7">
      <w:pPr>
        <w:jc w:val="both"/>
        <w:rPr>
          <w:rFonts w:ascii="Times New Roman" w:hAnsi="Times New Roman" w:cs="Times New Roman"/>
        </w:rPr>
      </w:pPr>
      <w:r w:rsidRPr="008401B9">
        <w:rPr>
          <w:rFonts w:ascii="Times New Roman" w:hAnsi="Times New Roman" w:cs="Times New Roman"/>
        </w:rPr>
        <w:t xml:space="preserve">The Parties therefore agree as follows:  </w:t>
      </w:r>
    </w:p>
    <w:p w14:paraId="1A57FB15"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3C4815F8" w14:textId="77777777" w:rsidR="000703E7" w:rsidRPr="008401B9" w:rsidRDefault="000703E7" w:rsidP="000703E7">
      <w:pPr>
        <w:pStyle w:val="Heading1"/>
        <w:ind w:left="729" w:right="93"/>
        <w:jc w:val="center"/>
        <w:rPr>
          <w:i w:val="0"/>
        </w:rPr>
      </w:pPr>
      <w:r w:rsidRPr="008401B9">
        <w:rPr>
          <w:i w:val="0"/>
        </w:rPr>
        <w:t>ARTICLE I</w:t>
      </w:r>
    </w:p>
    <w:p w14:paraId="347F8D8E" w14:textId="77777777" w:rsidR="000703E7" w:rsidRPr="008401B9" w:rsidRDefault="000703E7" w:rsidP="000703E7">
      <w:pPr>
        <w:pStyle w:val="Heading1"/>
        <w:ind w:left="729" w:right="93"/>
        <w:jc w:val="center"/>
        <w:rPr>
          <w:i w:val="0"/>
        </w:rPr>
      </w:pPr>
      <w:r w:rsidRPr="008401B9">
        <w:rPr>
          <w:i w:val="0"/>
        </w:rPr>
        <w:t>DEFINITIONS</w:t>
      </w:r>
    </w:p>
    <w:p w14:paraId="1C665ED9" w14:textId="77777777" w:rsidR="000703E7" w:rsidRPr="008401B9" w:rsidRDefault="000703E7" w:rsidP="000703E7">
      <w:pPr>
        <w:spacing w:after="0"/>
        <w:ind w:left="687"/>
        <w:jc w:val="both"/>
        <w:rPr>
          <w:rFonts w:ascii="Times New Roman" w:hAnsi="Times New Roman" w:cs="Times New Roman"/>
        </w:rPr>
      </w:pPr>
      <w:r w:rsidRPr="008401B9">
        <w:rPr>
          <w:rFonts w:ascii="Times New Roman" w:eastAsia="Times New Roman" w:hAnsi="Times New Roman" w:cs="Times New Roman"/>
          <w:b/>
        </w:rPr>
        <w:t xml:space="preserve"> </w:t>
      </w:r>
    </w:p>
    <w:p w14:paraId="1E5171A4" w14:textId="77777777" w:rsidR="000703E7" w:rsidRPr="008401B9" w:rsidRDefault="000703E7" w:rsidP="000703E7">
      <w:pPr>
        <w:jc w:val="both"/>
        <w:rPr>
          <w:rFonts w:ascii="Times New Roman" w:hAnsi="Times New Roman" w:cs="Times New Roman"/>
        </w:rPr>
      </w:pPr>
      <w:r w:rsidRPr="008401B9">
        <w:rPr>
          <w:rFonts w:ascii="Times New Roman" w:hAnsi="Times New Roman" w:cs="Times New Roman"/>
        </w:rPr>
        <w:t xml:space="preserve">In this Agreement: </w:t>
      </w:r>
    </w:p>
    <w:p w14:paraId="35816D02" w14:textId="77777777" w:rsidR="000703E7" w:rsidRPr="008401B9" w:rsidRDefault="000703E7" w:rsidP="000703E7">
      <w:pPr>
        <w:spacing w:after="0"/>
        <w:ind w:left="882"/>
        <w:jc w:val="both"/>
        <w:rPr>
          <w:rFonts w:ascii="Times New Roman" w:hAnsi="Times New Roman" w:cs="Times New Roman"/>
        </w:rPr>
      </w:pPr>
      <w:r w:rsidRPr="008401B9">
        <w:rPr>
          <w:rFonts w:ascii="Times New Roman" w:eastAsia="Times New Roman" w:hAnsi="Times New Roman" w:cs="Times New Roman"/>
          <w:b/>
        </w:rPr>
        <w:t xml:space="preserve"> </w:t>
      </w:r>
    </w:p>
    <w:p w14:paraId="413FA3B1" w14:textId="77777777" w:rsidR="000703E7" w:rsidRPr="008401B9" w:rsidRDefault="000703E7" w:rsidP="000703E7">
      <w:pPr>
        <w:ind w:right="255"/>
        <w:jc w:val="both"/>
        <w:rPr>
          <w:rFonts w:ascii="Times New Roman" w:hAnsi="Times New Roman" w:cs="Times New Roman"/>
        </w:rPr>
      </w:pPr>
      <w:r w:rsidRPr="008401B9">
        <w:rPr>
          <w:rFonts w:ascii="Times New Roman" w:eastAsia="Times New Roman" w:hAnsi="Times New Roman" w:cs="Times New Roman"/>
          <w:b/>
        </w:rPr>
        <w:t xml:space="preserve">“Direct Costs” </w:t>
      </w:r>
      <w:r w:rsidRPr="008401B9">
        <w:rPr>
          <w:rFonts w:ascii="Times New Roman" w:hAnsi="Times New Roman" w:cs="Times New Roman"/>
        </w:rPr>
        <w:t xml:space="preserve">mean costs that can easily be connected and traced to the implementation of the Work. For example, if an employee or consultant is hired to work on the implementation of the Work, either exclusively or for an assigned number of hours, their </w:t>
      </w:r>
      <w:proofErr w:type="spellStart"/>
      <w:r w:rsidRPr="008401B9">
        <w:rPr>
          <w:rFonts w:ascii="Times New Roman" w:hAnsi="Times New Roman" w:cs="Times New Roman"/>
        </w:rPr>
        <w:t>labor</w:t>
      </w:r>
      <w:proofErr w:type="spellEnd"/>
      <w:r w:rsidRPr="008401B9">
        <w:rPr>
          <w:rFonts w:ascii="Times New Roman" w:hAnsi="Times New Roman" w:cs="Times New Roman"/>
        </w:rPr>
        <w:t xml:space="preserve"> on the implementation of the Work is a direct cost. </w:t>
      </w:r>
    </w:p>
    <w:p w14:paraId="41779F75"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252D2366" w14:textId="77777777" w:rsidR="000703E7" w:rsidRPr="008401B9" w:rsidRDefault="000703E7" w:rsidP="000703E7">
      <w:pPr>
        <w:jc w:val="both"/>
        <w:rPr>
          <w:rFonts w:ascii="Times New Roman" w:hAnsi="Times New Roman" w:cs="Times New Roman"/>
        </w:rPr>
      </w:pPr>
      <w:r w:rsidRPr="008401B9">
        <w:rPr>
          <w:rFonts w:ascii="Times New Roman" w:eastAsia="Times New Roman" w:hAnsi="Times New Roman" w:cs="Times New Roman"/>
          <w:b/>
        </w:rPr>
        <w:t xml:space="preserve">“Donor Specific Conditions” </w:t>
      </w:r>
      <w:r w:rsidRPr="008401B9">
        <w:rPr>
          <w:rFonts w:ascii="Times New Roman" w:hAnsi="Times New Roman" w:cs="Times New Roman"/>
        </w:rPr>
        <w:t xml:space="preserve">mean the conditions requested by a donor when </w:t>
      </w:r>
      <w:proofErr w:type="gramStart"/>
      <w:r w:rsidRPr="008401B9">
        <w:rPr>
          <w:rFonts w:ascii="Times New Roman" w:hAnsi="Times New Roman" w:cs="Times New Roman"/>
        </w:rPr>
        <w:t>making a contribution</w:t>
      </w:r>
      <w:proofErr w:type="gramEnd"/>
      <w:r w:rsidRPr="008401B9">
        <w:rPr>
          <w:rFonts w:ascii="Times New Roman" w:hAnsi="Times New Roman" w:cs="Times New Roman"/>
        </w:rPr>
        <w:t xml:space="preserve"> for the Work to UN Women, which are required to be imposed on the Partner, and accepted by UN Women.  </w:t>
      </w:r>
    </w:p>
    <w:p w14:paraId="4FB3B601" w14:textId="77777777" w:rsidR="000703E7" w:rsidRPr="008401B9" w:rsidRDefault="000703E7" w:rsidP="000703E7">
      <w:pPr>
        <w:spacing w:after="0"/>
        <w:ind w:left="882"/>
        <w:jc w:val="both"/>
        <w:rPr>
          <w:rFonts w:ascii="Times New Roman" w:hAnsi="Times New Roman" w:cs="Times New Roman"/>
        </w:rPr>
      </w:pPr>
      <w:r w:rsidRPr="008401B9">
        <w:rPr>
          <w:rFonts w:ascii="Times New Roman" w:eastAsia="Times New Roman" w:hAnsi="Times New Roman" w:cs="Times New Roman"/>
          <w:b/>
        </w:rPr>
        <w:t xml:space="preserve"> </w:t>
      </w:r>
    </w:p>
    <w:p w14:paraId="3C5A15D0" w14:textId="77777777" w:rsidR="000703E7" w:rsidRPr="008401B9" w:rsidRDefault="000703E7" w:rsidP="000703E7">
      <w:pPr>
        <w:ind w:right="255"/>
        <w:jc w:val="both"/>
        <w:rPr>
          <w:rFonts w:ascii="Times New Roman" w:hAnsi="Times New Roman" w:cs="Times New Roman"/>
        </w:rPr>
      </w:pPr>
      <w:r w:rsidRPr="008401B9">
        <w:rPr>
          <w:rFonts w:ascii="Times New Roman" w:eastAsia="Times New Roman" w:hAnsi="Times New Roman" w:cs="Times New Roman"/>
          <w:b/>
        </w:rPr>
        <w:t>“FACE Form”</w:t>
      </w:r>
      <w:r w:rsidRPr="008401B9">
        <w:rPr>
          <w:rFonts w:ascii="Times New Roman" w:hAnsi="Times New Roman" w:cs="Times New Roman"/>
        </w:rPr>
        <w:t xml:space="preserve"> means the Funding Authorization and Certificate of Expenditure Form attached to this Agreement. The FACE Form is used for (i) requests for cash advances, direct payments or reimbursements and (ii) financial reporting by the Partner. </w:t>
      </w:r>
    </w:p>
    <w:p w14:paraId="6703910B"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41B1BFB0" w14:textId="77777777" w:rsidR="000703E7" w:rsidRPr="008401B9" w:rsidRDefault="000703E7" w:rsidP="000703E7">
      <w:pPr>
        <w:ind w:right="254"/>
        <w:jc w:val="both"/>
        <w:rPr>
          <w:rFonts w:ascii="Times New Roman" w:hAnsi="Times New Roman" w:cs="Times New Roman"/>
        </w:rPr>
      </w:pPr>
      <w:r w:rsidRPr="008401B9">
        <w:rPr>
          <w:rFonts w:ascii="Times New Roman" w:eastAsia="Times New Roman" w:hAnsi="Times New Roman" w:cs="Times New Roman"/>
          <w:b/>
        </w:rPr>
        <w:lastRenderedPageBreak/>
        <w:t xml:space="preserve">“Fraud” </w:t>
      </w:r>
      <w:r w:rsidRPr="008401B9">
        <w:rPr>
          <w:rFonts w:ascii="Times New Roman" w:hAnsi="Times New Roman" w:cs="Times New Roman"/>
        </w:rPr>
        <w:t xml:space="preserve">is any act or omission whereby an individual or entity knowingly misrepresents or conceals a material fact (i) in order to obtain an undue benefit or advantage for himself, herself, itself, or a third party, and/or (ii) in such a way as to cause an individual or entity to act, or fail to act, to his, her or its detriment.  </w:t>
      </w:r>
    </w:p>
    <w:p w14:paraId="5B138818"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1758F3A9" w14:textId="77777777" w:rsidR="000703E7" w:rsidRPr="008401B9" w:rsidRDefault="000703E7" w:rsidP="000703E7">
      <w:pPr>
        <w:spacing w:after="272"/>
        <w:jc w:val="both"/>
        <w:rPr>
          <w:rFonts w:ascii="Times New Roman" w:hAnsi="Times New Roman" w:cs="Times New Roman"/>
        </w:rPr>
      </w:pPr>
      <w:r w:rsidRPr="008401B9">
        <w:rPr>
          <w:rFonts w:ascii="Times New Roman" w:eastAsia="Times New Roman" w:hAnsi="Times New Roman" w:cs="Times New Roman"/>
          <w:b/>
        </w:rPr>
        <w:t>“Grant-Making Work”</w:t>
      </w:r>
      <w:r w:rsidRPr="008401B9">
        <w:rPr>
          <w:rFonts w:ascii="Times New Roman" w:hAnsi="Times New Roman" w:cs="Times New Roman"/>
        </w:rPr>
        <w:t xml:space="preserve"> means such work and activities relating to the management of grants outsourced to the Partner as described in the Partner Project Document. Grant-Making Work may be one component of a broader project, or the sole purpose of the project. Grant-Making Work may also include project design, project management and grant administration, monitoring and evaluation. </w:t>
      </w:r>
    </w:p>
    <w:p w14:paraId="4A88664C" w14:textId="77777777" w:rsidR="000703E7" w:rsidRPr="008401B9" w:rsidRDefault="000703E7" w:rsidP="000703E7">
      <w:pPr>
        <w:jc w:val="both"/>
        <w:rPr>
          <w:rFonts w:ascii="Times New Roman" w:hAnsi="Times New Roman" w:cs="Times New Roman"/>
        </w:rPr>
      </w:pPr>
      <w:r w:rsidRPr="008401B9">
        <w:rPr>
          <w:rFonts w:ascii="Times New Roman" w:eastAsia="Times New Roman" w:hAnsi="Times New Roman" w:cs="Times New Roman"/>
          <w:b/>
        </w:rPr>
        <w:t xml:space="preserve">“Partner Authorized Official” </w:t>
      </w:r>
      <w:r w:rsidRPr="008401B9">
        <w:rPr>
          <w:rFonts w:ascii="Times New Roman" w:hAnsi="Times New Roman" w:cs="Times New Roman"/>
        </w:rPr>
        <w:t>means the person or persons appointed by the Partner to be its focal point for this Agreement with the authority to and ability to respond to all questions from UN Women and authorized to sign the FACE Forms and Progress</w:t>
      </w:r>
      <w:r w:rsidRPr="008401B9">
        <w:rPr>
          <w:rFonts w:ascii="Times New Roman" w:eastAsia="Times New Roman" w:hAnsi="Times New Roman" w:cs="Times New Roman"/>
          <w:b/>
        </w:rPr>
        <w:t xml:space="preserve"> </w:t>
      </w:r>
      <w:r w:rsidRPr="008401B9">
        <w:rPr>
          <w:rFonts w:ascii="Times New Roman" w:hAnsi="Times New Roman" w:cs="Times New Roman"/>
        </w:rPr>
        <w:t xml:space="preserve">Report Forms and other funding authorization forms. In addition, the Partner Authorized Official is authorized to sign the written statement set forth in Article V, section 5 (c). </w:t>
      </w:r>
    </w:p>
    <w:p w14:paraId="6DC94B85" w14:textId="77777777" w:rsidR="000703E7" w:rsidRPr="008401B9" w:rsidRDefault="000703E7" w:rsidP="000703E7">
      <w:pPr>
        <w:spacing w:after="0"/>
        <w:ind w:left="882"/>
        <w:jc w:val="both"/>
        <w:rPr>
          <w:rFonts w:ascii="Times New Roman" w:hAnsi="Times New Roman" w:cs="Times New Roman"/>
        </w:rPr>
      </w:pPr>
      <w:r w:rsidRPr="008401B9">
        <w:rPr>
          <w:rFonts w:ascii="Times New Roman" w:eastAsia="Times New Roman" w:hAnsi="Times New Roman" w:cs="Times New Roman"/>
          <w:b/>
        </w:rPr>
        <w:t xml:space="preserve"> </w:t>
      </w:r>
    </w:p>
    <w:p w14:paraId="5E632C51" w14:textId="77777777" w:rsidR="000703E7" w:rsidRPr="008401B9" w:rsidRDefault="000703E7" w:rsidP="000703E7">
      <w:pPr>
        <w:jc w:val="both"/>
        <w:rPr>
          <w:rFonts w:ascii="Times New Roman" w:hAnsi="Times New Roman" w:cs="Times New Roman"/>
        </w:rPr>
      </w:pPr>
      <w:r w:rsidRPr="008401B9">
        <w:rPr>
          <w:rFonts w:ascii="Times New Roman" w:eastAsia="Times New Roman" w:hAnsi="Times New Roman" w:cs="Times New Roman"/>
          <w:b/>
        </w:rPr>
        <w:t xml:space="preserve">“Partner Project Document” </w:t>
      </w:r>
      <w:r w:rsidRPr="008401B9">
        <w:rPr>
          <w:rFonts w:ascii="Times New Roman" w:hAnsi="Times New Roman" w:cs="Times New Roman"/>
        </w:rPr>
        <w:t xml:space="preserve">means the document describing in detail the Work, the Parties’ responsibilities, the expected Results including the work plan, the budget and the </w:t>
      </w:r>
      <w:proofErr w:type="spellStart"/>
      <w:r w:rsidRPr="008401B9">
        <w:rPr>
          <w:rFonts w:ascii="Times New Roman" w:hAnsi="Times New Roman" w:cs="Times New Roman"/>
        </w:rPr>
        <w:t>installment</w:t>
      </w:r>
      <w:proofErr w:type="spellEnd"/>
      <w:r w:rsidRPr="008401B9">
        <w:rPr>
          <w:rFonts w:ascii="Times New Roman" w:hAnsi="Times New Roman" w:cs="Times New Roman"/>
        </w:rPr>
        <w:t xml:space="preserve"> schedule. The Partner Project Document</w:t>
      </w:r>
      <w:r w:rsidRPr="008401B9">
        <w:rPr>
          <w:rFonts w:ascii="Times New Roman" w:eastAsia="Times New Roman" w:hAnsi="Times New Roman" w:cs="Times New Roman"/>
          <w:b/>
        </w:rPr>
        <w:t xml:space="preserve"> </w:t>
      </w:r>
      <w:r w:rsidRPr="008401B9">
        <w:rPr>
          <w:rFonts w:ascii="Times New Roman" w:hAnsi="Times New Roman" w:cs="Times New Roman"/>
        </w:rPr>
        <w:t xml:space="preserve">is the basis for requesting, committing and disbursing funds to carry out the Work and for monitoring and reporting. </w:t>
      </w:r>
    </w:p>
    <w:p w14:paraId="1DA81B23"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5525BCEB" w14:textId="77777777" w:rsidR="000703E7" w:rsidRPr="008401B9" w:rsidRDefault="000703E7" w:rsidP="000703E7">
      <w:pPr>
        <w:jc w:val="both"/>
        <w:rPr>
          <w:rFonts w:ascii="Times New Roman" w:hAnsi="Times New Roman" w:cs="Times New Roman"/>
        </w:rPr>
      </w:pPr>
      <w:r w:rsidRPr="008401B9">
        <w:rPr>
          <w:rFonts w:ascii="Times New Roman" w:eastAsia="Times New Roman" w:hAnsi="Times New Roman" w:cs="Times New Roman"/>
          <w:b/>
        </w:rPr>
        <w:t xml:space="preserve">“Progress Report Form” </w:t>
      </w:r>
      <w:r w:rsidRPr="008401B9">
        <w:rPr>
          <w:rFonts w:ascii="Times New Roman" w:hAnsi="Times New Roman" w:cs="Times New Roman"/>
        </w:rPr>
        <w:t xml:space="preserve">means UN Women’s standard form for progress reports attached to this Agreement. </w:t>
      </w:r>
    </w:p>
    <w:p w14:paraId="23CD6DD9" w14:textId="77777777" w:rsidR="000703E7" w:rsidRPr="008401B9" w:rsidRDefault="000703E7" w:rsidP="000703E7">
      <w:pPr>
        <w:spacing w:after="0"/>
        <w:ind w:left="882"/>
        <w:jc w:val="both"/>
        <w:rPr>
          <w:rFonts w:ascii="Times New Roman" w:hAnsi="Times New Roman" w:cs="Times New Roman"/>
        </w:rPr>
      </w:pPr>
      <w:r w:rsidRPr="008401B9">
        <w:rPr>
          <w:rFonts w:ascii="Times New Roman" w:eastAsia="Times New Roman" w:hAnsi="Times New Roman" w:cs="Times New Roman"/>
          <w:b/>
        </w:rPr>
        <w:t xml:space="preserve"> </w:t>
      </w:r>
    </w:p>
    <w:p w14:paraId="1AFBD595" w14:textId="77777777" w:rsidR="000703E7" w:rsidRPr="008401B9" w:rsidRDefault="000703E7" w:rsidP="000703E7">
      <w:pPr>
        <w:ind w:right="254"/>
        <w:jc w:val="both"/>
        <w:rPr>
          <w:rFonts w:ascii="Times New Roman" w:hAnsi="Times New Roman" w:cs="Times New Roman"/>
        </w:rPr>
      </w:pPr>
      <w:r w:rsidRPr="008401B9">
        <w:rPr>
          <w:rFonts w:ascii="Times New Roman" w:eastAsia="Times New Roman" w:hAnsi="Times New Roman" w:cs="Times New Roman"/>
          <w:b/>
        </w:rPr>
        <w:t>“Property”</w:t>
      </w:r>
      <w:r w:rsidRPr="008401B9">
        <w:rPr>
          <w:rFonts w:ascii="Times New Roman" w:hAnsi="Times New Roman" w:cs="Times New Roman"/>
        </w:rPr>
        <w:t xml:space="preserve"> means equipment, supplies, non-expendable materials and other property either provided by UN Women</w:t>
      </w:r>
      <w:r w:rsidRPr="008401B9">
        <w:rPr>
          <w:rFonts w:ascii="Times New Roman" w:eastAsia="Times New Roman" w:hAnsi="Times New Roman" w:cs="Times New Roman"/>
          <w:b/>
        </w:rPr>
        <w:t xml:space="preserve"> </w:t>
      </w:r>
      <w:r w:rsidRPr="008401B9">
        <w:rPr>
          <w:rFonts w:ascii="Times New Roman" w:hAnsi="Times New Roman" w:cs="Times New Roman"/>
        </w:rPr>
        <w:t xml:space="preserve">to the Partner for the purposes of this Agreement or purchased by the Partner with the funding provided by UN Women under this Agreement. </w:t>
      </w:r>
    </w:p>
    <w:p w14:paraId="4A3D6E00"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31B1CAAC" w14:textId="77777777" w:rsidR="000703E7" w:rsidRPr="008401B9" w:rsidRDefault="000703E7" w:rsidP="000703E7">
      <w:pPr>
        <w:jc w:val="both"/>
        <w:rPr>
          <w:rFonts w:ascii="Times New Roman" w:hAnsi="Times New Roman" w:cs="Times New Roman"/>
        </w:rPr>
      </w:pPr>
      <w:r w:rsidRPr="008401B9">
        <w:rPr>
          <w:rFonts w:ascii="Times New Roman" w:eastAsia="Times New Roman" w:hAnsi="Times New Roman" w:cs="Times New Roman"/>
          <w:b/>
        </w:rPr>
        <w:t>“Results”</w:t>
      </w:r>
      <w:r w:rsidRPr="008401B9">
        <w:rPr>
          <w:rFonts w:ascii="Times New Roman" w:hAnsi="Times New Roman" w:cs="Times New Roman"/>
        </w:rPr>
        <w:t xml:space="preserve"> mean the outcomes and outputs described in the Partner Project Document. </w:t>
      </w:r>
    </w:p>
    <w:p w14:paraId="0CB8E5B4"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2C50ED3A" w14:textId="77777777" w:rsidR="000703E7" w:rsidRPr="008401B9" w:rsidRDefault="000703E7" w:rsidP="000703E7">
      <w:pPr>
        <w:spacing w:after="1" w:line="239" w:lineRule="auto"/>
        <w:jc w:val="both"/>
        <w:rPr>
          <w:rFonts w:ascii="Times New Roman" w:hAnsi="Times New Roman" w:cs="Times New Roman"/>
        </w:rPr>
      </w:pPr>
      <w:r w:rsidRPr="008401B9">
        <w:rPr>
          <w:rFonts w:ascii="Times New Roman" w:eastAsia="Times New Roman" w:hAnsi="Times New Roman" w:cs="Times New Roman"/>
          <w:b/>
        </w:rPr>
        <w:t>“Sexual Abuse”</w:t>
      </w:r>
      <w:r w:rsidRPr="008401B9">
        <w:rPr>
          <w:rFonts w:ascii="Times New Roman" w:hAnsi="Times New Roman" w:cs="Times New Roman"/>
        </w:rPr>
        <w:t xml:space="preserve"> has the same meaning as set forth in ST/SGB/2003/13, in which it is defined as follows: “the actual or threatened physical intrusion of a sexual nature, whether by force or unequal or coercive condition.”  </w:t>
      </w:r>
    </w:p>
    <w:p w14:paraId="37A9A4CF" w14:textId="77777777" w:rsidR="000703E7" w:rsidRPr="008401B9" w:rsidRDefault="000703E7" w:rsidP="000703E7">
      <w:pPr>
        <w:spacing w:after="0"/>
        <w:ind w:left="882"/>
        <w:jc w:val="both"/>
        <w:rPr>
          <w:rFonts w:ascii="Times New Roman" w:hAnsi="Times New Roman" w:cs="Times New Roman"/>
        </w:rPr>
      </w:pPr>
      <w:r w:rsidRPr="008401B9">
        <w:rPr>
          <w:rFonts w:ascii="Times New Roman" w:eastAsia="Times New Roman" w:hAnsi="Times New Roman" w:cs="Times New Roman"/>
          <w:b/>
        </w:rPr>
        <w:t xml:space="preserve"> </w:t>
      </w:r>
    </w:p>
    <w:p w14:paraId="022471C5" w14:textId="77777777" w:rsidR="000703E7" w:rsidRPr="008401B9" w:rsidRDefault="000703E7" w:rsidP="000703E7">
      <w:pPr>
        <w:ind w:right="254"/>
        <w:jc w:val="both"/>
        <w:rPr>
          <w:rFonts w:ascii="Times New Roman" w:hAnsi="Times New Roman" w:cs="Times New Roman"/>
        </w:rPr>
      </w:pPr>
      <w:r w:rsidRPr="008401B9">
        <w:rPr>
          <w:rFonts w:ascii="Times New Roman" w:eastAsia="Times New Roman" w:hAnsi="Times New Roman" w:cs="Times New Roman"/>
          <w:b/>
        </w:rPr>
        <w:t>“Sexual Exploitation”</w:t>
      </w:r>
      <w:r w:rsidRPr="008401B9">
        <w:rPr>
          <w:rFonts w:ascii="Times New Roman" w:hAnsi="Times New Roman" w:cs="Times New Roman"/>
        </w:rPr>
        <w:t xml:space="preserve"> has the same meaning as set forth in the “Special measures for protection from sexual exploitation and sexual abuse” (“ST/SGB/2003/13”), in which it is defined as follows: “any actual or attempted abuse of a position of vulnerability, differential power, or trust, for sexual purposes, including, but not limited to, profiting monetarily, socially or politically from sexual exploitation of another.”  </w:t>
      </w:r>
    </w:p>
    <w:p w14:paraId="4B2D3A81"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212A3997" w14:textId="77777777" w:rsidR="000703E7" w:rsidRPr="008401B9" w:rsidRDefault="000703E7" w:rsidP="000703E7">
      <w:pPr>
        <w:jc w:val="both"/>
        <w:rPr>
          <w:rFonts w:ascii="Times New Roman" w:hAnsi="Times New Roman" w:cs="Times New Roman"/>
        </w:rPr>
      </w:pPr>
      <w:r w:rsidRPr="008401B9">
        <w:rPr>
          <w:rFonts w:ascii="Times New Roman" w:eastAsia="Times New Roman" w:hAnsi="Times New Roman" w:cs="Times New Roman"/>
          <w:b/>
        </w:rPr>
        <w:t>“Support Costs”</w:t>
      </w:r>
      <w:r w:rsidRPr="008401B9">
        <w:rPr>
          <w:rFonts w:ascii="Times New Roman" w:hAnsi="Times New Roman" w:cs="Times New Roman"/>
        </w:rPr>
        <w:t xml:space="preserve"> mean those indirect costs that are incurred to operate the Partner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6BF00E59"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73636AE2" w14:textId="77777777" w:rsidR="000703E7" w:rsidRPr="008401B9" w:rsidRDefault="000703E7" w:rsidP="000703E7">
      <w:pPr>
        <w:ind w:right="254"/>
        <w:jc w:val="both"/>
        <w:rPr>
          <w:rFonts w:ascii="Times New Roman" w:hAnsi="Times New Roman" w:cs="Times New Roman"/>
        </w:rPr>
      </w:pPr>
      <w:r w:rsidRPr="008401B9">
        <w:rPr>
          <w:rFonts w:ascii="Times New Roman" w:eastAsia="Times New Roman" w:hAnsi="Times New Roman" w:cs="Times New Roman"/>
          <w:b/>
        </w:rPr>
        <w:lastRenderedPageBreak/>
        <w:t>“Support Cost Rate”</w:t>
      </w:r>
      <w:r w:rsidRPr="008401B9">
        <w:rPr>
          <w:rFonts w:ascii="Times New Roman" w:hAnsi="Times New Roman" w:cs="Times New Roman"/>
        </w:rPr>
        <w:t xml:space="preserve"> means the flat rate at which the Partner will be reimbursed by UN Women for its Support Costs, as set forth in the Partner Project Document and not exceeding a rate of 8% or the rate set forth in the Donor Specific Conditions, if that is lower. The flat rate is calculated on the eligible Direct Costs. </w:t>
      </w:r>
    </w:p>
    <w:p w14:paraId="4808585C"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0332AFCC" w14:textId="77777777" w:rsidR="000703E7" w:rsidRPr="008401B9" w:rsidRDefault="000703E7" w:rsidP="000703E7">
      <w:pPr>
        <w:jc w:val="both"/>
        <w:rPr>
          <w:rFonts w:ascii="Times New Roman" w:hAnsi="Times New Roman" w:cs="Times New Roman"/>
        </w:rPr>
      </w:pPr>
      <w:r w:rsidRPr="008401B9">
        <w:rPr>
          <w:rFonts w:ascii="Times New Roman" w:eastAsia="Times New Roman" w:hAnsi="Times New Roman" w:cs="Times New Roman"/>
          <w:b/>
        </w:rPr>
        <w:t xml:space="preserve">“Work” </w:t>
      </w:r>
      <w:r w:rsidRPr="008401B9">
        <w:rPr>
          <w:rFonts w:ascii="Times New Roman" w:hAnsi="Times New Roman" w:cs="Times New Roman"/>
        </w:rPr>
        <w:t>means</w:t>
      </w:r>
      <w:r w:rsidRPr="008401B9">
        <w:rPr>
          <w:rFonts w:ascii="Times New Roman" w:eastAsia="Times New Roman" w:hAnsi="Times New Roman" w:cs="Times New Roman"/>
          <w:b/>
        </w:rPr>
        <w:t xml:space="preserve"> </w:t>
      </w:r>
      <w:r w:rsidRPr="008401B9">
        <w:rPr>
          <w:rFonts w:ascii="Times New Roman" w:hAnsi="Times New Roman" w:cs="Times New Roman"/>
        </w:rPr>
        <w:t xml:space="preserve">the activities, work and services to be performed by the Partner as set forth in this Agreement including Grant-Making Work. </w:t>
      </w:r>
    </w:p>
    <w:p w14:paraId="4A8EC793"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628B4186" w14:textId="77777777" w:rsidR="000703E7" w:rsidRDefault="000703E7" w:rsidP="000703E7">
      <w:pPr>
        <w:pStyle w:val="Heading1"/>
        <w:ind w:left="729" w:right="93"/>
        <w:jc w:val="center"/>
        <w:rPr>
          <w:i w:val="0"/>
        </w:rPr>
      </w:pPr>
      <w:r w:rsidRPr="008401B9">
        <w:rPr>
          <w:i w:val="0"/>
        </w:rPr>
        <w:t>ARTICLE II</w:t>
      </w:r>
    </w:p>
    <w:p w14:paraId="135D8A79" w14:textId="77777777" w:rsidR="000703E7" w:rsidRPr="008401B9" w:rsidRDefault="000703E7" w:rsidP="000703E7">
      <w:pPr>
        <w:pStyle w:val="Heading1"/>
        <w:ind w:left="729" w:right="93"/>
        <w:jc w:val="center"/>
        <w:rPr>
          <w:i w:val="0"/>
        </w:rPr>
      </w:pPr>
      <w:r w:rsidRPr="008401B9">
        <w:rPr>
          <w:i w:val="0"/>
        </w:rPr>
        <w:t>AGREEMENT DOCUMENTS</w:t>
      </w:r>
    </w:p>
    <w:p w14:paraId="069600CD" w14:textId="77777777" w:rsidR="000703E7" w:rsidRPr="008401B9" w:rsidRDefault="000703E7" w:rsidP="000703E7">
      <w:pPr>
        <w:spacing w:after="5"/>
        <w:ind w:left="882"/>
        <w:jc w:val="both"/>
        <w:rPr>
          <w:rFonts w:ascii="Times New Roman" w:hAnsi="Times New Roman" w:cs="Times New Roman"/>
        </w:rPr>
      </w:pPr>
      <w:r w:rsidRPr="008401B9">
        <w:rPr>
          <w:rFonts w:ascii="Times New Roman" w:hAnsi="Times New Roman" w:cs="Times New Roman"/>
        </w:rPr>
        <w:t xml:space="preserve"> </w:t>
      </w:r>
    </w:p>
    <w:p w14:paraId="43A97ED5" w14:textId="77777777" w:rsidR="000703E7" w:rsidRPr="008401B9" w:rsidRDefault="000703E7" w:rsidP="000703E7">
      <w:pPr>
        <w:numPr>
          <w:ilvl w:val="0"/>
          <w:numId w:val="28"/>
        </w:numPr>
        <w:spacing w:after="4" w:line="248" w:lineRule="auto"/>
        <w:ind w:left="1269" w:right="253" w:hanging="540"/>
        <w:jc w:val="both"/>
        <w:rPr>
          <w:rFonts w:ascii="Times New Roman" w:hAnsi="Times New Roman" w:cs="Times New Roman"/>
        </w:rPr>
      </w:pPr>
      <w:r w:rsidRPr="008401B9">
        <w:rPr>
          <w:rFonts w:ascii="Times New Roman" w:hAnsi="Times New Roman" w:cs="Times New Roman"/>
        </w:rPr>
        <w:t xml:space="preserve">This Agreement consists of the following documents: </w:t>
      </w:r>
    </w:p>
    <w:p w14:paraId="58737A5C" w14:textId="77777777" w:rsidR="000703E7" w:rsidRPr="008401B9" w:rsidRDefault="000703E7" w:rsidP="000703E7">
      <w:pPr>
        <w:spacing w:after="0"/>
        <w:ind w:left="729"/>
        <w:jc w:val="both"/>
        <w:rPr>
          <w:rFonts w:ascii="Times New Roman" w:hAnsi="Times New Roman" w:cs="Times New Roman"/>
        </w:rPr>
      </w:pPr>
      <w:r w:rsidRPr="008401B9">
        <w:rPr>
          <w:rFonts w:ascii="Times New Roman" w:hAnsi="Times New Roman" w:cs="Times New Roman"/>
        </w:rPr>
        <w:t xml:space="preserve"> </w:t>
      </w:r>
    </w:p>
    <w:p w14:paraId="6129F21D" w14:textId="77777777" w:rsidR="000703E7" w:rsidRPr="008401B9" w:rsidRDefault="000703E7" w:rsidP="000703E7">
      <w:pPr>
        <w:numPr>
          <w:ilvl w:val="1"/>
          <w:numId w:val="28"/>
        </w:numPr>
        <w:spacing w:after="4" w:line="248" w:lineRule="auto"/>
        <w:ind w:left="1674" w:hanging="420"/>
        <w:jc w:val="both"/>
        <w:rPr>
          <w:rFonts w:ascii="Times New Roman" w:hAnsi="Times New Roman" w:cs="Times New Roman"/>
        </w:rPr>
      </w:pPr>
      <w:r w:rsidRPr="008401B9">
        <w:rPr>
          <w:rFonts w:ascii="Times New Roman" w:hAnsi="Times New Roman" w:cs="Times New Roman"/>
        </w:rPr>
        <w:t xml:space="preserve">This agreement document; </w:t>
      </w:r>
    </w:p>
    <w:p w14:paraId="213A2272" w14:textId="77777777" w:rsidR="000703E7" w:rsidRPr="008401B9" w:rsidRDefault="000703E7" w:rsidP="000703E7">
      <w:pPr>
        <w:spacing w:after="0"/>
        <w:ind w:left="1629"/>
        <w:jc w:val="both"/>
        <w:rPr>
          <w:rFonts w:ascii="Times New Roman" w:hAnsi="Times New Roman" w:cs="Times New Roman"/>
        </w:rPr>
      </w:pPr>
      <w:r w:rsidRPr="008401B9">
        <w:rPr>
          <w:rFonts w:ascii="Times New Roman" w:hAnsi="Times New Roman" w:cs="Times New Roman"/>
        </w:rPr>
        <w:t xml:space="preserve"> </w:t>
      </w:r>
    </w:p>
    <w:p w14:paraId="4E483612" w14:textId="77777777" w:rsidR="000703E7" w:rsidRPr="008401B9" w:rsidRDefault="006067CD" w:rsidP="000703E7">
      <w:pPr>
        <w:numPr>
          <w:ilvl w:val="1"/>
          <w:numId w:val="28"/>
        </w:numPr>
        <w:spacing w:after="10" w:line="249" w:lineRule="auto"/>
        <w:ind w:left="1674" w:hanging="420"/>
        <w:jc w:val="both"/>
        <w:rPr>
          <w:rFonts w:ascii="Times New Roman" w:hAnsi="Times New Roman" w:cs="Times New Roman"/>
        </w:rPr>
      </w:pPr>
      <w:hyperlink r:id="rId23">
        <w:r w:rsidR="000703E7" w:rsidRPr="008401B9">
          <w:rPr>
            <w:rFonts w:ascii="Times New Roman" w:hAnsi="Times New Roman" w:cs="Times New Roman"/>
            <w:color w:val="0000FF"/>
            <w:u w:val="single" w:color="0000FF"/>
          </w:rPr>
          <w:t>ST/SGB/2003/13 "Special measures for protection from sexual exploitation and</w:t>
        </w:r>
      </w:hyperlink>
      <w:hyperlink r:id="rId24">
        <w:r w:rsidR="000703E7" w:rsidRPr="008401B9">
          <w:rPr>
            <w:rFonts w:ascii="Times New Roman" w:hAnsi="Times New Roman" w:cs="Times New Roman"/>
            <w:color w:val="0000FF"/>
          </w:rPr>
          <w:t xml:space="preserve"> </w:t>
        </w:r>
      </w:hyperlink>
      <w:hyperlink r:id="rId25">
        <w:r w:rsidR="000703E7" w:rsidRPr="008401B9">
          <w:rPr>
            <w:rFonts w:ascii="Times New Roman" w:hAnsi="Times New Roman" w:cs="Times New Roman"/>
            <w:color w:val="0000FF"/>
            <w:u w:val="single" w:color="0000FF"/>
          </w:rPr>
          <w:t>sexual abuse"</w:t>
        </w:r>
      </w:hyperlink>
      <w:hyperlink r:id="rId26">
        <w:r w:rsidR="000703E7" w:rsidRPr="008401B9">
          <w:rPr>
            <w:rFonts w:ascii="Times New Roman" w:hAnsi="Times New Roman" w:cs="Times New Roman"/>
          </w:rPr>
          <w:t xml:space="preserve"> </w:t>
        </w:r>
      </w:hyperlink>
      <w:r w:rsidR="000703E7" w:rsidRPr="008401B9">
        <w:rPr>
          <w:rFonts w:ascii="Times New Roman" w:hAnsi="Times New Roman" w:cs="Times New Roman"/>
        </w:rPr>
        <w:t xml:space="preserve">(Annex 1); </w:t>
      </w:r>
    </w:p>
    <w:p w14:paraId="434F3565" w14:textId="77777777" w:rsidR="000703E7" w:rsidRPr="008401B9" w:rsidRDefault="000703E7" w:rsidP="000703E7">
      <w:pPr>
        <w:spacing w:after="0"/>
        <w:ind w:left="1629"/>
        <w:jc w:val="both"/>
        <w:rPr>
          <w:rFonts w:ascii="Times New Roman" w:hAnsi="Times New Roman" w:cs="Times New Roman"/>
        </w:rPr>
      </w:pPr>
      <w:r w:rsidRPr="008401B9">
        <w:rPr>
          <w:rFonts w:ascii="Times New Roman" w:hAnsi="Times New Roman" w:cs="Times New Roman"/>
        </w:rPr>
        <w:t xml:space="preserve"> </w:t>
      </w:r>
    </w:p>
    <w:p w14:paraId="50C029E6" w14:textId="77777777" w:rsidR="000703E7" w:rsidRPr="008401B9" w:rsidRDefault="000703E7" w:rsidP="000703E7">
      <w:pPr>
        <w:numPr>
          <w:ilvl w:val="1"/>
          <w:numId w:val="28"/>
        </w:numPr>
        <w:spacing w:after="10" w:line="249" w:lineRule="auto"/>
        <w:ind w:left="1674" w:hanging="420"/>
        <w:jc w:val="both"/>
        <w:rPr>
          <w:rFonts w:ascii="Times New Roman" w:hAnsi="Times New Roman" w:cs="Times New Roman"/>
        </w:rPr>
      </w:pPr>
      <w:r w:rsidRPr="008401B9">
        <w:rPr>
          <w:rFonts w:ascii="Times New Roman" w:hAnsi="Times New Roman" w:cs="Times New Roman"/>
        </w:rPr>
        <w:t xml:space="preserve">The </w:t>
      </w:r>
      <w:hyperlink r:id="rId27">
        <w:r w:rsidRPr="008401B9">
          <w:rPr>
            <w:rFonts w:ascii="Times New Roman" w:hAnsi="Times New Roman" w:cs="Times New Roman"/>
            <w:color w:val="0000FF"/>
            <w:u w:val="single" w:color="0000FF"/>
          </w:rPr>
          <w:t>General Terms and Conditions for Partner Agreements</w:t>
        </w:r>
      </w:hyperlink>
      <w:hyperlink r:id="rId28">
        <w:r w:rsidRPr="008401B9">
          <w:rPr>
            <w:rFonts w:ascii="Times New Roman" w:hAnsi="Times New Roman" w:cs="Times New Roman"/>
          </w:rPr>
          <w:t xml:space="preserve"> </w:t>
        </w:r>
      </w:hyperlink>
      <w:r w:rsidRPr="008401B9">
        <w:rPr>
          <w:rFonts w:ascii="Times New Roman" w:hAnsi="Times New Roman" w:cs="Times New Roman"/>
        </w:rPr>
        <w:t xml:space="preserve">(Annex 2);  </w:t>
      </w:r>
    </w:p>
    <w:p w14:paraId="77143DF5" w14:textId="77777777" w:rsidR="000703E7" w:rsidRPr="008401B9" w:rsidRDefault="000703E7" w:rsidP="000703E7">
      <w:pPr>
        <w:spacing w:after="0"/>
        <w:ind w:left="1629"/>
        <w:jc w:val="both"/>
        <w:rPr>
          <w:rFonts w:ascii="Times New Roman" w:hAnsi="Times New Roman" w:cs="Times New Roman"/>
        </w:rPr>
      </w:pPr>
      <w:r w:rsidRPr="008401B9">
        <w:rPr>
          <w:rFonts w:ascii="Times New Roman" w:hAnsi="Times New Roman" w:cs="Times New Roman"/>
        </w:rPr>
        <w:t xml:space="preserve"> </w:t>
      </w:r>
    </w:p>
    <w:p w14:paraId="5E99E54D" w14:textId="77777777" w:rsidR="000703E7" w:rsidRPr="008401B9" w:rsidRDefault="006067CD" w:rsidP="000703E7">
      <w:pPr>
        <w:numPr>
          <w:ilvl w:val="1"/>
          <w:numId w:val="28"/>
        </w:numPr>
        <w:spacing w:after="10" w:line="249" w:lineRule="auto"/>
        <w:ind w:left="1674" w:hanging="420"/>
        <w:jc w:val="both"/>
        <w:rPr>
          <w:rFonts w:ascii="Times New Roman" w:hAnsi="Times New Roman" w:cs="Times New Roman"/>
        </w:rPr>
      </w:pPr>
      <w:hyperlink r:id="rId29">
        <w:r w:rsidR="000703E7" w:rsidRPr="008401B9">
          <w:rPr>
            <w:rFonts w:ascii="Times New Roman" w:hAnsi="Times New Roman" w:cs="Times New Roman"/>
            <w:color w:val="0000FF"/>
            <w:u w:val="single" w:color="0000FF"/>
          </w:rPr>
          <w:t>Donor Specific Conditions, as applicable</w:t>
        </w:r>
      </w:hyperlink>
      <w:hyperlink r:id="rId30">
        <w:r w:rsidR="000703E7" w:rsidRPr="008401B9">
          <w:rPr>
            <w:rFonts w:ascii="Times New Roman" w:hAnsi="Times New Roman" w:cs="Times New Roman"/>
          </w:rPr>
          <w:t xml:space="preserve"> </w:t>
        </w:r>
      </w:hyperlink>
      <w:r w:rsidR="000703E7" w:rsidRPr="008401B9">
        <w:rPr>
          <w:rFonts w:ascii="Times New Roman" w:hAnsi="Times New Roman" w:cs="Times New Roman"/>
        </w:rPr>
        <w:t xml:space="preserve">(Annex 3);  </w:t>
      </w:r>
    </w:p>
    <w:p w14:paraId="50FE9A35" w14:textId="77777777" w:rsidR="000703E7" w:rsidRPr="008401B9" w:rsidRDefault="000703E7" w:rsidP="000703E7">
      <w:pPr>
        <w:spacing w:after="0"/>
        <w:ind w:left="1629"/>
        <w:jc w:val="both"/>
        <w:rPr>
          <w:rFonts w:ascii="Times New Roman" w:hAnsi="Times New Roman" w:cs="Times New Roman"/>
        </w:rPr>
      </w:pPr>
      <w:r w:rsidRPr="008401B9">
        <w:rPr>
          <w:rFonts w:ascii="Times New Roman" w:hAnsi="Times New Roman" w:cs="Times New Roman"/>
        </w:rPr>
        <w:t xml:space="preserve"> </w:t>
      </w:r>
    </w:p>
    <w:p w14:paraId="526EB7EC" w14:textId="77777777" w:rsidR="000703E7" w:rsidRPr="008401B9" w:rsidRDefault="000703E7" w:rsidP="000703E7">
      <w:pPr>
        <w:numPr>
          <w:ilvl w:val="1"/>
          <w:numId w:val="28"/>
        </w:numPr>
        <w:spacing w:after="4" w:line="248" w:lineRule="auto"/>
        <w:ind w:left="1674" w:hanging="420"/>
        <w:jc w:val="both"/>
        <w:rPr>
          <w:rFonts w:ascii="Times New Roman" w:hAnsi="Times New Roman" w:cs="Times New Roman"/>
        </w:rPr>
      </w:pPr>
      <w:r w:rsidRPr="008401B9">
        <w:rPr>
          <w:rFonts w:ascii="Times New Roman" w:hAnsi="Times New Roman" w:cs="Times New Roman"/>
        </w:rPr>
        <w:t>The Partner Project Document (Annex 4)</w:t>
      </w:r>
      <w:r w:rsidRPr="008401B9">
        <w:rPr>
          <w:rFonts w:ascii="Times New Roman" w:eastAsia="Times New Roman" w:hAnsi="Times New Roman" w:cs="Times New Roman"/>
          <w:b/>
        </w:rPr>
        <w:t xml:space="preserve">; </w:t>
      </w:r>
    </w:p>
    <w:p w14:paraId="7C92BC50" w14:textId="77777777" w:rsidR="000703E7" w:rsidRPr="008401B9" w:rsidRDefault="000703E7" w:rsidP="000703E7">
      <w:pPr>
        <w:spacing w:after="0"/>
        <w:ind w:left="1629"/>
        <w:jc w:val="both"/>
        <w:rPr>
          <w:rFonts w:ascii="Times New Roman" w:hAnsi="Times New Roman" w:cs="Times New Roman"/>
        </w:rPr>
      </w:pPr>
      <w:r w:rsidRPr="008401B9">
        <w:rPr>
          <w:rFonts w:ascii="Times New Roman" w:eastAsia="Times New Roman" w:hAnsi="Times New Roman" w:cs="Times New Roman"/>
          <w:b/>
        </w:rPr>
        <w:t xml:space="preserve"> </w:t>
      </w:r>
    </w:p>
    <w:p w14:paraId="244F3244" w14:textId="77777777" w:rsidR="000703E7" w:rsidRPr="008401B9" w:rsidRDefault="000703E7" w:rsidP="000703E7">
      <w:pPr>
        <w:numPr>
          <w:ilvl w:val="1"/>
          <w:numId w:val="28"/>
        </w:numPr>
        <w:spacing w:after="4" w:line="248" w:lineRule="auto"/>
        <w:ind w:left="1674" w:hanging="420"/>
        <w:jc w:val="both"/>
        <w:rPr>
          <w:rFonts w:ascii="Times New Roman" w:hAnsi="Times New Roman" w:cs="Times New Roman"/>
        </w:rPr>
      </w:pPr>
      <w:r w:rsidRPr="008401B9">
        <w:rPr>
          <w:rFonts w:ascii="Times New Roman" w:hAnsi="Times New Roman" w:cs="Times New Roman"/>
        </w:rPr>
        <w:t xml:space="preserve">The </w:t>
      </w:r>
      <w:hyperlink r:id="rId31">
        <w:r w:rsidRPr="008401B9">
          <w:rPr>
            <w:rFonts w:ascii="Times New Roman" w:hAnsi="Times New Roman" w:cs="Times New Roman"/>
            <w:color w:val="0000FF"/>
            <w:u w:val="single" w:color="0000FF"/>
          </w:rPr>
          <w:t>Face Form</w:t>
        </w:r>
      </w:hyperlink>
      <w:hyperlink r:id="rId32">
        <w:r w:rsidRPr="008401B9">
          <w:rPr>
            <w:rFonts w:ascii="Times New Roman" w:hAnsi="Times New Roman" w:cs="Times New Roman"/>
          </w:rPr>
          <w:t xml:space="preserve"> </w:t>
        </w:r>
      </w:hyperlink>
      <w:r w:rsidRPr="008401B9">
        <w:rPr>
          <w:rFonts w:ascii="Times New Roman" w:hAnsi="Times New Roman" w:cs="Times New Roman"/>
        </w:rPr>
        <w:t xml:space="preserve">(Annex 5);  </w:t>
      </w:r>
    </w:p>
    <w:p w14:paraId="0D480F15" w14:textId="77777777" w:rsidR="000703E7" w:rsidRPr="008401B9" w:rsidRDefault="000703E7" w:rsidP="000703E7">
      <w:pPr>
        <w:spacing w:after="0"/>
        <w:ind w:left="1629"/>
        <w:jc w:val="both"/>
        <w:rPr>
          <w:rFonts w:ascii="Times New Roman" w:hAnsi="Times New Roman" w:cs="Times New Roman"/>
        </w:rPr>
      </w:pPr>
      <w:r w:rsidRPr="008401B9">
        <w:rPr>
          <w:rFonts w:ascii="Times New Roman" w:hAnsi="Times New Roman" w:cs="Times New Roman"/>
        </w:rPr>
        <w:t xml:space="preserve"> </w:t>
      </w:r>
    </w:p>
    <w:p w14:paraId="20774AD5" w14:textId="77777777" w:rsidR="000703E7" w:rsidRPr="008401B9" w:rsidRDefault="000703E7" w:rsidP="000703E7">
      <w:pPr>
        <w:numPr>
          <w:ilvl w:val="1"/>
          <w:numId w:val="28"/>
        </w:numPr>
        <w:spacing w:after="10" w:line="249" w:lineRule="auto"/>
        <w:ind w:left="1674" w:hanging="420"/>
        <w:jc w:val="both"/>
        <w:rPr>
          <w:rFonts w:ascii="Times New Roman" w:hAnsi="Times New Roman" w:cs="Times New Roman"/>
        </w:rPr>
      </w:pPr>
      <w:r w:rsidRPr="008401B9">
        <w:rPr>
          <w:rFonts w:ascii="Times New Roman" w:hAnsi="Times New Roman" w:cs="Times New Roman"/>
        </w:rPr>
        <w:t xml:space="preserve">The </w:t>
      </w:r>
      <w:hyperlink r:id="rId33">
        <w:r w:rsidRPr="008401B9">
          <w:rPr>
            <w:rFonts w:ascii="Times New Roman" w:hAnsi="Times New Roman" w:cs="Times New Roman"/>
            <w:color w:val="0000FF"/>
            <w:u w:val="single" w:color="0000FF"/>
          </w:rPr>
          <w:t>Progress Report Form</w:t>
        </w:r>
      </w:hyperlink>
      <w:hyperlink r:id="rId34">
        <w:r w:rsidRPr="008401B9">
          <w:rPr>
            <w:rFonts w:ascii="Times New Roman" w:hAnsi="Times New Roman" w:cs="Times New Roman"/>
          </w:rPr>
          <w:t xml:space="preserve"> </w:t>
        </w:r>
      </w:hyperlink>
      <w:r w:rsidRPr="008401B9">
        <w:rPr>
          <w:rFonts w:ascii="Times New Roman" w:hAnsi="Times New Roman" w:cs="Times New Roman"/>
        </w:rPr>
        <w:t xml:space="preserve">(Annex 6); </w:t>
      </w:r>
    </w:p>
    <w:p w14:paraId="1B7E9BAE" w14:textId="77777777" w:rsidR="000703E7" w:rsidRPr="008401B9" w:rsidRDefault="000703E7" w:rsidP="000703E7">
      <w:pPr>
        <w:spacing w:after="0"/>
        <w:ind w:left="1629"/>
        <w:jc w:val="both"/>
        <w:rPr>
          <w:rFonts w:ascii="Times New Roman" w:hAnsi="Times New Roman" w:cs="Times New Roman"/>
        </w:rPr>
      </w:pPr>
      <w:r w:rsidRPr="008401B9">
        <w:rPr>
          <w:rFonts w:ascii="Times New Roman" w:hAnsi="Times New Roman" w:cs="Times New Roman"/>
        </w:rPr>
        <w:t xml:space="preserve"> </w:t>
      </w:r>
    </w:p>
    <w:p w14:paraId="632734EE" w14:textId="77777777" w:rsidR="000703E7" w:rsidRPr="008401B9" w:rsidRDefault="006067CD" w:rsidP="000703E7">
      <w:pPr>
        <w:numPr>
          <w:ilvl w:val="1"/>
          <w:numId w:val="28"/>
        </w:numPr>
        <w:spacing w:after="10" w:line="249" w:lineRule="auto"/>
        <w:ind w:left="1674" w:hanging="420"/>
        <w:jc w:val="both"/>
        <w:rPr>
          <w:rFonts w:ascii="Times New Roman" w:hAnsi="Times New Roman" w:cs="Times New Roman"/>
        </w:rPr>
      </w:pPr>
      <w:hyperlink r:id="rId35">
        <w:r w:rsidR="000703E7" w:rsidRPr="008401B9">
          <w:rPr>
            <w:rFonts w:ascii="Times New Roman" w:hAnsi="Times New Roman" w:cs="Times New Roman"/>
            <w:color w:val="0000FF"/>
            <w:u w:val="single" w:color="0000FF"/>
          </w:rPr>
          <w:t>Special Terms and Conditions for Partners Performing Grant-Making Work</w:t>
        </w:r>
      </w:hyperlink>
      <w:hyperlink r:id="rId36">
        <w:r w:rsidR="000703E7" w:rsidRPr="008401B9">
          <w:rPr>
            <w:rFonts w:ascii="Times New Roman" w:hAnsi="Times New Roman" w:cs="Times New Roman"/>
          </w:rPr>
          <w:t>,</w:t>
        </w:r>
      </w:hyperlink>
      <w:r w:rsidR="000703E7" w:rsidRPr="008401B9">
        <w:rPr>
          <w:rFonts w:ascii="Times New Roman" w:hAnsi="Times New Roman" w:cs="Times New Roman"/>
        </w:rPr>
        <w:t xml:space="preserve"> as applicable (Annex 7).    </w:t>
      </w:r>
    </w:p>
    <w:p w14:paraId="72267CAD" w14:textId="77777777" w:rsidR="000703E7" w:rsidRPr="008401B9" w:rsidRDefault="000703E7" w:rsidP="000703E7">
      <w:pPr>
        <w:spacing w:after="0"/>
        <w:ind w:left="729"/>
        <w:jc w:val="both"/>
        <w:rPr>
          <w:rFonts w:ascii="Times New Roman" w:hAnsi="Times New Roman" w:cs="Times New Roman"/>
        </w:rPr>
      </w:pPr>
      <w:r w:rsidRPr="008401B9">
        <w:rPr>
          <w:rFonts w:ascii="Times New Roman" w:hAnsi="Times New Roman" w:cs="Times New Roman"/>
        </w:rPr>
        <w:t xml:space="preserve"> </w:t>
      </w:r>
    </w:p>
    <w:p w14:paraId="498A0078" w14:textId="77777777" w:rsidR="000703E7" w:rsidRPr="008401B9" w:rsidRDefault="000703E7" w:rsidP="000703E7">
      <w:pPr>
        <w:numPr>
          <w:ilvl w:val="0"/>
          <w:numId w:val="28"/>
        </w:numPr>
        <w:spacing w:after="4" w:line="248" w:lineRule="auto"/>
        <w:ind w:left="1269" w:right="253" w:hanging="540"/>
        <w:jc w:val="both"/>
        <w:rPr>
          <w:rFonts w:ascii="Times New Roman" w:hAnsi="Times New Roman" w:cs="Times New Roman"/>
        </w:rPr>
      </w:pPr>
      <w:r w:rsidRPr="008401B9">
        <w:rPr>
          <w:rFonts w:ascii="Times New Roman" w:hAnsi="Times New Roman" w:cs="Times New Roman"/>
        </w:rPr>
        <w:t xml:space="preserve">The documents listed under section 1 above, form an integral part of this Agreement. All parts of the Agreement are intended to be complementary and what is set forth in any one document is as binding as if set forth in each document. In the event of any conflict, discrepancy, error or omission among any parts of the Agreement, either Party shall immediately notify the other Party. The Parties shall in good faith consult and decide how to remedy such conflict, discrepancy, error or omission including if necessary, making the required amendment to this Agreement. </w:t>
      </w:r>
    </w:p>
    <w:p w14:paraId="4E40CCBE" w14:textId="77777777" w:rsidR="000703E7" w:rsidRPr="008401B9" w:rsidRDefault="000703E7" w:rsidP="000703E7">
      <w:pPr>
        <w:spacing w:after="0"/>
        <w:ind w:left="729"/>
        <w:jc w:val="both"/>
        <w:rPr>
          <w:rFonts w:ascii="Times New Roman" w:hAnsi="Times New Roman" w:cs="Times New Roman"/>
        </w:rPr>
      </w:pPr>
      <w:r w:rsidRPr="008401B9">
        <w:rPr>
          <w:rFonts w:ascii="Times New Roman" w:eastAsia="Times New Roman" w:hAnsi="Times New Roman" w:cs="Times New Roman"/>
          <w:b/>
        </w:rPr>
        <w:t xml:space="preserve"> </w:t>
      </w:r>
    </w:p>
    <w:p w14:paraId="26FB6400" w14:textId="77777777" w:rsidR="000703E7" w:rsidRPr="008401B9" w:rsidRDefault="000703E7" w:rsidP="000703E7">
      <w:pPr>
        <w:numPr>
          <w:ilvl w:val="0"/>
          <w:numId w:val="28"/>
        </w:numPr>
        <w:spacing w:after="4" w:line="248" w:lineRule="auto"/>
        <w:ind w:left="1269" w:right="253" w:hanging="540"/>
        <w:jc w:val="both"/>
        <w:rPr>
          <w:rFonts w:ascii="Times New Roman" w:hAnsi="Times New Roman" w:cs="Times New Roman"/>
        </w:rPr>
      </w:pPr>
      <w:r w:rsidRPr="008401B9">
        <w:rPr>
          <w:rFonts w:ascii="Times New Roman" w:hAnsi="Times New Roman" w:cs="Times New Roman"/>
        </w:rPr>
        <w:t xml:space="preserve">If the Partner is a government entity, this Agreement supplements the relevant provisions of any host country agreement entered into between the Government and UN Women. If there is no such agreement then the Standard Basic Assistance Agreement entered into between the Government and the United Nations Development Programme (UNDP), or any other applicable host country agreement between the Government and UNDP, shall apply </w:t>
      </w:r>
      <w:r w:rsidRPr="008401B9">
        <w:rPr>
          <w:rFonts w:ascii="Times New Roman" w:eastAsia="Times New Roman" w:hAnsi="Times New Roman" w:cs="Times New Roman"/>
        </w:rPr>
        <w:t>mutatis mutandis</w:t>
      </w:r>
      <w:r w:rsidRPr="008401B9">
        <w:rPr>
          <w:rFonts w:ascii="Times New Roman" w:hAnsi="Times New Roman" w:cs="Times New Roman"/>
        </w:rPr>
        <w:t xml:space="preserve"> between UN Women and the Partner for the purposes of this Agreement. </w:t>
      </w:r>
    </w:p>
    <w:p w14:paraId="153818B6" w14:textId="77777777" w:rsidR="000703E7" w:rsidRPr="008401B9" w:rsidRDefault="000703E7" w:rsidP="000703E7">
      <w:pPr>
        <w:spacing w:after="0"/>
        <w:ind w:left="1449"/>
        <w:jc w:val="both"/>
        <w:rPr>
          <w:rFonts w:ascii="Times New Roman" w:hAnsi="Times New Roman" w:cs="Times New Roman"/>
        </w:rPr>
      </w:pPr>
      <w:r w:rsidRPr="008401B9">
        <w:rPr>
          <w:rFonts w:ascii="Times New Roman" w:hAnsi="Times New Roman" w:cs="Times New Roman"/>
        </w:rPr>
        <w:t xml:space="preserve"> </w:t>
      </w:r>
    </w:p>
    <w:p w14:paraId="154C87F6" w14:textId="77777777" w:rsidR="000703E7" w:rsidRPr="008401B9" w:rsidRDefault="000703E7" w:rsidP="000703E7">
      <w:pPr>
        <w:pStyle w:val="Heading1"/>
        <w:ind w:left="729" w:right="90"/>
        <w:jc w:val="center"/>
        <w:rPr>
          <w:i w:val="0"/>
        </w:rPr>
      </w:pPr>
      <w:r w:rsidRPr="008401B9">
        <w:rPr>
          <w:i w:val="0"/>
        </w:rPr>
        <w:lastRenderedPageBreak/>
        <w:t>ARTICLE III</w:t>
      </w:r>
    </w:p>
    <w:p w14:paraId="3408A0DD" w14:textId="77777777" w:rsidR="000703E7" w:rsidRPr="008401B9" w:rsidRDefault="000703E7" w:rsidP="000703E7">
      <w:pPr>
        <w:pStyle w:val="Heading1"/>
        <w:ind w:left="729" w:right="90"/>
        <w:jc w:val="center"/>
        <w:rPr>
          <w:i w:val="0"/>
        </w:rPr>
      </w:pPr>
      <w:r w:rsidRPr="008401B9">
        <w:rPr>
          <w:i w:val="0"/>
        </w:rPr>
        <w:t>GENERAL RESPONSIBILITIES OF THE PARTNER</w:t>
      </w:r>
    </w:p>
    <w:p w14:paraId="4A10167A" w14:textId="77777777" w:rsidR="000703E7" w:rsidRPr="008401B9" w:rsidRDefault="000703E7" w:rsidP="000703E7">
      <w:pPr>
        <w:spacing w:after="5"/>
        <w:ind w:left="1242"/>
        <w:jc w:val="both"/>
        <w:rPr>
          <w:rFonts w:ascii="Times New Roman" w:hAnsi="Times New Roman" w:cs="Times New Roman"/>
        </w:rPr>
      </w:pPr>
      <w:r w:rsidRPr="008401B9">
        <w:rPr>
          <w:rFonts w:ascii="Times New Roman" w:hAnsi="Times New Roman" w:cs="Times New Roman"/>
        </w:rPr>
        <w:t xml:space="preserve"> </w:t>
      </w:r>
    </w:p>
    <w:p w14:paraId="663B1824" w14:textId="77777777" w:rsidR="000703E7" w:rsidRPr="008401B9" w:rsidRDefault="000703E7" w:rsidP="000703E7">
      <w:pPr>
        <w:numPr>
          <w:ilvl w:val="0"/>
          <w:numId w:val="29"/>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perform the Work and achieve the Results. </w:t>
      </w:r>
    </w:p>
    <w:p w14:paraId="041A0469"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7527CFC3" w14:textId="77777777" w:rsidR="000703E7" w:rsidRPr="008401B9" w:rsidRDefault="000703E7" w:rsidP="000703E7">
      <w:pPr>
        <w:numPr>
          <w:ilvl w:val="0"/>
          <w:numId w:val="29"/>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use the funds and the Property provided by UN Women under this Agreement exclusively for performing the Work as set forth in this Agreement. </w:t>
      </w:r>
    </w:p>
    <w:p w14:paraId="135A5EB5"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0CF00AC4" w14:textId="77777777" w:rsidR="000703E7" w:rsidRPr="008401B9" w:rsidRDefault="000703E7" w:rsidP="000703E7">
      <w:pPr>
        <w:numPr>
          <w:ilvl w:val="0"/>
          <w:numId w:val="29"/>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not accept funding from any other source than UN Women for performing the Work without UN Women’s prior written approval. </w:t>
      </w:r>
    </w:p>
    <w:p w14:paraId="6FD9BFD7" w14:textId="77777777" w:rsidR="000703E7" w:rsidRPr="008401B9" w:rsidRDefault="000703E7" w:rsidP="000703E7">
      <w:pPr>
        <w:ind w:left="1432"/>
        <w:jc w:val="both"/>
        <w:rPr>
          <w:rFonts w:ascii="Times New Roman" w:hAnsi="Times New Roman" w:cs="Times New Roman"/>
        </w:rPr>
      </w:pPr>
      <w:r w:rsidRPr="008401B9">
        <w:rPr>
          <w:rFonts w:ascii="Times New Roman" w:hAnsi="Times New Roman" w:cs="Times New Roman"/>
        </w:rPr>
        <w:t xml:space="preserve">The Partner shall inform UN Women in writing of the name of the source and the details of such funding. </w:t>
      </w:r>
    </w:p>
    <w:p w14:paraId="0FA1959E"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44F58146" w14:textId="77777777" w:rsidR="000703E7" w:rsidRPr="008401B9" w:rsidRDefault="000703E7" w:rsidP="000703E7">
      <w:pPr>
        <w:numPr>
          <w:ilvl w:val="0"/>
          <w:numId w:val="29"/>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not use the funds provided under this Agreement to award grants unless specifically stated in the Partner Project Document. The Partner acknowledges and agrees that Annex 7 will be applicable to any Grant-Making Work funded by UN Women funds. </w:t>
      </w:r>
    </w:p>
    <w:p w14:paraId="196D4116" w14:textId="77777777" w:rsidR="000703E7" w:rsidRPr="008401B9" w:rsidRDefault="000703E7" w:rsidP="000703E7">
      <w:pPr>
        <w:spacing w:after="5"/>
        <w:ind w:left="882"/>
        <w:jc w:val="both"/>
        <w:rPr>
          <w:rFonts w:ascii="Times New Roman" w:hAnsi="Times New Roman" w:cs="Times New Roman"/>
        </w:rPr>
      </w:pPr>
      <w:r w:rsidRPr="008401B9">
        <w:rPr>
          <w:rFonts w:ascii="Times New Roman" w:hAnsi="Times New Roman" w:cs="Times New Roman"/>
        </w:rPr>
        <w:t xml:space="preserve"> </w:t>
      </w:r>
    </w:p>
    <w:p w14:paraId="0F6696A0" w14:textId="77777777" w:rsidR="000703E7" w:rsidRPr="008401B9" w:rsidRDefault="000703E7" w:rsidP="000703E7">
      <w:pPr>
        <w:numPr>
          <w:ilvl w:val="0"/>
          <w:numId w:val="29"/>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Partner’s responsibilities include:  </w:t>
      </w:r>
    </w:p>
    <w:p w14:paraId="6DAD435A" w14:textId="77777777" w:rsidR="000703E7" w:rsidRPr="008401B9" w:rsidRDefault="000703E7" w:rsidP="000703E7">
      <w:pPr>
        <w:spacing w:after="0"/>
        <w:ind w:left="1602"/>
        <w:jc w:val="both"/>
        <w:rPr>
          <w:rFonts w:ascii="Times New Roman" w:hAnsi="Times New Roman" w:cs="Times New Roman"/>
        </w:rPr>
      </w:pPr>
      <w:r w:rsidRPr="008401B9">
        <w:rPr>
          <w:rFonts w:ascii="Times New Roman" w:hAnsi="Times New Roman" w:cs="Times New Roman"/>
        </w:rPr>
        <w:t xml:space="preserve"> </w:t>
      </w:r>
    </w:p>
    <w:p w14:paraId="2AFDBB9F" w14:textId="77777777" w:rsidR="000703E7" w:rsidRPr="008401B9" w:rsidRDefault="000703E7" w:rsidP="000703E7">
      <w:pPr>
        <w:numPr>
          <w:ilvl w:val="1"/>
          <w:numId w:val="29"/>
        </w:numPr>
        <w:spacing w:after="4" w:line="248" w:lineRule="auto"/>
        <w:ind w:right="126" w:hanging="360"/>
        <w:jc w:val="both"/>
        <w:rPr>
          <w:rFonts w:ascii="Times New Roman" w:hAnsi="Times New Roman" w:cs="Times New Roman"/>
        </w:rPr>
      </w:pPr>
      <w:r w:rsidRPr="008401B9">
        <w:rPr>
          <w:rFonts w:ascii="Times New Roman" w:hAnsi="Times New Roman" w:cs="Times New Roman"/>
        </w:rPr>
        <w:t xml:space="preserve">Commencing the Work in accordance with the timeline but not before both Parties have signed the Agreement; </w:t>
      </w:r>
    </w:p>
    <w:p w14:paraId="63139A34"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020F95C2" w14:textId="77777777" w:rsidR="000703E7" w:rsidRPr="008401B9" w:rsidRDefault="000703E7" w:rsidP="000703E7">
      <w:pPr>
        <w:numPr>
          <w:ilvl w:val="1"/>
          <w:numId w:val="29"/>
        </w:numPr>
        <w:spacing w:after="4" w:line="248" w:lineRule="auto"/>
        <w:ind w:right="126" w:hanging="360"/>
        <w:jc w:val="both"/>
        <w:rPr>
          <w:rFonts w:ascii="Times New Roman" w:hAnsi="Times New Roman" w:cs="Times New Roman"/>
        </w:rPr>
      </w:pPr>
      <w:r w:rsidRPr="008401B9">
        <w:rPr>
          <w:rFonts w:ascii="Times New Roman" w:hAnsi="Times New Roman" w:cs="Times New Roman"/>
        </w:rPr>
        <w:t xml:space="preserve">Making its designated contributions of technical assistance, services, equipment, non-expendable materials and other property towards the Work; </w:t>
      </w:r>
    </w:p>
    <w:p w14:paraId="2AF0F74A"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794B941E" w14:textId="77777777" w:rsidR="000703E7" w:rsidRPr="008401B9" w:rsidRDefault="000703E7" w:rsidP="000703E7">
      <w:pPr>
        <w:numPr>
          <w:ilvl w:val="1"/>
          <w:numId w:val="29"/>
        </w:numPr>
        <w:spacing w:after="4" w:line="248" w:lineRule="auto"/>
        <w:ind w:right="126" w:hanging="360"/>
        <w:jc w:val="both"/>
        <w:rPr>
          <w:rFonts w:ascii="Times New Roman" w:hAnsi="Times New Roman" w:cs="Times New Roman"/>
        </w:rPr>
      </w:pPr>
      <w:r w:rsidRPr="008401B9">
        <w:rPr>
          <w:rFonts w:ascii="Times New Roman" w:hAnsi="Times New Roman" w:cs="Times New Roman"/>
        </w:rPr>
        <w:t>Completing its responsibilities with diligence and efficiency, and in conformity with the requirements set out in the Partner Project Document</w:t>
      </w:r>
      <w:r w:rsidRPr="008401B9">
        <w:rPr>
          <w:rFonts w:ascii="Times New Roman" w:eastAsia="Times New Roman" w:hAnsi="Times New Roman" w:cs="Times New Roman"/>
          <w:b/>
        </w:rPr>
        <w:t xml:space="preserve"> </w:t>
      </w:r>
      <w:r w:rsidRPr="008401B9">
        <w:rPr>
          <w:rFonts w:ascii="Times New Roman" w:hAnsi="Times New Roman" w:cs="Times New Roman"/>
        </w:rPr>
        <w:t xml:space="preserve">(including in connection with the workplan and budget); </w:t>
      </w:r>
    </w:p>
    <w:p w14:paraId="637E499E"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7EDB2303" w14:textId="77777777" w:rsidR="000703E7" w:rsidRPr="008401B9" w:rsidRDefault="000703E7" w:rsidP="000703E7">
      <w:pPr>
        <w:numPr>
          <w:ilvl w:val="1"/>
          <w:numId w:val="29"/>
        </w:numPr>
        <w:spacing w:after="4" w:line="248" w:lineRule="auto"/>
        <w:ind w:right="126" w:hanging="360"/>
        <w:jc w:val="both"/>
        <w:rPr>
          <w:rFonts w:ascii="Times New Roman" w:hAnsi="Times New Roman" w:cs="Times New Roman"/>
        </w:rPr>
      </w:pPr>
      <w:r w:rsidRPr="008401B9">
        <w:rPr>
          <w:rFonts w:ascii="Times New Roman" w:hAnsi="Times New Roman" w:cs="Times New Roman"/>
        </w:rPr>
        <w:t xml:space="preserve">Providing the reports required under this Agreement in a timely manner and satisfactory to UN Women, and furnishing any other information relating to the Work and the use of any funds and Property that UN Women may reasonably ask for; </w:t>
      </w:r>
    </w:p>
    <w:p w14:paraId="37DB2A85"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6DFAF0AD" w14:textId="77777777" w:rsidR="000703E7" w:rsidRPr="008401B9" w:rsidRDefault="000703E7" w:rsidP="000703E7">
      <w:pPr>
        <w:numPr>
          <w:ilvl w:val="1"/>
          <w:numId w:val="29"/>
        </w:numPr>
        <w:spacing w:after="4" w:line="248" w:lineRule="auto"/>
        <w:ind w:right="126" w:hanging="360"/>
        <w:jc w:val="both"/>
        <w:rPr>
          <w:rFonts w:ascii="Times New Roman" w:hAnsi="Times New Roman" w:cs="Times New Roman"/>
        </w:rPr>
      </w:pPr>
      <w:r w:rsidRPr="008401B9">
        <w:rPr>
          <w:rFonts w:ascii="Times New Roman" w:hAnsi="Times New Roman" w:cs="Times New Roman"/>
        </w:rPr>
        <w:t xml:space="preserve">Exercising a high standard of care when handling and administering the funds and Property provided to it by UN Women;  </w:t>
      </w:r>
    </w:p>
    <w:p w14:paraId="4EF01E2C"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6CC26B9A" w14:textId="77777777" w:rsidR="000703E7" w:rsidRPr="008401B9" w:rsidRDefault="000703E7" w:rsidP="000703E7">
      <w:pPr>
        <w:numPr>
          <w:ilvl w:val="1"/>
          <w:numId w:val="29"/>
        </w:numPr>
        <w:spacing w:after="4" w:line="248" w:lineRule="auto"/>
        <w:ind w:right="126" w:hanging="360"/>
        <w:jc w:val="both"/>
        <w:rPr>
          <w:rFonts w:ascii="Times New Roman" w:hAnsi="Times New Roman" w:cs="Times New Roman"/>
        </w:rPr>
      </w:pPr>
      <w:r w:rsidRPr="008401B9">
        <w:rPr>
          <w:rFonts w:ascii="Times New Roman" w:hAnsi="Times New Roman" w:cs="Times New Roman"/>
        </w:rPr>
        <w:t>Appointing a Partner Authorized Official to act as the focal point for the Partner with the authority to and ability to respond to all questions from UN Women and sign the FACE Forms, Progress Report Forms and other funding authorization forms or requests required by UN Women on behalf of the Partner. In addition, the Partner Authorized Official/s is authorized to</w:t>
      </w:r>
      <w:r w:rsidRPr="008401B9">
        <w:rPr>
          <w:rFonts w:ascii="Times New Roman" w:eastAsia="Times New Roman" w:hAnsi="Times New Roman" w:cs="Times New Roman"/>
          <w:b/>
        </w:rPr>
        <w:t xml:space="preserve"> </w:t>
      </w:r>
      <w:r w:rsidRPr="008401B9">
        <w:rPr>
          <w:rFonts w:ascii="Times New Roman" w:hAnsi="Times New Roman" w:cs="Times New Roman"/>
        </w:rPr>
        <w:t xml:space="preserve">sign the written statement set forth in Article V, section 5 (c). </w:t>
      </w:r>
    </w:p>
    <w:p w14:paraId="79A6E92E" w14:textId="77777777" w:rsidR="000703E7" w:rsidRPr="008401B9" w:rsidRDefault="000703E7" w:rsidP="000703E7">
      <w:pPr>
        <w:spacing w:after="0"/>
        <w:ind w:left="1962"/>
        <w:jc w:val="both"/>
        <w:rPr>
          <w:rFonts w:ascii="Times New Roman" w:hAnsi="Times New Roman" w:cs="Times New Roman"/>
        </w:rPr>
      </w:pPr>
      <w:r w:rsidRPr="008401B9">
        <w:rPr>
          <w:rFonts w:ascii="Times New Roman" w:hAnsi="Times New Roman" w:cs="Times New Roman"/>
        </w:rPr>
        <w:t xml:space="preserve"> </w:t>
      </w:r>
    </w:p>
    <w:p w14:paraId="134C7BD4" w14:textId="77777777" w:rsidR="000703E7" w:rsidRPr="008401B9" w:rsidRDefault="000703E7" w:rsidP="000703E7">
      <w:pPr>
        <w:spacing w:after="0"/>
        <w:ind w:left="1962"/>
        <w:jc w:val="both"/>
        <w:rPr>
          <w:rFonts w:ascii="Times New Roman" w:hAnsi="Times New Roman" w:cs="Times New Roman"/>
        </w:rPr>
      </w:pPr>
      <w:r w:rsidRPr="008401B9">
        <w:rPr>
          <w:rFonts w:ascii="Times New Roman" w:hAnsi="Times New Roman" w:cs="Times New Roman"/>
        </w:rPr>
        <w:t xml:space="preserve"> </w:t>
      </w:r>
    </w:p>
    <w:p w14:paraId="78374011" w14:textId="77777777" w:rsidR="000703E7" w:rsidRPr="008401B9" w:rsidRDefault="000703E7" w:rsidP="000703E7">
      <w:pPr>
        <w:spacing w:after="0"/>
        <w:ind w:left="1962"/>
        <w:jc w:val="both"/>
        <w:rPr>
          <w:rFonts w:ascii="Times New Roman" w:hAnsi="Times New Roman" w:cs="Times New Roman"/>
        </w:rPr>
      </w:pPr>
      <w:r w:rsidRPr="008401B9">
        <w:rPr>
          <w:rFonts w:ascii="Times New Roman" w:hAnsi="Times New Roman" w:cs="Times New Roman"/>
        </w:rPr>
        <w:t xml:space="preserve"> </w:t>
      </w:r>
    </w:p>
    <w:p w14:paraId="7AA1B406" w14:textId="77777777" w:rsidR="000703E7" w:rsidRPr="008401B9" w:rsidRDefault="000703E7" w:rsidP="000703E7">
      <w:pPr>
        <w:ind w:left="1792"/>
        <w:jc w:val="both"/>
        <w:rPr>
          <w:rFonts w:ascii="Times New Roman" w:hAnsi="Times New Roman" w:cs="Times New Roman"/>
        </w:rPr>
      </w:pPr>
      <w:r w:rsidRPr="008401B9">
        <w:rPr>
          <w:rFonts w:ascii="Times New Roman" w:hAnsi="Times New Roman" w:cs="Times New Roman"/>
        </w:rPr>
        <w:t xml:space="preserve">Full name of Partner Authorized Official:  </w:t>
      </w:r>
    </w:p>
    <w:p w14:paraId="28844118"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74C1F362" w14:textId="77777777" w:rsidR="000703E7" w:rsidRPr="008401B9" w:rsidRDefault="000703E7" w:rsidP="000703E7">
      <w:pPr>
        <w:spacing w:after="0"/>
        <w:ind w:left="1777"/>
        <w:jc w:val="both"/>
        <w:rPr>
          <w:rFonts w:ascii="Times New Roman" w:hAnsi="Times New Roman" w:cs="Times New Roman"/>
        </w:rPr>
      </w:pPr>
      <w:r w:rsidRPr="008401B9">
        <w:rPr>
          <w:rFonts w:ascii="Times New Roman" w:hAnsi="Times New Roman" w:cs="Times New Roman"/>
          <w:shd w:val="clear" w:color="auto" w:fill="D3D3D3"/>
        </w:rPr>
        <w:lastRenderedPageBreak/>
        <w:t>Name: [enter name]</w:t>
      </w:r>
      <w:r w:rsidRPr="008401B9">
        <w:rPr>
          <w:rFonts w:ascii="Times New Roman" w:hAnsi="Times New Roman" w:cs="Times New Roman"/>
        </w:rPr>
        <w:t xml:space="preserve"> </w:t>
      </w:r>
    </w:p>
    <w:p w14:paraId="4FA2E33F"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36F4D06A" w14:textId="77777777" w:rsidR="000703E7" w:rsidRPr="008401B9" w:rsidRDefault="000703E7" w:rsidP="000703E7">
      <w:pPr>
        <w:spacing w:after="0"/>
        <w:ind w:left="1777"/>
        <w:jc w:val="both"/>
        <w:rPr>
          <w:rFonts w:ascii="Times New Roman" w:hAnsi="Times New Roman" w:cs="Times New Roman"/>
        </w:rPr>
      </w:pPr>
      <w:r w:rsidRPr="008401B9">
        <w:rPr>
          <w:rFonts w:ascii="Times New Roman" w:hAnsi="Times New Roman" w:cs="Times New Roman"/>
        </w:rPr>
        <w:t xml:space="preserve">Title: </w:t>
      </w:r>
      <w:r w:rsidRPr="008401B9">
        <w:rPr>
          <w:rFonts w:ascii="Times New Roman" w:hAnsi="Times New Roman" w:cs="Times New Roman"/>
          <w:shd w:val="clear" w:color="auto" w:fill="D3D3D3"/>
        </w:rPr>
        <w:t>[enter title]</w:t>
      </w:r>
      <w:r w:rsidRPr="008401B9">
        <w:rPr>
          <w:rFonts w:ascii="Times New Roman" w:hAnsi="Times New Roman" w:cs="Times New Roman"/>
        </w:rPr>
        <w:t xml:space="preserve"> </w:t>
      </w:r>
    </w:p>
    <w:p w14:paraId="68EC34E4"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48B60C7C" w14:textId="77777777" w:rsidR="000703E7" w:rsidRPr="008401B9" w:rsidRDefault="000703E7" w:rsidP="000703E7">
      <w:pPr>
        <w:ind w:left="1792"/>
        <w:jc w:val="both"/>
        <w:rPr>
          <w:rFonts w:ascii="Times New Roman" w:hAnsi="Times New Roman" w:cs="Times New Roman"/>
        </w:rPr>
      </w:pPr>
      <w:r w:rsidRPr="008401B9">
        <w:rPr>
          <w:rFonts w:ascii="Times New Roman" w:hAnsi="Times New Roman" w:cs="Times New Roman"/>
        </w:rPr>
        <w:t xml:space="preserve">Sample signature: [____________________________] </w:t>
      </w:r>
    </w:p>
    <w:p w14:paraId="0B09BBFB"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0F7D31E0"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50EF1FDD" w14:textId="77777777" w:rsidR="000703E7" w:rsidRPr="008401B9" w:rsidRDefault="000703E7" w:rsidP="000703E7">
      <w:pPr>
        <w:spacing w:after="0"/>
        <w:ind w:left="1777"/>
        <w:jc w:val="both"/>
        <w:rPr>
          <w:rFonts w:ascii="Times New Roman" w:hAnsi="Times New Roman" w:cs="Times New Roman"/>
        </w:rPr>
      </w:pPr>
      <w:r w:rsidRPr="008401B9">
        <w:rPr>
          <w:rFonts w:ascii="Times New Roman" w:hAnsi="Times New Roman" w:cs="Times New Roman"/>
        </w:rPr>
        <w:t xml:space="preserve">Name: </w:t>
      </w:r>
      <w:r w:rsidRPr="008401B9">
        <w:rPr>
          <w:rFonts w:ascii="Times New Roman" w:hAnsi="Times New Roman" w:cs="Times New Roman"/>
          <w:shd w:val="clear" w:color="auto" w:fill="D3D3D3"/>
        </w:rPr>
        <w:t>[enter name]</w:t>
      </w:r>
      <w:r w:rsidRPr="008401B9">
        <w:rPr>
          <w:rFonts w:ascii="Times New Roman" w:hAnsi="Times New Roman" w:cs="Times New Roman"/>
        </w:rPr>
        <w:t xml:space="preserve"> </w:t>
      </w:r>
    </w:p>
    <w:p w14:paraId="00A631B0"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02CCDC99" w14:textId="77777777" w:rsidR="000703E7" w:rsidRPr="008401B9" w:rsidRDefault="000703E7" w:rsidP="000703E7">
      <w:pPr>
        <w:spacing w:after="0"/>
        <w:ind w:left="1777"/>
        <w:jc w:val="both"/>
        <w:rPr>
          <w:rFonts w:ascii="Times New Roman" w:hAnsi="Times New Roman" w:cs="Times New Roman"/>
        </w:rPr>
      </w:pPr>
      <w:r w:rsidRPr="008401B9">
        <w:rPr>
          <w:rFonts w:ascii="Times New Roman" w:hAnsi="Times New Roman" w:cs="Times New Roman"/>
        </w:rPr>
        <w:t xml:space="preserve">Title: </w:t>
      </w:r>
      <w:r w:rsidRPr="008401B9">
        <w:rPr>
          <w:rFonts w:ascii="Times New Roman" w:hAnsi="Times New Roman" w:cs="Times New Roman"/>
          <w:shd w:val="clear" w:color="auto" w:fill="D3D3D3"/>
        </w:rPr>
        <w:t>[enter title]</w:t>
      </w:r>
      <w:r w:rsidRPr="008401B9">
        <w:rPr>
          <w:rFonts w:ascii="Times New Roman" w:hAnsi="Times New Roman" w:cs="Times New Roman"/>
        </w:rPr>
        <w:t xml:space="preserve"> </w:t>
      </w:r>
    </w:p>
    <w:p w14:paraId="08377AC8" w14:textId="77777777" w:rsidR="000703E7" w:rsidRPr="008401B9" w:rsidRDefault="000703E7" w:rsidP="000703E7">
      <w:pPr>
        <w:spacing w:after="0"/>
        <w:ind w:left="1782"/>
        <w:jc w:val="both"/>
        <w:rPr>
          <w:rFonts w:ascii="Times New Roman" w:hAnsi="Times New Roman" w:cs="Times New Roman"/>
        </w:rPr>
      </w:pPr>
      <w:r w:rsidRPr="008401B9">
        <w:rPr>
          <w:rFonts w:ascii="Times New Roman" w:hAnsi="Times New Roman" w:cs="Times New Roman"/>
        </w:rPr>
        <w:t xml:space="preserve"> </w:t>
      </w:r>
    </w:p>
    <w:p w14:paraId="536DF52D" w14:textId="77777777" w:rsidR="000703E7" w:rsidRPr="008401B9" w:rsidRDefault="000703E7" w:rsidP="000703E7">
      <w:pPr>
        <w:ind w:left="1792"/>
        <w:jc w:val="both"/>
        <w:rPr>
          <w:rFonts w:ascii="Times New Roman" w:hAnsi="Times New Roman" w:cs="Times New Roman"/>
        </w:rPr>
      </w:pPr>
      <w:r w:rsidRPr="008401B9">
        <w:rPr>
          <w:rFonts w:ascii="Times New Roman" w:hAnsi="Times New Roman" w:cs="Times New Roman"/>
        </w:rPr>
        <w:t xml:space="preserve">Sample signature: [____________________________] </w:t>
      </w:r>
    </w:p>
    <w:p w14:paraId="3C63987C" w14:textId="77777777" w:rsidR="000703E7" w:rsidRPr="008401B9" w:rsidRDefault="000703E7" w:rsidP="000703E7">
      <w:pPr>
        <w:spacing w:after="0"/>
        <w:ind w:left="1602"/>
        <w:jc w:val="both"/>
        <w:rPr>
          <w:rFonts w:ascii="Times New Roman" w:hAnsi="Times New Roman" w:cs="Times New Roman"/>
        </w:rPr>
      </w:pPr>
      <w:r w:rsidRPr="008401B9">
        <w:rPr>
          <w:rFonts w:ascii="Times New Roman" w:hAnsi="Times New Roman" w:cs="Times New Roman"/>
        </w:rPr>
        <w:t xml:space="preserve"> </w:t>
      </w:r>
    </w:p>
    <w:p w14:paraId="53DDA550" w14:textId="77777777" w:rsidR="000703E7" w:rsidRPr="008401B9" w:rsidRDefault="000703E7" w:rsidP="000703E7">
      <w:pPr>
        <w:ind w:left="1792"/>
        <w:jc w:val="both"/>
        <w:rPr>
          <w:rFonts w:ascii="Times New Roman" w:hAnsi="Times New Roman" w:cs="Times New Roman"/>
        </w:rPr>
      </w:pPr>
      <w:r w:rsidRPr="008401B9">
        <w:rPr>
          <w:rFonts w:ascii="Times New Roman" w:hAnsi="Times New Roman" w:cs="Times New Roman"/>
        </w:rPr>
        <w:t>It is understood, for the avoidance of doubt, that any removals from or amendments to the (list of) Partner Authorized Official</w:t>
      </w:r>
      <w:r w:rsidRPr="008401B9">
        <w:rPr>
          <w:rFonts w:ascii="Times New Roman" w:eastAsia="Times New Roman" w:hAnsi="Times New Roman" w:cs="Times New Roman"/>
          <w:b/>
        </w:rPr>
        <w:t>/</w:t>
      </w:r>
      <w:r w:rsidRPr="008401B9">
        <w:rPr>
          <w:rFonts w:ascii="Times New Roman" w:hAnsi="Times New Roman" w:cs="Times New Roman"/>
        </w:rPr>
        <w:t xml:space="preserve">s identified above shall require a written amendment to this Agreement in accordance with Article 19.0 of the General Terms and Conditions for Partner Agreements. </w:t>
      </w:r>
    </w:p>
    <w:p w14:paraId="791BC6D9" w14:textId="77777777" w:rsidR="000703E7" w:rsidRPr="008401B9" w:rsidRDefault="000703E7" w:rsidP="000703E7">
      <w:pPr>
        <w:spacing w:after="0"/>
        <w:ind w:left="1602"/>
        <w:jc w:val="both"/>
        <w:rPr>
          <w:rFonts w:ascii="Times New Roman" w:hAnsi="Times New Roman" w:cs="Times New Roman"/>
        </w:rPr>
      </w:pPr>
      <w:r w:rsidRPr="008401B9">
        <w:rPr>
          <w:rFonts w:ascii="Times New Roman" w:hAnsi="Times New Roman" w:cs="Times New Roman"/>
        </w:rPr>
        <w:t xml:space="preserve"> </w:t>
      </w:r>
    </w:p>
    <w:p w14:paraId="39A87C67" w14:textId="77777777" w:rsidR="000703E7" w:rsidRPr="008401B9" w:rsidRDefault="000703E7" w:rsidP="000703E7">
      <w:pPr>
        <w:numPr>
          <w:ilvl w:val="0"/>
          <w:numId w:val="30"/>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In relation to Sexual Exploitation and Sexual Abuse: </w:t>
      </w:r>
    </w:p>
    <w:p w14:paraId="0FB941C7" w14:textId="77777777" w:rsidR="000703E7" w:rsidRPr="008401B9" w:rsidRDefault="000703E7" w:rsidP="000703E7">
      <w:pPr>
        <w:spacing w:after="0"/>
        <w:ind w:left="1602"/>
        <w:jc w:val="both"/>
        <w:rPr>
          <w:rFonts w:ascii="Times New Roman" w:hAnsi="Times New Roman" w:cs="Times New Roman"/>
        </w:rPr>
      </w:pPr>
      <w:r w:rsidRPr="008401B9">
        <w:rPr>
          <w:rFonts w:ascii="Times New Roman" w:hAnsi="Times New Roman" w:cs="Times New Roman"/>
        </w:rPr>
        <w:t xml:space="preserve"> </w:t>
      </w:r>
    </w:p>
    <w:p w14:paraId="511D3846" w14:textId="77777777" w:rsidR="000703E7" w:rsidRPr="008401B9" w:rsidRDefault="000703E7" w:rsidP="000703E7">
      <w:pPr>
        <w:ind w:left="2052" w:hanging="307"/>
        <w:jc w:val="both"/>
        <w:rPr>
          <w:rFonts w:ascii="Times New Roman" w:hAnsi="Times New Roman" w:cs="Times New Roman"/>
        </w:rPr>
      </w:pPr>
      <w:r w:rsidRPr="008401B9">
        <w:rPr>
          <w:rFonts w:ascii="Times New Roman" w:hAnsi="Times New Roman" w:cs="Times New Roman"/>
        </w:rPr>
        <w:t>i.</w:t>
      </w:r>
      <w:r w:rsidRPr="008401B9">
        <w:rPr>
          <w:rFonts w:ascii="Times New Roman" w:eastAsia="Arial" w:hAnsi="Times New Roman" w:cs="Times New Roman"/>
        </w:rPr>
        <w:t xml:space="preserve"> </w:t>
      </w:r>
      <w:r w:rsidRPr="008401B9">
        <w:rPr>
          <w:rFonts w:ascii="Times New Roman" w:hAnsi="Times New Roman" w:cs="Times New Roman"/>
        </w:rPr>
        <w:t xml:space="preserve">Undertaking that the Partner accepts the standards of conduct set out in section 3 of ST/SGB/2003/13 including, </w:t>
      </w:r>
      <w:r w:rsidRPr="008401B9">
        <w:rPr>
          <w:rFonts w:ascii="Times New Roman" w:eastAsia="Times New Roman" w:hAnsi="Times New Roman" w:cs="Times New Roman"/>
        </w:rPr>
        <w:t>inter alia</w:t>
      </w:r>
      <w:r w:rsidRPr="008401B9">
        <w:rPr>
          <w:rFonts w:ascii="Times New Roman" w:hAnsi="Times New Roman" w:cs="Times New Roman"/>
        </w:rPr>
        <w:t xml:space="preserve">: </w:t>
      </w:r>
    </w:p>
    <w:p w14:paraId="6904AC1F" w14:textId="77777777" w:rsidR="000703E7" w:rsidRPr="008401B9" w:rsidRDefault="000703E7" w:rsidP="000703E7">
      <w:pPr>
        <w:spacing w:after="0"/>
        <w:ind w:left="1962"/>
        <w:jc w:val="both"/>
        <w:rPr>
          <w:rFonts w:ascii="Times New Roman" w:hAnsi="Times New Roman" w:cs="Times New Roman"/>
        </w:rPr>
      </w:pPr>
      <w:r w:rsidRPr="008401B9">
        <w:rPr>
          <w:rFonts w:ascii="Times New Roman" w:hAnsi="Times New Roman" w:cs="Times New Roman"/>
        </w:rPr>
        <w:t xml:space="preserve"> </w:t>
      </w:r>
    </w:p>
    <w:p w14:paraId="734C012B" w14:textId="77777777" w:rsidR="000703E7" w:rsidRPr="008401B9" w:rsidRDefault="000703E7" w:rsidP="000703E7">
      <w:pPr>
        <w:numPr>
          <w:ilvl w:val="1"/>
          <w:numId w:val="30"/>
        </w:numPr>
        <w:spacing w:after="4" w:line="248" w:lineRule="auto"/>
        <w:ind w:right="127" w:hanging="450"/>
        <w:jc w:val="both"/>
        <w:rPr>
          <w:rFonts w:ascii="Times New Roman" w:hAnsi="Times New Roman" w:cs="Times New Roman"/>
        </w:rPr>
      </w:pPr>
      <w:r w:rsidRPr="008401B9">
        <w:rPr>
          <w:rFonts w:ascii="Times New Roman" w:hAnsi="Times New Roman" w:cs="Times New Roman"/>
        </w:rPr>
        <w:t xml:space="preserve">Acknowledging that Sexual Exploitation and Sexual Abuse are strictly prohibited. The Partner, any of its employees, personnel, sub-contractors and others engaged to perform the Work shall not engage in Sexual Exploitation or Sexual Abuse. </w:t>
      </w:r>
    </w:p>
    <w:p w14:paraId="45D5BBA4" w14:textId="77777777" w:rsidR="000703E7" w:rsidRPr="008401B9" w:rsidRDefault="000703E7" w:rsidP="000703E7">
      <w:pPr>
        <w:spacing w:after="5"/>
        <w:ind w:left="1602"/>
        <w:jc w:val="both"/>
        <w:rPr>
          <w:rFonts w:ascii="Times New Roman" w:hAnsi="Times New Roman" w:cs="Times New Roman"/>
        </w:rPr>
      </w:pPr>
      <w:r w:rsidRPr="008401B9">
        <w:rPr>
          <w:rFonts w:ascii="Times New Roman" w:hAnsi="Times New Roman" w:cs="Times New Roman"/>
        </w:rPr>
        <w:t xml:space="preserve"> </w:t>
      </w:r>
    </w:p>
    <w:p w14:paraId="338C6782" w14:textId="77777777" w:rsidR="000703E7" w:rsidRPr="008401B9" w:rsidRDefault="000703E7" w:rsidP="000703E7">
      <w:pPr>
        <w:numPr>
          <w:ilvl w:val="1"/>
          <w:numId w:val="30"/>
        </w:numPr>
        <w:spacing w:after="4" w:line="248" w:lineRule="auto"/>
        <w:ind w:right="127" w:hanging="450"/>
        <w:jc w:val="both"/>
        <w:rPr>
          <w:rFonts w:ascii="Times New Roman" w:hAnsi="Times New Roman" w:cs="Times New Roman"/>
        </w:rPr>
      </w:pPr>
      <w:r w:rsidRPr="008401B9">
        <w:rPr>
          <w:rFonts w:ascii="Times New Roman" w:hAnsi="Times New Roman" w:cs="Times New Roman"/>
        </w:rPr>
        <w:t xml:space="preserve">Acknowledging the following specific standards:  </w:t>
      </w:r>
    </w:p>
    <w:p w14:paraId="2C6BB367" w14:textId="77777777" w:rsidR="000703E7" w:rsidRPr="008401B9" w:rsidRDefault="000703E7" w:rsidP="000703E7">
      <w:pPr>
        <w:spacing w:after="0"/>
        <w:ind w:left="1962"/>
        <w:jc w:val="both"/>
        <w:rPr>
          <w:rFonts w:ascii="Times New Roman" w:hAnsi="Times New Roman" w:cs="Times New Roman"/>
        </w:rPr>
      </w:pPr>
      <w:r w:rsidRPr="008401B9">
        <w:rPr>
          <w:rFonts w:ascii="Times New Roman" w:hAnsi="Times New Roman" w:cs="Times New Roman"/>
        </w:rPr>
        <w:t xml:space="preserve"> </w:t>
      </w:r>
    </w:p>
    <w:p w14:paraId="3ACE53B4" w14:textId="77777777" w:rsidR="000703E7" w:rsidRPr="008401B9" w:rsidRDefault="000703E7" w:rsidP="000703E7">
      <w:pPr>
        <w:numPr>
          <w:ilvl w:val="3"/>
          <w:numId w:val="31"/>
        </w:numPr>
        <w:spacing w:after="4" w:line="248" w:lineRule="auto"/>
        <w:ind w:right="253" w:hanging="450"/>
        <w:jc w:val="both"/>
        <w:rPr>
          <w:rFonts w:ascii="Times New Roman" w:hAnsi="Times New Roman" w:cs="Times New Roman"/>
        </w:rPr>
      </w:pPr>
      <w:r w:rsidRPr="008401B9">
        <w:rPr>
          <w:rFonts w:ascii="Times New Roman" w:hAnsi="Times New Roman" w:cs="Times New Roman"/>
        </w:rPr>
        <w:t xml:space="preserve">Sexual activity with any person less than eighteen years of age (“child”), regardless of any laws relating to the age of majority or to consent, shall constitute the Sexual Exploitation and Sexual Abuse of such person. Mistaken belief in the age of a child shall not constitute a </w:t>
      </w:r>
      <w:proofErr w:type="spellStart"/>
      <w:r w:rsidRPr="008401B9">
        <w:rPr>
          <w:rFonts w:ascii="Times New Roman" w:hAnsi="Times New Roman" w:cs="Times New Roman"/>
        </w:rPr>
        <w:t>defense</w:t>
      </w:r>
      <w:proofErr w:type="spellEnd"/>
      <w:r w:rsidRPr="008401B9">
        <w:rPr>
          <w:rFonts w:ascii="Times New Roman" w:hAnsi="Times New Roman" w:cs="Times New Roman"/>
        </w:rPr>
        <w:t xml:space="preserve"> under this Agreement. </w:t>
      </w:r>
    </w:p>
    <w:p w14:paraId="186DFFB4" w14:textId="77777777" w:rsidR="000703E7" w:rsidRPr="008401B9" w:rsidRDefault="000703E7" w:rsidP="000703E7">
      <w:pPr>
        <w:numPr>
          <w:ilvl w:val="3"/>
          <w:numId w:val="31"/>
        </w:numPr>
        <w:spacing w:after="4" w:line="248" w:lineRule="auto"/>
        <w:ind w:right="253" w:hanging="450"/>
        <w:jc w:val="both"/>
        <w:rPr>
          <w:rFonts w:ascii="Times New Roman" w:hAnsi="Times New Roman" w:cs="Times New Roman"/>
        </w:rPr>
      </w:pPr>
      <w:r w:rsidRPr="008401B9">
        <w:rPr>
          <w:rFonts w:ascii="Times New Roman" w:hAnsi="Times New Roman" w:cs="Times New Roman"/>
        </w:rPr>
        <w:t xml:space="preserve">The exchange or promise of exchange of any money, employment, goods, services, or other thing of value, for sex, including sexual </w:t>
      </w:r>
      <w:proofErr w:type="spellStart"/>
      <w:r w:rsidRPr="008401B9">
        <w:rPr>
          <w:rFonts w:ascii="Times New Roman" w:hAnsi="Times New Roman" w:cs="Times New Roman"/>
        </w:rPr>
        <w:t>favors</w:t>
      </w:r>
      <w:proofErr w:type="spellEnd"/>
      <w:r w:rsidRPr="008401B9">
        <w:rPr>
          <w:rFonts w:ascii="Times New Roman" w:hAnsi="Times New Roman" w:cs="Times New Roman"/>
        </w:rPr>
        <w:t xml:space="preserve"> or sexual activities, shall constitute Sexual Exploitation and Sexual Abuse. </w:t>
      </w:r>
    </w:p>
    <w:p w14:paraId="4EF751AA" w14:textId="77777777" w:rsidR="000703E7" w:rsidRPr="008401B9" w:rsidRDefault="000703E7" w:rsidP="000703E7">
      <w:pPr>
        <w:numPr>
          <w:ilvl w:val="3"/>
          <w:numId w:val="31"/>
        </w:numPr>
        <w:spacing w:after="4" w:line="248" w:lineRule="auto"/>
        <w:ind w:right="253" w:hanging="450"/>
        <w:jc w:val="both"/>
        <w:rPr>
          <w:rFonts w:ascii="Times New Roman" w:hAnsi="Times New Roman" w:cs="Times New Roman"/>
        </w:rPr>
      </w:pPr>
      <w:r w:rsidRPr="008401B9">
        <w:rPr>
          <w:rFonts w:ascii="Times New Roman" w:hAnsi="Times New Roman" w:cs="Times New Roman"/>
        </w:rPr>
        <w:t xml:space="preserve">Sexual relationships between Partner’s employees, personnel, subcontractors and others engaged to perform the Work and beneficiaries of assistance, since they are based on inherently unequal power dynamics, undermine the credibility and integrity of the work of UN Women and are strongly discouraged. </w:t>
      </w:r>
    </w:p>
    <w:p w14:paraId="5FEA0EE2" w14:textId="77777777" w:rsidR="000703E7" w:rsidRPr="008401B9" w:rsidRDefault="000703E7" w:rsidP="000703E7">
      <w:pPr>
        <w:numPr>
          <w:ilvl w:val="2"/>
          <w:numId w:val="30"/>
        </w:numPr>
        <w:spacing w:after="4" w:line="248" w:lineRule="auto"/>
        <w:ind w:right="253" w:hanging="440"/>
        <w:jc w:val="both"/>
        <w:rPr>
          <w:rFonts w:ascii="Times New Roman" w:hAnsi="Times New Roman" w:cs="Times New Roman"/>
        </w:rPr>
      </w:pPr>
      <w:r w:rsidRPr="008401B9">
        <w:rPr>
          <w:rFonts w:ascii="Times New Roman" w:hAnsi="Times New Roman" w:cs="Times New Roman"/>
        </w:rPr>
        <w:t xml:space="preserve">The Partner must take all appropriate measures to prevent Sexual Exploitation and Sexual Abuse by anyone including any of its employees, personnel, subcontractors and others engaged to perform the Work. </w:t>
      </w:r>
    </w:p>
    <w:p w14:paraId="3149E2D9" w14:textId="77777777" w:rsidR="000703E7" w:rsidRPr="008401B9" w:rsidRDefault="000703E7" w:rsidP="000703E7">
      <w:pPr>
        <w:spacing w:after="0"/>
        <w:ind w:left="1872"/>
        <w:jc w:val="both"/>
        <w:rPr>
          <w:rFonts w:ascii="Times New Roman" w:hAnsi="Times New Roman" w:cs="Times New Roman"/>
        </w:rPr>
      </w:pPr>
      <w:r w:rsidRPr="008401B9">
        <w:rPr>
          <w:rFonts w:ascii="Times New Roman" w:hAnsi="Times New Roman" w:cs="Times New Roman"/>
        </w:rPr>
        <w:t xml:space="preserve"> </w:t>
      </w:r>
    </w:p>
    <w:p w14:paraId="7A906423" w14:textId="77777777" w:rsidR="000703E7" w:rsidRPr="008401B9" w:rsidRDefault="000703E7" w:rsidP="000703E7">
      <w:pPr>
        <w:numPr>
          <w:ilvl w:val="2"/>
          <w:numId w:val="30"/>
        </w:numPr>
        <w:spacing w:after="4" w:line="248" w:lineRule="auto"/>
        <w:ind w:right="253" w:hanging="440"/>
        <w:jc w:val="both"/>
        <w:rPr>
          <w:rFonts w:ascii="Times New Roman" w:hAnsi="Times New Roman" w:cs="Times New Roman"/>
        </w:rPr>
      </w:pPr>
      <w:r w:rsidRPr="008401B9">
        <w:rPr>
          <w:rFonts w:ascii="Times New Roman" w:hAnsi="Times New Roman" w:cs="Times New Roman"/>
        </w:rPr>
        <w:lastRenderedPageBreak/>
        <w:t xml:space="preserve">Acknowledging that UN Women will apply a policy of “zero tolerance” with regard to Sexual Exploitation and Sexual Abuse including in respect to the Partner, its employees, agents or any other persons engaged by Partner to perform any services under this Agreement. </w:t>
      </w:r>
    </w:p>
    <w:p w14:paraId="105E9398" w14:textId="77777777" w:rsidR="000703E7" w:rsidRPr="008401B9" w:rsidRDefault="000703E7" w:rsidP="000703E7">
      <w:pPr>
        <w:spacing w:after="0"/>
        <w:ind w:left="1872"/>
        <w:jc w:val="both"/>
        <w:rPr>
          <w:rFonts w:ascii="Times New Roman" w:hAnsi="Times New Roman" w:cs="Times New Roman"/>
        </w:rPr>
      </w:pPr>
      <w:r w:rsidRPr="008401B9">
        <w:rPr>
          <w:rFonts w:ascii="Times New Roman" w:hAnsi="Times New Roman" w:cs="Times New Roman"/>
        </w:rPr>
        <w:t xml:space="preserve"> </w:t>
      </w:r>
    </w:p>
    <w:p w14:paraId="1750F1E2" w14:textId="77777777" w:rsidR="000703E7" w:rsidRPr="008401B9" w:rsidRDefault="000703E7" w:rsidP="000703E7">
      <w:pPr>
        <w:numPr>
          <w:ilvl w:val="2"/>
          <w:numId w:val="30"/>
        </w:numPr>
        <w:spacing w:after="4" w:line="248" w:lineRule="auto"/>
        <w:ind w:right="253" w:hanging="440"/>
        <w:jc w:val="both"/>
        <w:rPr>
          <w:rFonts w:ascii="Times New Roman" w:hAnsi="Times New Roman" w:cs="Times New Roman"/>
        </w:rPr>
      </w:pPr>
      <w:r w:rsidRPr="008401B9">
        <w:rPr>
          <w:rFonts w:ascii="Times New Roman" w:hAnsi="Times New Roman" w:cs="Times New Roman"/>
        </w:rPr>
        <w:t xml:space="preserve">Reporting to UN Women and investigating any allegation of Sexual Exploitation and Sexual Abuse as such allegations arise in the context of the Work as set forth in 14.3 of the General Terms and Conditions. </w:t>
      </w:r>
    </w:p>
    <w:p w14:paraId="175C1F68" w14:textId="77777777" w:rsidR="000703E7" w:rsidRPr="008401B9" w:rsidRDefault="000703E7" w:rsidP="000703E7">
      <w:pPr>
        <w:spacing w:after="0"/>
        <w:ind w:left="1872"/>
        <w:jc w:val="both"/>
        <w:rPr>
          <w:rFonts w:ascii="Times New Roman" w:hAnsi="Times New Roman" w:cs="Times New Roman"/>
        </w:rPr>
      </w:pPr>
      <w:r w:rsidRPr="008401B9">
        <w:rPr>
          <w:rFonts w:ascii="Times New Roman" w:hAnsi="Times New Roman" w:cs="Times New Roman"/>
        </w:rPr>
        <w:t xml:space="preserve"> </w:t>
      </w:r>
    </w:p>
    <w:p w14:paraId="442D8404" w14:textId="77777777" w:rsidR="000703E7" w:rsidRPr="008401B9" w:rsidRDefault="000703E7" w:rsidP="000703E7">
      <w:pPr>
        <w:numPr>
          <w:ilvl w:val="2"/>
          <w:numId w:val="30"/>
        </w:numPr>
        <w:spacing w:after="4" w:line="248" w:lineRule="auto"/>
        <w:ind w:right="253" w:hanging="440"/>
        <w:jc w:val="both"/>
        <w:rPr>
          <w:rFonts w:ascii="Times New Roman" w:hAnsi="Times New Roman" w:cs="Times New Roman"/>
        </w:rPr>
      </w:pPr>
      <w:r w:rsidRPr="008401B9">
        <w:rPr>
          <w:rFonts w:ascii="Times New Roman" w:hAnsi="Times New Roman" w:cs="Times New Roman"/>
        </w:rPr>
        <w:t>Ensuring that its employees, personnel, sub-contractors and others engaged to perform the Work have undertaken training on prevention and response to Sexual Exploitation and Sexual Abuse, including information on the definition and prohibition of Sexual Exploitation and Sexual Abuse, the requirements for prompt reporting of Sexual Exploitation and Sexual Abuse allegations to the Partner and referral of victims to immediate assistance. Training options include the UN Sexual Exploitation and Sexual Abuse online training that is available for all implementing partners at:</w:t>
      </w:r>
      <w:hyperlink r:id="rId37">
        <w:r w:rsidRPr="008401B9">
          <w:rPr>
            <w:rFonts w:ascii="Times New Roman" w:hAnsi="Times New Roman" w:cs="Times New Roman"/>
          </w:rPr>
          <w:t xml:space="preserve"> </w:t>
        </w:r>
      </w:hyperlink>
      <w:hyperlink r:id="rId38">
        <w:r w:rsidRPr="008401B9">
          <w:rPr>
            <w:rFonts w:ascii="Times New Roman" w:hAnsi="Times New Roman" w:cs="Times New Roman"/>
            <w:u w:val="single" w:color="000000"/>
          </w:rPr>
          <w:t>https://agora.unicef.org/course/info.php?id=7380</w:t>
        </w:r>
      </w:hyperlink>
      <w:hyperlink r:id="rId39">
        <w:r w:rsidRPr="008401B9">
          <w:rPr>
            <w:rFonts w:ascii="Times New Roman" w:hAnsi="Times New Roman" w:cs="Times New Roman"/>
          </w:rPr>
          <w:t>.</w:t>
        </w:r>
      </w:hyperlink>
      <w:r w:rsidRPr="008401B9">
        <w:rPr>
          <w:rFonts w:ascii="Times New Roman" w:hAnsi="Times New Roman" w:cs="Times New Roman"/>
        </w:rPr>
        <w:t xml:space="preserve"> </w:t>
      </w:r>
    </w:p>
    <w:p w14:paraId="212E5FE0" w14:textId="77777777" w:rsidR="000703E7" w:rsidRPr="008401B9" w:rsidRDefault="000703E7" w:rsidP="000703E7">
      <w:pPr>
        <w:spacing w:after="0"/>
        <w:ind w:left="1962"/>
        <w:jc w:val="both"/>
        <w:rPr>
          <w:rFonts w:ascii="Times New Roman" w:hAnsi="Times New Roman" w:cs="Times New Roman"/>
        </w:rPr>
      </w:pPr>
      <w:r w:rsidRPr="008401B9">
        <w:rPr>
          <w:rFonts w:ascii="Times New Roman" w:hAnsi="Times New Roman" w:cs="Times New Roman"/>
        </w:rPr>
        <w:t xml:space="preserve">   </w:t>
      </w:r>
    </w:p>
    <w:p w14:paraId="0B20E6BA" w14:textId="77777777" w:rsidR="000703E7" w:rsidRPr="008401B9" w:rsidRDefault="000703E7" w:rsidP="000703E7">
      <w:pPr>
        <w:numPr>
          <w:ilvl w:val="0"/>
          <w:numId w:val="30"/>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In relation to Fraud: </w:t>
      </w:r>
    </w:p>
    <w:p w14:paraId="08401297" w14:textId="77777777" w:rsidR="000703E7" w:rsidRPr="008401B9" w:rsidRDefault="000703E7" w:rsidP="000703E7">
      <w:pPr>
        <w:spacing w:after="0"/>
        <w:ind w:left="1602"/>
        <w:jc w:val="both"/>
        <w:rPr>
          <w:rFonts w:ascii="Times New Roman" w:hAnsi="Times New Roman" w:cs="Times New Roman"/>
        </w:rPr>
      </w:pPr>
      <w:r w:rsidRPr="008401B9">
        <w:rPr>
          <w:rFonts w:ascii="Times New Roman" w:hAnsi="Times New Roman" w:cs="Times New Roman"/>
        </w:rPr>
        <w:t xml:space="preserve"> </w:t>
      </w:r>
    </w:p>
    <w:p w14:paraId="1D15D3FE" w14:textId="77777777" w:rsidR="000703E7" w:rsidRPr="008401B9" w:rsidRDefault="000703E7" w:rsidP="000703E7">
      <w:pPr>
        <w:numPr>
          <w:ilvl w:val="2"/>
          <w:numId w:val="32"/>
        </w:numPr>
        <w:spacing w:after="4" w:line="248" w:lineRule="auto"/>
        <w:ind w:right="127" w:hanging="440"/>
        <w:jc w:val="both"/>
        <w:rPr>
          <w:rFonts w:ascii="Times New Roman" w:hAnsi="Times New Roman" w:cs="Times New Roman"/>
        </w:rPr>
      </w:pPr>
      <w:r w:rsidRPr="008401B9">
        <w:rPr>
          <w:rFonts w:ascii="Times New Roman" w:hAnsi="Times New Roman" w:cs="Times New Roman"/>
        </w:rPr>
        <w:t xml:space="preserve">Reviewing and taking note of the </w:t>
      </w:r>
      <w:hyperlink r:id="rId40">
        <w:r w:rsidRPr="008401B9">
          <w:rPr>
            <w:rFonts w:ascii="Times New Roman" w:hAnsi="Times New Roman" w:cs="Times New Roman"/>
            <w:color w:val="0000FF"/>
            <w:u w:val="single" w:color="0000FF"/>
          </w:rPr>
          <w:t>UN Women Anti-Fraud Policy</w:t>
        </w:r>
      </w:hyperlink>
      <w:hyperlink r:id="rId41">
        <w:r w:rsidRPr="008401B9">
          <w:rPr>
            <w:rFonts w:ascii="Times New Roman" w:hAnsi="Times New Roman" w:cs="Times New Roman"/>
          </w:rPr>
          <w:t xml:space="preserve"> </w:t>
        </w:r>
      </w:hyperlink>
      <w:r w:rsidRPr="008401B9">
        <w:rPr>
          <w:rFonts w:ascii="Times New Roman" w:hAnsi="Times New Roman" w:cs="Times New Roman"/>
        </w:rPr>
        <w:t xml:space="preserve">(or such other URL as UN Women may from time to time decide). </w:t>
      </w:r>
    </w:p>
    <w:p w14:paraId="69728665" w14:textId="77777777" w:rsidR="000703E7" w:rsidRPr="008401B9" w:rsidRDefault="000703E7" w:rsidP="000703E7">
      <w:pPr>
        <w:spacing w:after="6"/>
        <w:ind w:left="1872"/>
        <w:jc w:val="both"/>
        <w:rPr>
          <w:rFonts w:ascii="Times New Roman" w:hAnsi="Times New Roman" w:cs="Times New Roman"/>
        </w:rPr>
      </w:pPr>
      <w:r w:rsidRPr="008401B9">
        <w:rPr>
          <w:rFonts w:ascii="Times New Roman" w:hAnsi="Times New Roman" w:cs="Times New Roman"/>
        </w:rPr>
        <w:t xml:space="preserve"> </w:t>
      </w:r>
    </w:p>
    <w:p w14:paraId="699AC9B3" w14:textId="77777777" w:rsidR="000703E7" w:rsidRPr="008401B9" w:rsidRDefault="000703E7" w:rsidP="000703E7">
      <w:pPr>
        <w:numPr>
          <w:ilvl w:val="2"/>
          <w:numId w:val="32"/>
        </w:numPr>
        <w:spacing w:after="4" w:line="248" w:lineRule="auto"/>
        <w:ind w:right="127" w:hanging="440"/>
        <w:jc w:val="both"/>
        <w:rPr>
          <w:rFonts w:ascii="Times New Roman" w:hAnsi="Times New Roman" w:cs="Times New Roman"/>
        </w:rPr>
      </w:pPr>
      <w:r w:rsidRPr="008401B9">
        <w:rPr>
          <w:rFonts w:ascii="Times New Roman" w:hAnsi="Times New Roman" w:cs="Times New Roman"/>
        </w:rPr>
        <w:t xml:space="preserve">Having a written fraud prevention and fraud awareness policy in place, which at a minimum shall provide a system to prevent, detect, report, address and follow-up on fraud, corruption and other wrongdoing. </w:t>
      </w:r>
    </w:p>
    <w:p w14:paraId="7238BF47" w14:textId="77777777" w:rsidR="000703E7" w:rsidRPr="008401B9" w:rsidRDefault="000703E7" w:rsidP="000703E7">
      <w:pPr>
        <w:spacing w:after="0"/>
        <w:ind w:left="1872"/>
        <w:jc w:val="both"/>
        <w:rPr>
          <w:rFonts w:ascii="Times New Roman" w:hAnsi="Times New Roman" w:cs="Times New Roman"/>
        </w:rPr>
      </w:pPr>
      <w:r w:rsidRPr="008401B9">
        <w:rPr>
          <w:rFonts w:ascii="Times New Roman" w:hAnsi="Times New Roman" w:cs="Times New Roman"/>
        </w:rPr>
        <w:t xml:space="preserve"> </w:t>
      </w:r>
    </w:p>
    <w:p w14:paraId="060EEC2D" w14:textId="77777777" w:rsidR="000703E7" w:rsidRPr="008401B9" w:rsidRDefault="000703E7" w:rsidP="000703E7">
      <w:pPr>
        <w:numPr>
          <w:ilvl w:val="2"/>
          <w:numId w:val="32"/>
        </w:numPr>
        <w:spacing w:after="4" w:line="248" w:lineRule="auto"/>
        <w:ind w:right="127" w:hanging="440"/>
        <w:jc w:val="both"/>
        <w:rPr>
          <w:rFonts w:ascii="Times New Roman" w:hAnsi="Times New Roman" w:cs="Times New Roman"/>
        </w:rPr>
      </w:pPr>
      <w:r w:rsidRPr="008401B9">
        <w:rPr>
          <w:rFonts w:ascii="Times New Roman" w:hAnsi="Times New Roman" w:cs="Times New Roman"/>
        </w:rPr>
        <w:t xml:space="preserve">Reporting to UN Women any allegation of fraud as such allegations arises in the context of the Work as set forth in 14.3 c of the General Terms and Conditions;  </w:t>
      </w:r>
    </w:p>
    <w:p w14:paraId="058724B0" w14:textId="77777777" w:rsidR="000703E7" w:rsidRPr="008401B9" w:rsidRDefault="000703E7" w:rsidP="000703E7">
      <w:pPr>
        <w:spacing w:after="6"/>
        <w:ind w:left="1872"/>
        <w:jc w:val="both"/>
        <w:rPr>
          <w:rFonts w:ascii="Times New Roman" w:hAnsi="Times New Roman" w:cs="Times New Roman"/>
        </w:rPr>
      </w:pPr>
      <w:r w:rsidRPr="008401B9">
        <w:rPr>
          <w:rFonts w:ascii="Times New Roman" w:hAnsi="Times New Roman" w:cs="Times New Roman"/>
        </w:rPr>
        <w:t xml:space="preserve"> </w:t>
      </w:r>
    </w:p>
    <w:p w14:paraId="2C97191A" w14:textId="77777777" w:rsidR="000703E7" w:rsidRPr="008401B9" w:rsidRDefault="000703E7" w:rsidP="000703E7">
      <w:pPr>
        <w:numPr>
          <w:ilvl w:val="2"/>
          <w:numId w:val="32"/>
        </w:numPr>
        <w:spacing w:after="4" w:line="248" w:lineRule="auto"/>
        <w:ind w:right="127" w:hanging="440"/>
        <w:jc w:val="both"/>
        <w:rPr>
          <w:rFonts w:ascii="Times New Roman" w:hAnsi="Times New Roman" w:cs="Times New Roman"/>
        </w:rPr>
      </w:pPr>
      <w:r w:rsidRPr="008401B9">
        <w:rPr>
          <w:rFonts w:ascii="Times New Roman" w:hAnsi="Times New Roman" w:cs="Times New Roman"/>
        </w:rPr>
        <w:t xml:space="preserve">Acknowledging that any fraud may lead to the imposition by UN Women of sanctions (including censure or ineligibility/debarment) with regard to future transactions with UN Women, at UN Women’s sole discretion and without prejudice to any other right or remedy available to UN Women. </w:t>
      </w:r>
    </w:p>
    <w:p w14:paraId="3BAAD7E2" w14:textId="77777777" w:rsidR="000703E7" w:rsidRPr="008401B9" w:rsidRDefault="000703E7" w:rsidP="000703E7">
      <w:pPr>
        <w:spacing w:after="0"/>
        <w:ind w:left="2022"/>
        <w:jc w:val="both"/>
        <w:rPr>
          <w:rFonts w:ascii="Times New Roman" w:hAnsi="Times New Roman" w:cs="Times New Roman"/>
        </w:rPr>
      </w:pPr>
      <w:r w:rsidRPr="008401B9">
        <w:rPr>
          <w:rFonts w:ascii="Times New Roman" w:hAnsi="Times New Roman" w:cs="Times New Roman"/>
        </w:rPr>
        <w:t xml:space="preserve"> </w:t>
      </w:r>
    </w:p>
    <w:p w14:paraId="2428BFFC" w14:textId="77777777" w:rsidR="000703E7" w:rsidRPr="008401B9" w:rsidRDefault="000703E7" w:rsidP="000703E7">
      <w:pPr>
        <w:numPr>
          <w:ilvl w:val="0"/>
          <w:numId w:val="30"/>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Opening a separate bank account for the funds, if requested by UN Women. </w:t>
      </w:r>
    </w:p>
    <w:p w14:paraId="4A59F9F1" w14:textId="77777777" w:rsidR="000703E7" w:rsidRPr="008401B9" w:rsidRDefault="000703E7" w:rsidP="000703E7">
      <w:pPr>
        <w:spacing w:after="0"/>
        <w:ind w:left="1602"/>
        <w:jc w:val="both"/>
        <w:rPr>
          <w:rFonts w:ascii="Times New Roman" w:hAnsi="Times New Roman" w:cs="Times New Roman"/>
        </w:rPr>
      </w:pPr>
      <w:r w:rsidRPr="008401B9">
        <w:rPr>
          <w:rFonts w:ascii="Times New Roman" w:hAnsi="Times New Roman" w:cs="Times New Roman"/>
        </w:rPr>
        <w:t xml:space="preserve"> </w:t>
      </w:r>
    </w:p>
    <w:p w14:paraId="78D672C1" w14:textId="77777777" w:rsidR="000703E7" w:rsidRPr="008401B9" w:rsidRDefault="000703E7" w:rsidP="000703E7">
      <w:pPr>
        <w:pStyle w:val="Heading1"/>
        <w:ind w:left="729" w:right="92"/>
        <w:jc w:val="center"/>
        <w:rPr>
          <w:i w:val="0"/>
        </w:rPr>
      </w:pPr>
      <w:r w:rsidRPr="008401B9">
        <w:rPr>
          <w:i w:val="0"/>
        </w:rPr>
        <w:t>ARTICLE IV</w:t>
      </w:r>
    </w:p>
    <w:p w14:paraId="55FD5F02" w14:textId="77777777" w:rsidR="000703E7" w:rsidRPr="008401B9" w:rsidRDefault="000703E7" w:rsidP="000703E7">
      <w:pPr>
        <w:pStyle w:val="Heading1"/>
        <w:ind w:left="729" w:right="92"/>
        <w:jc w:val="center"/>
        <w:rPr>
          <w:i w:val="0"/>
        </w:rPr>
      </w:pPr>
      <w:r w:rsidRPr="008401B9">
        <w:rPr>
          <w:i w:val="0"/>
        </w:rPr>
        <w:t>GENERAL RESPONSIBILITIES OF UN WOMEN</w:t>
      </w:r>
    </w:p>
    <w:p w14:paraId="7432A42B" w14:textId="77777777" w:rsidR="000703E7" w:rsidRPr="008401B9" w:rsidRDefault="000703E7" w:rsidP="000703E7">
      <w:pPr>
        <w:spacing w:after="5"/>
        <w:ind w:left="687"/>
        <w:jc w:val="both"/>
        <w:rPr>
          <w:rFonts w:ascii="Times New Roman" w:hAnsi="Times New Roman" w:cs="Times New Roman"/>
        </w:rPr>
      </w:pPr>
      <w:r w:rsidRPr="008401B9">
        <w:rPr>
          <w:rFonts w:ascii="Times New Roman" w:eastAsia="Times New Roman" w:hAnsi="Times New Roman" w:cs="Times New Roman"/>
          <w:b/>
        </w:rPr>
        <w:t xml:space="preserve"> </w:t>
      </w:r>
    </w:p>
    <w:p w14:paraId="55D0FAA8" w14:textId="77777777" w:rsidR="000703E7" w:rsidRPr="008401B9" w:rsidRDefault="000703E7" w:rsidP="000703E7">
      <w:pPr>
        <w:spacing w:after="1" w:line="239" w:lineRule="auto"/>
        <w:ind w:left="877"/>
        <w:jc w:val="both"/>
        <w:rPr>
          <w:rFonts w:ascii="Times New Roman" w:hAnsi="Times New Roman" w:cs="Times New Roman"/>
        </w:rPr>
      </w:pPr>
      <w:r w:rsidRPr="008401B9">
        <w:rPr>
          <w:rFonts w:ascii="Times New Roman" w:hAnsi="Times New Roman" w:cs="Times New Roman"/>
        </w:rPr>
        <w:t>1.</w:t>
      </w:r>
      <w:r w:rsidRPr="008401B9">
        <w:rPr>
          <w:rFonts w:ascii="Times New Roman" w:eastAsia="Arial" w:hAnsi="Times New Roman" w:cs="Times New Roman"/>
        </w:rPr>
        <w:t xml:space="preserve"> </w:t>
      </w:r>
      <w:r w:rsidRPr="008401B9">
        <w:rPr>
          <w:rFonts w:ascii="Times New Roman" w:eastAsia="Arial" w:hAnsi="Times New Roman" w:cs="Times New Roman"/>
        </w:rPr>
        <w:tab/>
      </w:r>
      <w:r w:rsidRPr="008401B9">
        <w:rPr>
          <w:rFonts w:ascii="Times New Roman" w:hAnsi="Times New Roman" w:cs="Times New Roman"/>
        </w:rPr>
        <w:t>UN Women shall contribute to the Work as set forth in this Agreement, including by: (a)</w:t>
      </w:r>
      <w:r w:rsidRPr="008401B9">
        <w:rPr>
          <w:rFonts w:ascii="Times New Roman" w:eastAsia="Arial" w:hAnsi="Times New Roman" w:cs="Times New Roman"/>
        </w:rPr>
        <w:t xml:space="preserve"> </w:t>
      </w:r>
      <w:r w:rsidRPr="008401B9">
        <w:rPr>
          <w:rFonts w:ascii="Times New Roman" w:hAnsi="Times New Roman" w:cs="Times New Roman"/>
        </w:rPr>
        <w:t xml:space="preserve">Commencing and completing the responsibilities allocated to it in this Agreement in a timely manner, provided that all necessary reports and other documents are available, and UN Women is satisfied with the same;  </w:t>
      </w:r>
    </w:p>
    <w:p w14:paraId="4D2CF4BE" w14:textId="77777777" w:rsidR="000703E7" w:rsidRPr="008401B9" w:rsidRDefault="000703E7" w:rsidP="000703E7">
      <w:pPr>
        <w:spacing w:after="0"/>
        <w:ind w:left="1422"/>
        <w:jc w:val="both"/>
        <w:rPr>
          <w:rFonts w:ascii="Times New Roman" w:hAnsi="Times New Roman" w:cs="Times New Roman"/>
        </w:rPr>
      </w:pPr>
      <w:r w:rsidRPr="008401B9">
        <w:rPr>
          <w:rFonts w:ascii="Times New Roman" w:hAnsi="Times New Roman" w:cs="Times New Roman"/>
        </w:rPr>
        <w:t xml:space="preserve"> </w:t>
      </w:r>
    </w:p>
    <w:p w14:paraId="50B60493" w14:textId="77777777" w:rsidR="000703E7" w:rsidRPr="008401B9" w:rsidRDefault="000703E7" w:rsidP="000703E7">
      <w:pPr>
        <w:numPr>
          <w:ilvl w:val="0"/>
          <w:numId w:val="33"/>
        </w:numPr>
        <w:spacing w:after="4" w:line="248" w:lineRule="auto"/>
        <w:ind w:right="127" w:hanging="360"/>
        <w:jc w:val="both"/>
        <w:rPr>
          <w:rFonts w:ascii="Times New Roman" w:hAnsi="Times New Roman" w:cs="Times New Roman"/>
        </w:rPr>
      </w:pPr>
      <w:r w:rsidRPr="008401B9">
        <w:rPr>
          <w:rFonts w:ascii="Times New Roman" w:hAnsi="Times New Roman" w:cs="Times New Roman"/>
        </w:rPr>
        <w:lastRenderedPageBreak/>
        <w:t xml:space="preserve">Making transfers of funds in accordance with the provisions of this Agreement;  </w:t>
      </w:r>
    </w:p>
    <w:p w14:paraId="71DA564A" w14:textId="77777777" w:rsidR="000703E7" w:rsidRPr="008401B9" w:rsidRDefault="000703E7" w:rsidP="000703E7">
      <w:pPr>
        <w:spacing w:after="0"/>
        <w:ind w:left="1422"/>
        <w:jc w:val="both"/>
        <w:rPr>
          <w:rFonts w:ascii="Times New Roman" w:hAnsi="Times New Roman" w:cs="Times New Roman"/>
        </w:rPr>
      </w:pPr>
      <w:r w:rsidRPr="008401B9">
        <w:rPr>
          <w:rFonts w:ascii="Times New Roman" w:hAnsi="Times New Roman" w:cs="Times New Roman"/>
        </w:rPr>
        <w:t xml:space="preserve"> </w:t>
      </w:r>
    </w:p>
    <w:p w14:paraId="602D3B62" w14:textId="77777777" w:rsidR="000703E7" w:rsidRPr="008401B9" w:rsidRDefault="000703E7" w:rsidP="000703E7">
      <w:pPr>
        <w:numPr>
          <w:ilvl w:val="0"/>
          <w:numId w:val="33"/>
        </w:numPr>
        <w:spacing w:after="4" w:line="248" w:lineRule="auto"/>
        <w:ind w:right="127" w:hanging="360"/>
        <w:jc w:val="both"/>
        <w:rPr>
          <w:rFonts w:ascii="Times New Roman" w:hAnsi="Times New Roman" w:cs="Times New Roman"/>
        </w:rPr>
      </w:pPr>
      <w:r w:rsidRPr="008401B9">
        <w:rPr>
          <w:rFonts w:ascii="Times New Roman" w:hAnsi="Times New Roman" w:cs="Times New Roman"/>
        </w:rPr>
        <w:t xml:space="preserve">Making Property available in accordance with the provisions of this Agreement; </w:t>
      </w:r>
    </w:p>
    <w:p w14:paraId="424C0B06" w14:textId="77777777" w:rsidR="000703E7" w:rsidRPr="008401B9" w:rsidRDefault="000703E7" w:rsidP="000703E7">
      <w:pPr>
        <w:spacing w:after="0"/>
        <w:ind w:left="1422"/>
        <w:jc w:val="both"/>
        <w:rPr>
          <w:rFonts w:ascii="Times New Roman" w:hAnsi="Times New Roman" w:cs="Times New Roman"/>
        </w:rPr>
      </w:pPr>
      <w:r w:rsidRPr="008401B9">
        <w:rPr>
          <w:rFonts w:ascii="Times New Roman" w:hAnsi="Times New Roman" w:cs="Times New Roman"/>
        </w:rPr>
        <w:t xml:space="preserve"> </w:t>
      </w:r>
    </w:p>
    <w:p w14:paraId="7A4FB8A6" w14:textId="77777777" w:rsidR="000703E7" w:rsidRPr="008401B9" w:rsidRDefault="000703E7" w:rsidP="000703E7">
      <w:pPr>
        <w:numPr>
          <w:ilvl w:val="0"/>
          <w:numId w:val="33"/>
        </w:numPr>
        <w:spacing w:after="4" w:line="248" w:lineRule="auto"/>
        <w:ind w:right="127" w:hanging="360"/>
        <w:jc w:val="both"/>
        <w:rPr>
          <w:rFonts w:ascii="Times New Roman" w:hAnsi="Times New Roman" w:cs="Times New Roman"/>
        </w:rPr>
      </w:pPr>
      <w:r w:rsidRPr="008401B9">
        <w:rPr>
          <w:rFonts w:ascii="Times New Roman" w:hAnsi="Times New Roman" w:cs="Times New Roman"/>
        </w:rPr>
        <w:t xml:space="preserve">Undertaking and completing monitoring, evaluation and oversight of the Work; </w:t>
      </w:r>
    </w:p>
    <w:p w14:paraId="5F6B9F7B" w14:textId="77777777" w:rsidR="000703E7" w:rsidRPr="008401B9" w:rsidRDefault="000703E7" w:rsidP="000703E7">
      <w:pPr>
        <w:spacing w:after="0"/>
        <w:ind w:left="1422"/>
        <w:jc w:val="both"/>
        <w:rPr>
          <w:rFonts w:ascii="Times New Roman" w:hAnsi="Times New Roman" w:cs="Times New Roman"/>
        </w:rPr>
      </w:pPr>
      <w:r w:rsidRPr="008401B9">
        <w:rPr>
          <w:rFonts w:ascii="Times New Roman" w:hAnsi="Times New Roman" w:cs="Times New Roman"/>
        </w:rPr>
        <w:t xml:space="preserve"> </w:t>
      </w:r>
    </w:p>
    <w:p w14:paraId="3ED2102B" w14:textId="77777777" w:rsidR="000703E7" w:rsidRPr="008401B9" w:rsidRDefault="000703E7" w:rsidP="000703E7">
      <w:pPr>
        <w:numPr>
          <w:ilvl w:val="0"/>
          <w:numId w:val="33"/>
        </w:numPr>
        <w:spacing w:after="4" w:line="248" w:lineRule="auto"/>
        <w:ind w:right="127" w:hanging="360"/>
        <w:jc w:val="both"/>
        <w:rPr>
          <w:rFonts w:ascii="Times New Roman" w:hAnsi="Times New Roman" w:cs="Times New Roman"/>
        </w:rPr>
      </w:pPr>
      <w:r w:rsidRPr="008401B9">
        <w:rPr>
          <w:rFonts w:ascii="Times New Roman" w:hAnsi="Times New Roman" w:cs="Times New Roman"/>
        </w:rPr>
        <w:t xml:space="preserve">Liaising on an ongoing basis, as needed, with the relevant Government (as applicable), other members of the United Nations Country Team, donors, and other stakeholders;  </w:t>
      </w:r>
    </w:p>
    <w:p w14:paraId="1BC31D56" w14:textId="77777777" w:rsidR="000703E7" w:rsidRPr="008401B9" w:rsidRDefault="000703E7" w:rsidP="000703E7">
      <w:pPr>
        <w:spacing w:after="0"/>
        <w:ind w:left="1422"/>
        <w:jc w:val="both"/>
        <w:rPr>
          <w:rFonts w:ascii="Times New Roman" w:hAnsi="Times New Roman" w:cs="Times New Roman"/>
        </w:rPr>
      </w:pPr>
      <w:r w:rsidRPr="008401B9">
        <w:rPr>
          <w:rFonts w:ascii="Times New Roman" w:hAnsi="Times New Roman" w:cs="Times New Roman"/>
        </w:rPr>
        <w:t xml:space="preserve"> </w:t>
      </w:r>
    </w:p>
    <w:p w14:paraId="27492C4F" w14:textId="77777777" w:rsidR="000703E7" w:rsidRPr="008401B9" w:rsidRDefault="000703E7" w:rsidP="000703E7">
      <w:pPr>
        <w:numPr>
          <w:ilvl w:val="0"/>
          <w:numId w:val="33"/>
        </w:numPr>
        <w:spacing w:after="4" w:line="248" w:lineRule="auto"/>
        <w:ind w:right="127" w:hanging="360"/>
        <w:jc w:val="both"/>
        <w:rPr>
          <w:rFonts w:ascii="Times New Roman" w:hAnsi="Times New Roman" w:cs="Times New Roman"/>
        </w:rPr>
      </w:pPr>
      <w:r w:rsidRPr="008401B9">
        <w:rPr>
          <w:rFonts w:ascii="Times New Roman" w:hAnsi="Times New Roman" w:cs="Times New Roman"/>
        </w:rPr>
        <w:t xml:space="preserve">Providing training, if stated in the Partner Project Document, overall guidance, oversight, technical assistance and leadership, as appropriate, for the Work, and making itself available for consultations as reasonably requested; and,  </w:t>
      </w:r>
    </w:p>
    <w:p w14:paraId="3D3591CA" w14:textId="77777777" w:rsidR="000703E7" w:rsidRPr="008401B9" w:rsidRDefault="000703E7" w:rsidP="000703E7">
      <w:pPr>
        <w:spacing w:after="0"/>
        <w:ind w:left="1422"/>
        <w:jc w:val="both"/>
        <w:rPr>
          <w:rFonts w:ascii="Times New Roman" w:hAnsi="Times New Roman" w:cs="Times New Roman"/>
        </w:rPr>
      </w:pPr>
      <w:r w:rsidRPr="008401B9">
        <w:rPr>
          <w:rFonts w:ascii="Times New Roman" w:hAnsi="Times New Roman" w:cs="Times New Roman"/>
        </w:rPr>
        <w:t xml:space="preserve"> </w:t>
      </w:r>
    </w:p>
    <w:p w14:paraId="4B26C9F9" w14:textId="77777777" w:rsidR="000703E7" w:rsidRPr="008401B9" w:rsidRDefault="000703E7" w:rsidP="000703E7">
      <w:pPr>
        <w:numPr>
          <w:ilvl w:val="0"/>
          <w:numId w:val="33"/>
        </w:numPr>
        <w:spacing w:after="4" w:line="248" w:lineRule="auto"/>
        <w:ind w:right="127" w:hanging="360"/>
        <w:jc w:val="both"/>
        <w:rPr>
          <w:rFonts w:ascii="Times New Roman" w:hAnsi="Times New Roman" w:cs="Times New Roman"/>
        </w:rPr>
      </w:pPr>
      <w:r w:rsidRPr="008401B9">
        <w:rPr>
          <w:rFonts w:ascii="Times New Roman" w:hAnsi="Times New Roman" w:cs="Times New Roman"/>
        </w:rPr>
        <w:t xml:space="preserve">Reimbursing the Partner for its Support Costs at the Support Cost Rate. The Partner acknowledges and agrees that the Partner is not entitled to any reimbursement for Support Costs exceeding, or any indirect costs in addition to, the agreed Support Cost Rate. </w:t>
      </w:r>
    </w:p>
    <w:p w14:paraId="2A1F3C43" w14:textId="77777777" w:rsidR="000703E7" w:rsidRPr="008401B9" w:rsidRDefault="000703E7" w:rsidP="000703E7">
      <w:pPr>
        <w:spacing w:after="0"/>
        <w:ind w:left="882"/>
        <w:jc w:val="both"/>
        <w:rPr>
          <w:rFonts w:ascii="Times New Roman" w:hAnsi="Times New Roman" w:cs="Times New Roman"/>
        </w:rPr>
      </w:pPr>
      <w:r w:rsidRPr="008401B9">
        <w:rPr>
          <w:rFonts w:ascii="Times New Roman" w:hAnsi="Times New Roman" w:cs="Times New Roman"/>
        </w:rPr>
        <w:t xml:space="preserve"> </w:t>
      </w:r>
    </w:p>
    <w:p w14:paraId="0B5791E9" w14:textId="77777777" w:rsidR="000703E7" w:rsidRPr="008401B9" w:rsidRDefault="000703E7" w:rsidP="000703E7">
      <w:pPr>
        <w:pStyle w:val="Heading1"/>
        <w:ind w:left="729" w:right="92"/>
        <w:jc w:val="center"/>
        <w:rPr>
          <w:i w:val="0"/>
        </w:rPr>
      </w:pPr>
      <w:r w:rsidRPr="008401B9">
        <w:rPr>
          <w:i w:val="0"/>
        </w:rPr>
        <w:t>ARTICLE V</w:t>
      </w:r>
    </w:p>
    <w:p w14:paraId="39855AA2" w14:textId="77777777" w:rsidR="000703E7" w:rsidRPr="008401B9" w:rsidRDefault="000703E7" w:rsidP="000703E7">
      <w:pPr>
        <w:pStyle w:val="Heading1"/>
        <w:ind w:left="729" w:right="92"/>
        <w:jc w:val="center"/>
        <w:rPr>
          <w:i w:val="0"/>
        </w:rPr>
      </w:pPr>
      <w:r w:rsidRPr="008401B9">
        <w:rPr>
          <w:i w:val="0"/>
        </w:rPr>
        <w:t>FUND REQUESTS</w:t>
      </w:r>
    </w:p>
    <w:p w14:paraId="4BF2BB2A" w14:textId="77777777" w:rsidR="000703E7" w:rsidRPr="008401B9" w:rsidRDefault="000703E7" w:rsidP="000703E7">
      <w:pPr>
        <w:spacing w:after="0"/>
        <w:ind w:left="687"/>
        <w:jc w:val="both"/>
        <w:rPr>
          <w:rFonts w:ascii="Times New Roman" w:hAnsi="Times New Roman" w:cs="Times New Roman"/>
        </w:rPr>
      </w:pPr>
      <w:r w:rsidRPr="008401B9">
        <w:rPr>
          <w:rFonts w:ascii="Times New Roman" w:hAnsi="Times New Roman" w:cs="Times New Roman"/>
        </w:rPr>
        <w:t xml:space="preserve"> </w:t>
      </w:r>
    </w:p>
    <w:p w14:paraId="3A030A95" w14:textId="77777777" w:rsidR="000703E7" w:rsidRPr="008401B9" w:rsidRDefault="000703E7" w:rsidP="000703E7">
      <w:pPr>
        <w:numPr>
          <w:ilvl w:val="0"/>
          <w:numId w:val="34"/>
        </w:numPr>
        <w:spacing w:after="4" w:line="248" w:lineRule="auto"/>
        <w:ind w:right="254" w:hanging="540"/>
        <w:jc w:val="both"/>
        <w:rPr>
          <w:rFonts w:ascii="Times New Roman" w:hAnsi="Times New Roman" w:cs="Times New Roman"/>
        </w:rPr>
      </w:pPr>
      <w:r w:rsidRPr="008401B9">
        <w:rPr>
          <w:rFonts w:ascii="Times New Roman" w:hAnsi="Times New Roman" w:cs="Times New Roman"/>
        </w:rPr>
        <w:t>UN Women shall provide the Partner with funds for the Work, subject to the availability of funds and the terms of this Agreement. UN Women’s funding to the Partner shall not exceed the total amount of [</w:t>
      </w:r>
      <w:r w:rsidRPr="008401B9">
        <w:rPr>
          <w:rFonts w:ascii="Times New Roman" w:hAnsi="Times New Roman" w:cs="Times New Roman"/>
          <w:shd w:val="clear" w:color="auto" w:fill="FFFF00"/>
        </w:rPr>
        <w:t>fill currency and total amount</w:t>
      </w:r>
      <w:r w:rsidRPr="008401B9">
        <w:rPr>
          <w:rFonts w:ascii="Times New Roman" w:hAnsi="Times New Roman" w:cs="Times New Roman"/>
        </w:rPr>
        <w:t xml:space="preserve">] as set forth in the Partner Project Document. UN Women shall provide such funding to the Partner utilizing, at its discretion, any of the following three fund transfer modalities:  </w:t>
      </w:r>
    </w:p>
    <w:p w14:paraId="21B9C52E" w14:textId="77777777" w:rsidR="000703E7" w:rsidRPr="008401B9" w:rsidRDefault="000703E7" w:rsidP="000703E7">
      <w:pPr>
        <w:spacing w:after="0"/>
        <w:ind w:left="1242"/>
        <w:jc w:val="both"/>
        <w:rPr>
          <w:rFonts w:ascii="Times New Roman" w:hAnsi="Times New Roman" w:cs="Times New Roman"/>
        </w:rPr>
      </w:pPr>
      <w:r w:rsidRPr="008401B9">
        <w:rPr>
          <w:rFonts w:ascii="Times New Roman" w:hAnsi="Times New Roman" w:cs="Times New Roman"/>
        </w:rPr>
        <w:t xml:space="preserve"> </w:t>
      </w:r>
    </w:p>
    <w:p w14:paraId="6ECE4163" w14:textId="77777777" w:rsidR="000703E7" w:rsidRPr="008401B9" w:rsidRDefault="000703E7" w:rsidP="000703E7">
      <w:pPr>
        <w:numPr>
          <w:ilvl w:val="1"/>
          <w:numId w:val="34"/>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Cash advance by UN Women to the Partner;  </w:t>
      </w:r>
    </w:p>
    <w:p w14:paraId="79AF5E55" w14:textId="77777777" w:rsidR="000703E7" w:rsidRPr="008401B9" w:rsidRDefault="000703E7" w:rsidP="000703E7">
      <w:pPr>
        <w:spacing w:after="0"/>
        <w:ind w:left="1422"/>
        <w:jc w:val="both"/>
        <w:rPr>
          <w:rFonts w:ascii="Times New Roman" w:hAnsi="Times New Roman" w:cs="Times New Roman"/>
        </w:rPr>
      </w:pPr>
      <w:r w:rsidRPr="008401B9">
        <w:rPr>
          <w:rFonts w:ascii="Times New Roman" w:hAnsi="Times New Roman" w:cs="Times New Roman"/>
        </w:rPr>
        <w:t xml:space="preserve"> </w:t>
      </w:r>
    </w:p>
    <w:p w14:paraId="57C2EE52" w14:textId="77777777" w:rsidR="000703E7" w:rsidRPr="008401B9" w:rsidRDefault="000703E7" w:rsidP="000703E7">
      <w:pPr>
        <w:numPr>
          <w:ilvl w:val="1"/>
          <w:numId w:val="34"/>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Reimbursement by UN Women to the Partner; and,  </w:t>
      </w:r>
    </w:p>
    <w:p w14:paraId="6C3D9AF9" w14:textId="77777777" w:rsidR="000703E7" w:rsidRPr="008401B9" w:rsidRDefault="000703E7" w:rsidP="000703E7">
      <w:pPr>
        <w:spacing w:after="0"/>
        <w:ind w:left="1422"/>
        <w:jc w:val="both"/>
        <w:rPr>
          <w:rFonts w:ascii="Times New Roman" w:hAnsi="Times New Roman" w:cs="Times New Roman"/>
        </w:rPr>
      </w:pPr>
      <w:r w:rsidRPr="008401B9">
        <w:rPr>
          <w:rFonts w:ascii="Times New Roman" w:hAnsi="Times New Roman" w:cs="Times New Roman"/>
        </w:rPr>
        <w:t xml:space="preserve"> </w:t>
      </w:r>
    </w:p>
    <w:p w14:paraId="126F44D6" w14:textId="77777777" w:rsidR="000703E7" w:rsidRPr="008401B9" w:rsidRDefault="000703E7" w:rsidP="000703E7">
      <w:pPr>
        <w:numPr>
          <w:ilvl w:val="1"/>
          <w:numId w:val="34"/>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Direct payment by UN Women on the Partner’s behalf to the Partner’s vendor or supplier. </w:t>
      </w:r>
    </w:p>
    <w:p w14:paraId="51B07B51" w14:textId="77777777" w:rsidR="000703E7" w:rsidRPr="008401B9" w:rsidRDefault="000703E7" w:rsidP="000703E7">
      <w:pPr>
        <w:spacing w:after="0"/>
        <w:ind w:left="882"/>
        <w:jc w:val="both"/>
        <w:rPr>
          <w:rFonts w:ascii="Times New Roman" w:hAnsi="Times New Roman" w:cs="Times New Roman"/>
        </w:rPr>
      </w:pPr>
      <w:r w:rsidRPr="008401B9">
        <w:rPr>
          <w:rFonts w:ascii="Times New Roman" w:eastAsia="Times New Roman" w:hAnsi="Times New Roman" w:cs="Times New Roman"/>
          <w:b/>
        </w:rPr>
        <w:t xml:space="preserve"> </w:t>
      </w:r>
    </w:p>
    <w:p w14:paraId="7A77A764" w14:textId="77777777" w:rsidR="000703E7" w:rsidRPr="008401B9" w:rsidRDefault="000703E7" w:rsidP="000703E7">
      <w:pPr>
        <w:numPr>
          <w:ilvl w:val="0"/>
          <w:numId w:val="34"/>
        </w:numPr>
        <w:spacing w:after="4" w:line="248" w:lineRule="auto"/>
        <w:ind w:right="254" w:hanging="540"/>
        <w:jc w:val="both"/>
        <w:rPr>
          <w:rFonts w:ascii="Times New Roman" w:hAnsi="Times New Roman" w:cs="Times New Roman"/>
        </w:rPr>
      </w:pPr>
      <w:r w:rsidRPr="008401B9">
        <w:rPr>
          <w:rFonts w:ascii="Times New Roman" w:hAnsi="Times New Roman" w:cs="Times New Roman"/>
        </w:rPr>
        <w:t xml:space="preserve">The fund transfers shall be made in </w:t>
      </w:r>
      <w:proofErr w:type="spellStart"/>
      <w:r w:rsidRPr="008401B9">
        <w:rPr>
          <w:rFonts w:ascii="Times New Roman" w:hAnsi="Times New Roman" w:cs="Times New Roman"/>
        </w:rPr>
        <w:t>installments</w:t>
      </w:r>
      <w:proofErr w:type="spellEnd"/>
      <w:r w:rsidRPr="008401B9">
        <w:rPr>
          <w:rFonts w:ascii="Times New Roman" w:hAnsi="Times New Roman" w:cs="Times New Roman"/>
        </w:rPr>
        <w:t xml:space="preserve"> as set forth in the Partner Project Document or more frequently if the criteria set forth in this Agreement have been satisfied. Each fund transfer shall be made utilizing the fund transfer modality decided solely by UN Women. The fund transfers shall be made in the currency used in the country where the Work is taking place. </w:t>
      </w:r>
    </w:p>
    <w:p w14:paraId="7E33DE64" w14:textId="77777777" w:rsidR="000703E7" w:rsidRPr="008401B9" w:rsidRDefault="000703E7" w:rsidP="000703E7">
      <w:pPr>
        <w:pStyle w:val="Heading2"/>
        <w:ind w:left="0" w:firstLine="720"/>
      </w:pPr>
      <w:r w:rsidRPr="008401B9">
        <w:t>Terms and conditions applicable to all fund transfer modalities</w:t>
      </w:r>
      <w:r w:rsidRPr="008401B9">
        <w:rPr>
          <w:u w:color="000000"/>
        </w:rPr>
        <w:t xml:space="preserve"> </w:t>
      </w:r>
    </w:p>
    <w:p w14:paraId="26E7A5DE"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1FD2F75D" w14:textId="77777777" w:rsidR="000703E7" w:rsidRPr="008401B9" w:rsidRDefault="000703E7" w:rsidP="000703E7">
      <w:pPr>
        <w:ind w:left="1260" w:hanging="540"/>
        <w:jc w:val="both"/>
        <w:rPr>
          <w:rFonts w:ascii="Times New Roman" w:hAnsi="Times New Roman" w:cs="Times New Roman"/>
        </w:rPr>
      </w:pPr>
      <w:r w:rsidRPr="008401B9">
        <w:rPr>
          <w:rFonts w:ascii="Times New Roman" w:hAnsi="Times New Roman" w:cs="Times New Roman"/>
        </w:rPr>
        <w:t>3.</w:t>
      </w:r>
      <w:r w:rsidRPr="008401B9">
        <w:rPr>
          <w:rFonts w:ascii="Times New Roman" w:eastAsia="Arial" w:hAnsi="Times New Roman" w:cs="Times New Roman"/>
        </w:rPr>
        <w:t xml:space="preserve">  </w:t>
      </w:r>
      <w:r w:rsidRPr="008401B9">
        <w:rPr>
          <w:rFonts w:ascii="Times New Roman" w:hAnsi="Times New Roman" w:cs="Times New Roman"/>
        </w:rPr>
        <w:t xml:space="preserve">Any request for a fund transfer by the Partner shall </w:t>
      </w:r>
      <w:proofErr w:type="spellStart"/>
      <w:r w:rsidRPr="008401B9">
        <w:rPr>
          <w:rFonts w:ascii="Times New Roman" w:hAnsi="Times New Roman" w:cs="Times New Roman"/>
        </w:rPr>
        <w:t>fulfill</w:t>
      </w:r>
      <w:proofErr w:type="spellEnd"/>
      <w:r w:rsidRPr="008401B9">
        <w:rPr>
          <w:rFonts w:ascii="Times New Roman" w:hAnsi="Times New Roman" w:cs="Times New Roman"/>
        </w:rPr>
        <w:t xml:space="preserve"> the following criteria to the satisfaction of UN Women, failing which UN Women may decide not to </w:t>
      </w:r>
      <w:proofErr w:type="spellStart"/>
      <w:r w:rsidRPr="008401B9">
        <w:rPr>
          <w:rFonts w:ascii="Times New Roman" w:hAnsi="Times New Roman" w:cs="Times New Roman"/>
        </w:rPr>
        <w:t>honor</w:t>
      </w:r>
      <w:proofErr w:type="spellEnd"/>
      <w:r w:rsidRPr="008401B9">
        <w:rPr>
          <w:rFonts w:ascii="Times New Roman" w:hAnsi="Times New Roman" w:cs="Times New Roman"/>
        </w:rPr>
        <w:t xml:space="preserve"> the request in whole or in part:  </w:t>
      </w:r>
    </w:p>
    <w:p w14:paraId="7B6869B9" w14:textId="77777777" w:rsidR="000703E7" w:rsidRPr="008401B9" w:rsidRDefault="000703E7" w:rsidP="000703E7">
      <w:pPr>
        <w:spacing w:after="3"/>
        <w:ind w:left="1440"/>
        <w:rPr>
          <w:rFonts w:ascii="Times New Roman" w:hAnsi="Times New Roman" w:cs="Times New Roman"/>
        </w:rPr>
      </w:pPr>
      <w:r w:rsidRPr="008401B9">
        <w:rPr>
          <w:rFonts w:ascii="Times New Roman" w:hAnsi="Times New Roman" w:cs="Times New Roman"/>
        </w:rPr>
        <w:t xml:space="preserve">  </w:t>
      </w:r>
    </w:p>
    <w:p w14:paraId="6FACCE39" w14:textId="77777777" w:rsidR="000703E7" w:rsidRPr="008401B9" w:rsidRDefault="000703E7" w:rsidP="000703E7">
      <w:pPr>
        <w:numPr>
          <w:ilvl w:val="0"/>
          <w:numId w:val="35"/>
        </w:numPr>
        <w:spacing w:after="1" w:line="239" w:lineRule="auto"/>
        <w:ind w:hanging="360"/>
        <w:jc w:val="both"/>
        <w:rPr>
          <w:rFonts w:ascii="Times New Roman" w:hAnsi="Times New Roman" w:cs="Times New Roman"/>
        </w:rPr>
      </w:pPr>
      <w:r w:rsidRPr="008401B9">
        <w:rPr>
          <w:rFonts w:ascii="Times New Roman" w:hAnsi="Times New Roman" w:cs="Times New Roman"/>
        </w:rPr>
        <w:t xml:space="preserve">The Partner may submit funding requests, using the FACE Form, every three months during the term of the Agreement or more frequently provided that the Work relevant </w:t>
      </w:r>
      <w:r w:rsidRPr="008401B9">
        <w:rPr>
          <w:rFonts w:ascii="Times New Roman" w:hAnsi="Times New Roman" w:cs="Times New Roman"/>
        </w:rPr>
        <w:lastRenderedPageBreak/>
        <w:t xml:space="preserve">for those months has been completed and the corresponding funds expended, and the relevant criteria in the Agreement are satisfied. </w:t>
      </w:r>
    </w:p>
    <w:p w14:paraId="53704FD3"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16B339E1" w14:textId="77777777" w:rsidR="000703E7" w:rsidRPr="008401B9" w:rsidRDefault="000703E7" w:rsidP="000703E7">
      <w:pPr>
        <w:numPr>
          <w:ilvl w:val="0"/>
          <w:numId w:val="35"/>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FACE Form shall be signed by a Partner Authorized Officer. </w:t>
      </w:r>
    </w:p>
    <w:p w14:paraId="74C0399D"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0D6F23D0" w14:textId="77777777" w:rsidR="000703E7" w:rsidRPr="008401B9" w:rsidRDefault="000703E7" w:rsidP="000703E7">
      <w:pPr>
        <w:numPr>
          <w:ilvl w:val="0"/>
          <w:numId w:val="35"/>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request for fund transfer shall be accompanied by the financial and progress reporting as provided in Article VIII. </w:t>
      </w:r>
    </w:p>
    <w:p w14:paraId="7BBDAC10"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367EE949" w14:textId="77777777" w:rsidR="000703E7" w:rsidRPr="008401B9" w:rsidRDefault="000703E7" w:rsidP="000703E7">
      <w:pPr>
        <w:numPr>
          <w:ilvl w:val="0"/>
          <w:numId w:val="35"/>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amount and purpose of the request shall be consistent with the provisions of this Agreement. </w:t>
      </w:r>
    </w:p>
    <w:p w14:paraId="3DC85895"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49FB1569" w14:textId="77777777" w:rsidR="000703E7" w:rsidRPr="008401B9" w:rsidRDefault="000703E7" w:rsidP="000703E7">
      <w:pPr>
        <w:numPr>
          <w:ilvl w:val="0"/>
          <w:numId w:val="35"/>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request shall be reasonable and justified under principles of sound financial management, in particular the principles of value for money and cost-effectiveness.  </w:t>
      </w:r>
    </w:p>
    <w:p w14:paraId="40712959"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504C0AC1" w14:textId="77777777" w:rsidR="000703E7" w:rsidRPr="008401B9" w:rsidRDefault="000703E7" w:rsidP="000703E7">
      <w:pPr>
        <w:numPr>
          <w:ilvl w:val="0"/>
          <w:numId w:val="35"/>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Prior fund transfers shall have been reported on to UN Women’s satisfaction in accordance with Article VIII.  </w:t>
      </w:r>
    </w:p>
    <w:p w14:paraId="10457CA3"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54CB299E" w14:textId="77777777" w:rsidR="000703E7" w:rsidRPr="008401B9" w:rsidRDefault="000703E7" w:rsidP="000703E7">
      <w:pPr>
        <w:numPr>
          <w:ilvl w:val="0"/>
          <w:numId w:val="35"/>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At least 80% or more of the expenditure relating to the immediately preceding fund transfer and 100% of the expenditure relating to all previous fund transfers, if any, have been reported to the satisfaction of UN Women. If the fund transfer request is made more frequently than every three months, all Work relevant for those months has been completed and all corresponding funds expended. </w:t>
      </w:r>
    </w:p>
    <w:p w14:paraId="11087947"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0D215B55" w14:textId="77777777" w:rsidR="000703E7" w:rsidRPr="008401B9" w:rsidRDefault="000703E7" w:rsidP="000703E7">
      <w:pPr>
        <w:numPr>
          <w:ilvl w:val="0"/>
          <w:numId w:val="35"/>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There shall be no other grounds for believing the expenditure is in contravention of this Agreement, including the Partner Project Document. </w:t>
      </w:r>
    </w:p>
    <w:p w14:paraId="53B98ABE" w14:textId="77777777" w:rsidR="000703E7" w:rsidRPr="008401B9" w:rsidRDefault="000703E7" w:rsidP="000703E7">
      <w:pPr>
        <w:spacing w:after="0"/>
        <w:ind w:left="1620"/>
        <w:rPr>
          <w:rFonts w:ascii="Times New Roman" w:hAnsi="Times New Roman" w:cs="Times New Roman"/>
        </w:rPr>
      </w:pPr>
      <w:r w:rsidRPr="008401B9">
        <w:rPr>
          <w:rFonts w:ascii="Times New Roman" w:hAnsi="Times New Roman" w:cs="Times New Roman"/>
        </w:rPr>
        <w:t xml:space="preserve"> </w:t>
      </w:r>
    </w:p>
    <w:p w14:paraId="100C8413" w14:textId="77777777" w:rsidR="000703E7" w:rsidRPr="008401B9" w:rsidRDefault="000703E7" w:rsidP="000703E7">
      <w:pPr>
        <w:pStyle w:val="Heading2"/>
        <w:ind w:left="715"/>
      </w:pPr>
      <w:r w:rsidRPr="008401B9">
        <w:t>Specific procedures for each fund transfer modality</w:t>
      </w:r>
      <w:r w:rsidRPr="008401B9">
        <w:rPr>
          <w:u w:color="000000"/>
        </w:rPr>
        <w:t xml:space="preserve"> </w:t>
      </w:r>
    </w:p>
    <w:p w14:paraId="4B3399B4" w14:textId="77777777" w:rsidR="000703E7" w:rsidRPr="008401B9" w:rsidRDefault="000703E7" w:rsidP="000703E7">
      <w:pPr>
        <w:spacing w:after="5"/>
        <w:ind w:left="720"/>
        <w:rPr>
          <w:rFonts w:ascii="Times New Roman" w:hAnsi="Times New Roman" w:cs="Times New Roman"/>
        </w:rPr>
      </w:pPr>
      <w:r w:rsidRPr="008401B9">
        <w:rPr>
          <w:rFonts w:ascii="Times New Roman" w:hAnsi="Times New Roman" w:cs="Times New Roman"/>
        </w:rPr>
        <w:t xml:space="preserve"> </w:t>
      </w:r>
    </w:p>
    <w:p w14:paraId="159C6F33" w14:textId="77777777" w:rsidR="000703E7" w:rsidRPr="008401B9" w:rsidRDefault="000703E7" w:rsidP="000703E7">
      <w:pPr>
        <w:numPr>
          <w:ilvl w:val="0"/>
          <w:numId w:val="36"/>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Requests for cash advances:  </w:t>
      </w:r>
    </w:p>
    <w:p w14:paraId="2D62C514" w14:textId="77777777" w:rsidR="000703E7" w:rsidRPr="008401B9" w:rsidRDefault="000703E7" w:rsidP="000703E7">
      <w:pPr>
        <w:spacing w:after="0"/>
        <w:ind w:left="1080"/>
        <w:rPr>
          <w:rFonts w:ascii="Times New Roman" w:hAnsi="Times New Roman" w:cs="Times New Roman"/>
        </w:rPr>
      </w:pPr>
      <w:r w:rsidRPr="008401B9">
        <w:rPr>
          <w:rFonts w:ascii="Times New Roman" w:hAnsi="Times New Roman" w:cs="Times New Roman"/>
        </w:rPr>
        <w:t xml:space="preserve"> </w:t>
      </w:r>
    </w:p>
    <w:p w14:paraId="412F6A08" w14:textId="77777777" w:rsidR="000703E7" w:rsidRPr="008401B9" w:rsidRDefault="000703E7" w:rsidP="000703E7">
      <w:pPr>
        <w:numPr>
          <w:ilvl w:val="1"/>
          <w:numId w:val="36"/>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Partner may submit funding requests for cash advances, using the FACE Form, every three months during the term of the Agreement except as set forth in sections (b) and (c) below. </w:t>
      </w:r>
    </w:p>
    <w:p w14:paraId="53037F9C"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4843612F" w14:textId="77777777" w:rsidR="000703E7" w:rsidRPr="008401B9" w:rsidRDefault="000703E7" w:rsidP="000703E7">
      <w:pPr>
        <w:numPr>
          <w:ilvl w:val="1"/>
          <w:numId w:val="36"/>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Partner may submit the first funding request for a cash advance as soon as both Parties have signed this Agreement. </w:t>
      </w:r>
    </w:p>
    <w:p w14:paraId="5BF415EC"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3DF9F45F" w14:textId="77777777" w:rsidR="000703E7" w:rsidRPr="008401B9" w:rsidRDefault="000703E7" w:rsidP="000703E7">
      <w:pPr>
        <w:numPr>
          <w:ilvl w:val="1"/>
          <w:numId w:val="36"/>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Partner may submit requests more frequently than every three months in accordance with section 3 above. </w:t>
      </w:r>
    </w:p>
    <w:p w14:paraId="3920C118" w14:textId="77777777" w:rsidR="000703E7" w:rsidRPr="008401B9" w:rsidRDefault="000703E7" w:rsidP="000703E7">
      <w:pPr>
        <w:spacing w:after="5"/>
        <w:ind w:left="1440"/>
        <w:rPr>
          <w:rFonts w:ascii="Times New Roman" w:hAnsi="Times New Roman" w:cs="Times New Roman"/>
        </w:rPr>
      </w:pPr>
      <w:r w:rsidRPr="008401B9">
        <w:rPr>
          <w:rFonts w:ascii="Times New Roman" w:hAnsi="Times New Roman" w:cs="Times New Roman"/>
        </w:rPr>
        <w:t xml:space="preserve"> </w:t>
      </w:r>
    </w:p>
    <w:p w14:paraId="389C94BB" w14:textId="77777777" w:rsidR="000703E7" w:rsidRPr="008401B9" w:rsidRDefault="000703E7" w:rsidP="000703E7">
      <w:pPr>
        <w:numPr>
          <w:ilvl w:val="0"/>
          <w:numId w:val="36"/>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Requests for direct payment transfers:  </w:t>
      </w:r>
    </w:p>
    <w:p w14:paraId="6A0289B2" w14:textId="77777777" w:rsidR="000703E7" w:rsidRPr="008401B9" w:rsidRDefault="000703E7" w:rsidP="000703E7">
      <w:pPr>
        <w:spacing w:after="0"/>
        <w:ind w:left="1440"/>
        <w:rPr>
          <w:rFonts w:ascii="Times New Roman" w:hAnsi="Times New Roman" w:cs="Times New Roman"/>
        </w:rPr>
      </w:pPr>
      <w:r w:rsidRPr="008401B9">
        <w:rPr>
          <w:rFonts w:ascii="Times New Roman" w:hAnsi="Times New Roman" w:cs="Times New Roman"/>
        </w:rPr>
        <w:t xml:space="preserve"> </w:t>
      </w:r>
    </w:p>
    <w:p w14:paraId="7E69619A" w14:textId="77777777" w:rsidR="000703E7" w:rsidRPr="008401B9" w:rsidRDefault="000703E7" w:rsidP="000703E7">
      <w:pPr>
        <w:numPr>
          <w:ilvl w:val="1"/>
          <w:numId w:val="36"/>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Partner may submit to UN Women a written request for direct payment to the Partner’s vendor or supplier. </w:t>
      </w:r>
    </w:p>
    <w:p w14:paraId="2BD25F63"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40A217FB" w14:textId="77777777" w:rsidR="000703E7" w:rsidRPr="008401B9" w:rsidRDefault="000703E7" w:rsidP="000703E7">
      <w:pPr>
        <w:numPr>
          <w:ilvl w:val="1"/>
          <w:numId w:val="36"/>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request for direct payment must be submitted no later than the three-month period following receipt of the goods or services. </w:t>
      </w:r>
    </w:p>
    <w:p w14:paraId="257EC8CF"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0BEA71C3" w14:textId="77777777" w:rsidR="000703E7" w:rsidRPr="008401B9" w:rsidRDefault="000703E7" w:rsidP="000703E7">
      <w:pPr>
        <w:numPr>
          <w:ilvl w:val="1"/>
          <w:numId w:val="36"/>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request for direct payment shall in all cases include the vendor or supplier’s banking information, the original invoice or invoices issued by the vendor or supplier to the Partner, the purchase order, the quotation and a written statement by the Partner </w:t>
      </w:r>
      <w:r w:rsidRPr="008401B9">
        <w:rPr>
          <w:rFonts w:ascii="Times New Roman" w:hAnsi="Times New Roman" w:cs="Times New Roman"/>
        </w:rPr>
        <w:lastRenderedPageBreak/>
        <w:t xml:space="preserve">Authorized Officer certifying that the vendor or supplier delivered the goods and/or performed the services satisfactorily and in accordance with the terms of the contract between the Partner and the vendor or supplier.    </w:t>
      </w:r>
    </w:p>
    <w:p w14:paraId="3C1B0109" w14:textId="77777777" w:rsidR="000703E7" w:rsidRPr="008401B9" w:rsidRDefault="000703E7" w:rsidP="000703E7">
      <w:pPr>
        <w:spacing w:after="5"/>
        <w:ind w:left="1890"/>
        <w:rPr>
          <w:rFonts w:ascii="Times New Roman" w:hAnsi="Times New Roman" w:cs="Times New Roman"/>
        </w:rPr>
      </w:pPr>
      <w:r w:rsidRPr="008401B9">
        <w:rPr>
          <w:rFonts w:ascii="Times New Roman" w:hAnsi="Times New Roman" w:cs="Times New Roman"/>
        </w:rPr>
        <w:t xml:space="preserve"> </w:t>
      </w:r>
    </w:p>
    <w:p w14:paraId="73037CC6" w14:textId="77777777" w:rsidR="000703E7" w:rsidRPr="008401B9" w:rsidRDefault="000703E7" w:rsidP="000703E7">
      <w:pPr>
        <w:numPr>
          <w:ilvl w:val="0"/>
          <w:numId w:val="36"/>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Requests for reimbursements:  </w:t>
      </w:r>
    </w:p>
    <w:p w14:paraId="67D6B535" w14:textId="77777777" w:rsidR="000703E7" w:rsidRPr="008401B9" w:rsidRDefault="000703E7" w:rsidP="000703E7">
      <w:pPr>
        <w:spacing w:after="0"/>
        <w:ind w:left="1200"/>
        <w:rPr>
          <w:rFonts w:ascii="Times New Roman" w:hAnsi="Times New Roman" w:cs="Times New Roman"/>
        </w:rPr>
      </w:pPr>
      <w:r w:rsidRPr="008401B9">
        <w:rPr>
          <w:rFonts w:ascii="Times New Roman" w:hAnsi="Times New Roman" w:cs="Times New Roman"/>
        </w:rPr>
        <w:t xml:space="preserve"> </w:t>
      </w:r>
    </w:p>
    <w:p w14:paraId="32F2A711" w14:textId="77777777" w:rsidR="000703E7" w:rsidRPr="008401B9" w:rsidRDefault="000703E7" w:rsidP="000703E7">
      <w:pPr>
        <w:numPr>
          <w:ilvl w:val="1"/>
          <w:numId w:val="36"/>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Any expenditure by the Partner from its own resources in respect of which the Partner intends to request a reimbursement under this Agreement, shall be subject to prior funding authorization by UN Women. To obtain funding authorization of the Partner’s expenditures that will be subject to reimbursement, the Partner shall submit to UN Women a funding authorization request for reimbursement in a form and format as decided by UN Women. This funding authorization request may not exceed the relevant amount set forth in the Partner Project Document and shall be duly signed by a Partner Authorized Officer. If the funding authorization request for reimbursement is in proper form and complete and all the requirements in this Agreement are met, UN Women will determine the amount to be authorized for funding and will authorize that amount by written reply to the Partner. </w:t>
      </w:r>
    </w:p>
    <w:p w14:paraId="220017D6" w14:textId="77777777" w:rsidR="000703E7" w:rsidRPr="008401B9" w:rsidRDefault="000703E7" w:rsidP="000703E7">
      <w:pPr>
        <w:spacing w:after="2"/>
        <w:ind w:left="1260"/>
        <w:rPr>
          <w:rFonts w:ascii="Times New Roman" w:hAnsi="Times New Roman" w:cs="Times New Roman"/>
        </w:rPr>
      </w:pPr>
      <w:r w:rsidRPr="008401B9">
        <w:rPr>
          <w:rFonts w:ascii="Times New Roman" w:hAnsi="Times New Roman" w:cs="Times New Roman"/>
        </w:rPr>
        <w:t xml:space="preserve"> </w:t>
      </w:r>
    </w:p>
    <w:p w14:paraId="789F2C5A" w14:textId="77777777" w:rsidR="000703E7" w:rsidRPr="008401B9" w:rsidRDefault="000703E7" w:rsidP="000703E7">
      <w:pPr>
        <w:numPr>
          <w:ilvl w:val="1"/>
          <w:numId w:val="36"/>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Subject to prior authorization under section 6 (a) above, the Partner may submit to UN Women a written request for a reimbursement further to section 3 above. The request for reimbursement shall be submitted in connection with satisfactory financial and proper progress reporting (see Article VIII). </w:t>
      </w:r>
    </w:p>
    <w:p w14:paraId="0D758111"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6FE53321" w14:textId="77777777" w:rsidR="000703E7" w:rsidRPr="008401B9" w:rsidRDefault="000703E7" w:rsidP="000703E7">
      <w:pPr>
        <w:pStyle w:val="Heading2"/>
        <w:ind w:left="715"/>
      </w:pPr>
      <w:r w:rsidRPr="008401B9">
        <w:t>Other provisions relevant for fund transfers</w:t>
      </w:r>
      <w:r w:rsidRPr="008401B9">
        <w:rPr>
          <w:u w:color="000000"/>
        </w:rPr>
        <w:t xml:space="preserve">  </w:t>
      </w:r>
    </w:p>
    <w:p w14:paraId="46E75D8B" w14:textId="77777777" w:rsidR="000703E7" w:rsidRPr="008401B9" w:rsidRDefault="000703E7" w:rsidP="000703E7">
      <w:pPr>
        <w:spacing w:after="5"/>
        <w:ind w:left="1200"/>
        <w:rPr>
          <w:rFonts w:ascii="Times New Roman" w:hAnsi="Times New Roman" w:cs="Times New Roman"/>
        </w:rPr>
      </w:pPr>
      <w:r w:rsidRPr="008401B9">
        <w:rPr>
          <w:rFonts w:ascii="Times New Roman" w:hAnsi="Times New Roman" w:cs="Times New Roman"/>
        </w:rPr>
        <w:t xml:space="preserve"> </w:t>
      </w:r>
    </w:p>
    <w:p w14:paraId="34FC6E58" w14:textId="77777777" w:rsidR="000703E7" w:rsidRPr="008401B9" w:rsidRDefault="000703E7" w:rsidP="000703E7">
      <w:pPr>
        <w:numPr>
          <w:ilvl w:val="0"/>
          <w:numId w:val="37"/>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Revision of budget by Partner: </w:t>
      </w:r>
    </w:p>
    <w:p w14:paraId="5321FF6F"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5A511A84" w14:textId="77777777" w:rsidR="000703E7" w:rsidRPr="008401B9" w:rsidRDefault="000703E7" w:rsidP="000703E7">
      <w:pPr>
        <w:ind w:left="1255"/>
        <w:rPr>
          <w:rFonts w:ascii="Times New Roman" w:hAnsi="Times New Roman" w:cs="Times New Roman"/>
        </w:rPr>
      </w:pPr>
      <w:r w:rsidRPr="008401B9">
        <w:rPr>
          <w:rFonts w:ascii="Times New Roman" w:hAnsi="Times New Roman" w:cs="Times New Roman"/>
        </w:rPr>
        <w:t xml:space="preserve">The Partner may, without UN Women’s approval but with prior written notice to UN Women, revise the budget by re-allocating funds either within an activity or between activities identified by account codes on the FACE Form, as long as the re-allocation is not (i) exceeding twenty percent (20%) of the total budgeted amount; (ii) negatively impacting the Results; </w:t>
      </w:r>
      <w:proofErr w:type="gramStart"/>
      <w:r w:rsidRPr="008401B9">
        <w:rPr>
          <w:rFonts w:ascii="Times New Roman" w:hAnsi="Times New Roman" w:cs="Times New Roman"/>
        </w:rPr>
        <w:t>or,</w:t>
      </w:r>
      <w:proofErr w:type="gramEnd"/>
      <w:r w:rsidRPr="008401B9">
        <w:rPr>
          <w:rFonts w:ascii="Times New Roman" w:hAnsi="Times New Roman" w:cs="Times New Roman"/>
        </w:rPr>
        <w:t xml:space="preserve"> (iii) increasing the total budgeted amount. Any other revisions of the budget require an amendment to this Agreement. </w:t>
      </w:r>
    </w:p>
    <w:p w14:paraId="747327F2" w14:textId="77777777" w:rsidR="000703E7" w:rsidRPr="008401B9" w:rsidRDefault="000703E7" w:rsidP="000703E7">
      <w:pPr>
        <w:spacing w:after="5"/>
        <w:ind w:left="720"/>
        <w:rPr>
          <w:rFonts w:ascii="Times New Roman" w:hAnsi="Times New Roman" w:cs="Times New Roman"/>
        </w:rPr>
      </w:pPr>
      <w:r w:rsidRPr="008401B9">
        <w:rPr>
          <w:rFonts w:ascii="Times New Roman" w:hAnsi="Times New Roman" w:cs="Times New Roman"/>
        </w:rPr>
        <w:t xml:space="preserve"> </w:t>
      </w:r>
    </w:p>
    <w:p w14:paraId="00D061A2" w14:textId="77777777" w:rsidR="000703E7" w:rsidRPr="008401B9" w:rsidRDefault="000703E7" w:rsidP="000703E7">
      <w:pPr>
        <w:numPr>
          <w:ilvl w:val="0"/>
          <w:numId w:val="37"/>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Payment of fund transfers by UN Women: </w:t>
      </w:r>
    </w:p>
    <w:p w14:paraId="553E3AEC" w14:textId="77777777" w:rsidR="000703E7" w:rsidRPr="008401B9" w:rsidRDefault="000703E7" w:rsidP="000703E7">
      <w:pPr>
        <w:spacing w:after="0"/>
        <w:ind w:left="1080"/>
        <w:rPr>
          <w:rFonts w:ascii="Times New Roman" w:hAnsi="Times New Roman" w:cs="Times New Roman"/>
        </w:rPr>
      </w:pPr>
      <w:r w:rsidRPr="008401B9">
        <w:rPr>
          <w:rFonts w:ascii="Times New Roman" w:hAnsi="Times New Roman" w:cs="Times New Roman"/>
        </w:rPr>
        <w:t xml:space="preserve"> </w:t>
      </w:r>
    </w:p>
    <w:p w14:paraId="4F675CFB" w14:textId="77777777" w:rsidR="000703E7" w:rsidRPr="008401B9" w:rsidRDefault="000703E7" w:rsidP="000703E7">
      <w:pPr>
        <w:numPr>
          <w:ilvl w:val="1"/>
          <w:numId w:val="37"/>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If each request for fund transfer is received in a timely fashion and is in proper form and complete and all the requirements in this Agreement have been met, UN Women will determine the amount to be transferred and will transfer that amount to the Partner, or if the direct payment modality is used, on behalf of the Partner, within reasonable time. </w:t>
      </w:r>
    </w:p>
    <w:p w14:paraId="4B66E80B" w14:textId="77777777" w:rsidR="000703E7" w:rsidRPr="008401B9" w:rsidRDefault="000703E7" w:rsidP="000703E7">
      <w:pPr>
        <w:spacing w:after="0"/>
        <w:ind w:left="1350"/>
        <w:rPr>
          <w:rFonts w:ascii="Times New Roman" w:hAnsi="Times New Roman" w:cs="Times New Roman"/>
        </w:rPr>
      </w:pPr>
      <w:r w:rsidRPr="008401B9">
        <w:rPr>
          <w:rFonts w:ascii="Times New Roman" w:hAnsi="Times New Roman" w:cs="Times New Roman"/>
        </w:rPr>
        <w:t xml:space="preserve"> </w:t>
      </w:r>
    </w:p>
    <w:p w14:paraId="45E0C630" w14:textId="77777777" w:rsidR="000703E7" w:rsidRPr="008401B9" w:rsidRDefault="000703E7" w:rsidP="000703E7">
      <w:pPr>
        <w:numPr>
          <w:ilvl w:val="1"/>
          <w:numId w:val="37"/>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UN Women may decide to adjust the amount of any fund transfer where it has reason to do so, including: </w:t>
      </w:r>
    </w:p>
    <w:p w14:paraId="5B1FF142" w14:textId="77777777" w:rsidR="000703E7" w:rsidRPr="008401B9" w:rsidRDefault="000703E7" w:rsidP="000703E7">
      <w:pPr>
        <w:spacing w:after="5"/>
        <w:ind w:left="720"/>
        <w:rPr>
          <w:rFonts w:ascii="Times New Roman" w:hAnsi="Times New Roman" w:cs="Times New Roman"/>
        </w:rPr>
      </w:pPr>
      <w:r w:rsidRPr="008401B9">
        <w:rPr>
          <w:rFonts w:ascii="Times New Roman" w:hAnsi="Times New Roman" w:cs="Times New Roman"/>
        </w:rPr>
        <w:t xml:space="preserve"> </w:t>
      </w:r>
    </w:p>
    <w:p w14:paraId="7377584D" w14:textId="77777777" w:rsidR="000703E7" w:rsidRPr="008401B9" w:rsidRDefault="000703E7" w:rsidP="000703E7">
      <w:pPr>
        <w:numPr>
          <w:ilvl w:val="2"/>
          <w:numId w:val="37"/>
        </w:numPr>
        <w:spacing w:after="4" w:line="248" w:lineRule="auto"/>
        <w:ind w:hanging="620"/>
        <w:jc w:val="both"/>
        <w:rPr>
          <w:rFonts w:ascii="Times New Roman" w:hAnsi="Times New Roman" w:cs="Times New Roman"/>
        </w:rPr>
      </w:pPr>
      <w:r w:rsidRPr="008401B9">
        <w:rPr>
          <w:rFonts w:ascii="Times New Roman" w:hAnsi="Times New Roman" w:cs="Times New Roman"/>
        </w:rPr>
        <w:t xml:space="preserve">To take into consideration the general progress made to the Work to date; </w:t>
      </w:r>
    </w:p>
    <w:p w14:paraId="44836E52" w14:textId="77777777" w:rsidR="000703E7" w:rsidRPr="008401B9" w:rsidRDefault="000703E7" w:rsidP="000703E7">
      <w:pPr>
        <w:numPr>
          <w:ilvl w:val="2"/>
          <w:numId w:val="37"/>
        </w:numPr>
        <w:spacing w:after="4" w:line="248" w:lineRule="auto"/>
        <w:ind w:hanging="620"/>
        <w:jc w:val="both"/>
        <w:rPr>
          <w:rFonts w:ascii="Times New Roman" w:hAnsi="Times New Roman" w:cs="Times New Roman"/>
        </w:rPr>
      </w:pPr>
      <w:r w:rsidRPr="008401B9">
        <w:rPr>
          <w:rFonts w:ascii="Times New Roman" w:hAnsi="Times New Roman" w:cs="Times New Roman"/>
        </w:rPr>
        <w:t xml:space="preserve">To take into consideration any unspent or unsatisfactorily reported balance remaining with the Partner from any previous fund transfer or any amounts paid by UN Women as direct payment, reimbursement or otherwise, lost by the Partner or used by the Partner other than in accordance with this </w:t>
      </w:r>
      <w:r w:rsidRPr="008401B9">
        <w:rPr>
          <w:rFonts w:ascii="Times New Roman" w:hAnsi="Times New Roman" w:cs="Times New Roman"/>
        </w:rPr>
        <w:lastRenderedPageBreak/>
        <w:t xml:space="preserve">Agreement, including any amounts shown by audits, site/field visits, spot checks or investigations to have been so paid, lost or used;  </w:t>
      </w:r>
    </w:p>
    <w:p w14:paraId="012C0C72" w14:textId="77777777" w:rsidR="000703E7" w:rsidRPr="008401B9" w:rsidRDefault="000703E7" w:rsidP="000703E7">
      <w:pPr>
        <w:numPr>
          <w:ilvl w:val="2"/>
          <w:numId w:val="37"/>
        </w:numPr>
        <w:spacing w:after="4" w:line="248" w:lineRule="auto"/>
        <w:ind w:hanging="620"/>
        <w:jc w:val="both"/>
        <w:rPr>
          <w:rFonts w:ascii="Times New Roman" w:hAnsi="Times New Roman" w:cs="Times New Roman"/>
        </w:rPr>
      </w:pPr>
      <w:r w:rsidRPr="008401B9">
        <w:rPr>
          <w:rFonts w:ascii="Times New Roman" w:hAnsi="Times New Roman" w:cs="Times New Roman"/>
        </w:rPr>
        <w:t xml:space="preserve">To take into consideration any expenditure that is ineligible in accordance with this Agreement;  </w:t>
      </w:r>
    </w:p>
    <w:p w14:paraId="11E61DED" w14:textId="77777777" w:rsidR="000703E7" w:rsidRPr="008401B9" w:rsidRDefault="000703E7" w:rsidP="000703E7">
      <w:pPr>
        <w:numPr>
          <w:ilvl w:val="2"/>
          <w:numId w:val="37"/>
        </w:numPr>
        <w:spacing w:after="4" w:line="248" w:lineRule="auto"/>
        <w:ind w:hanging="620"/>
        <w:jc w:val="both"/>
        <w:rPr>
          <w:rFonts w:ascii="Times New Roman" w:hAnsi="Times New Roman" w:cs="Times New Roman"/>
        </w:rPr>
      </w:pPr>
      <w:r w:rsidRPr="008401B9">
        <w:rPr>
          <w:rFonts w:ascii="Times New Roman" w:hAnsi="Times New Roman" w:cs="Times New Roman"/>
        </w:rPr>
        <w:t xml:space="preserve">To take into consideration interest or income earned by the Partner from a previous fund transfer; and,  </w:t>
      </w:r>
    </w:p>
    <w:p w14:paraId="4416BC87" w14:textId="77777777" w:rsidR="000703E7" w:rsidRPr="008401B9" w:rsidRDefault="000703E7" w:rsidP="000703E7">
      <w:pPr>
        <w:numPr>
          <w:ilvl w:val="2"/>
          <w:numId w:val="37"/>
        </w:numPr>
        <w:spacing w:after="4" w:line="248" w:lineRule="auto"/>
        <w:ind w:hanging="620"/>
        <w:jc w:val="both"/>
        <w:rPr>
          <w:rFonts w:ascii="Times New Roman" w:hAnsi="Times New Roman" w:cs="Times New Roman"/>
        </w:rPr>
      </w:pPr>
      <w:r w:rsidRPr="008401B9">
        <w:rPr>
          <w:rFonts w:ascii="Times New Roman" w:hAnsi="Times New Roman" w:cs="Times New Roman"/>
        </w:rPr>
        <w:t xml:space="preserve">To withhold up to 10% of the total budgeted amount for the Work for risk management purposes. </w:t>
      </w:r>
    </w:p>
    <w:p w14:paraId="374B6B8F" w14:textId="77777777" w:rsidR="000703E7" w:rsidRPr="008401B9" w:rsidRDefault="000703E7" w:rsidP="000703E7">
      <w:pPr>
        <w:spacing w:after="0"/>
        <w:ind w:left="1800"/>
        <w:rPr>
          <w:rFonts w:ascii="Times New Roman" w:hAnsi="Times New Roman" w:cs="Times New Roman"/>
        </w:rPr>
      </w:pPr>
      <w:r w:rsidRPr="008401B9">
        <w:rPr>
          <w:rFonts w:ascii="Times New Roman" w:hAnsi="Times New Roman" w:cs="Times New Roman"/>
        </w:rPr>
        <w:t xml:space="preserve"> </w:t>
      </w:r>
    </w:p>
    <w:p w14:paraId="636A2D4E" w14:textId="77777777" w:rsidR="000703E7" w:rsidRPr="008401B9" w:rsidRDefault="000703E7" w:rsidP="000703E7">
      <w:pPr>
        <w:numPr>
          <w:ilvl w:val="1"/>
          <w:numId w:val="37"/>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UN Women is only required to transfer to or (where the direct payment modality is used) on behalf of the Partner, the amount UN Women determines is due under the terms of this Agreement. UN Women shall not be liable to the Partner or any third party, including the Partner’s vendor or supplier, for any amounts that UN Women determines are not owing under this Agreement. </w:t>
      </w:r>
    </w:p>
    <w:p w14:paraId="7B58F9CD"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1F741FF7" w14:textId="77777777" w:rsidR="000703E7" w:rsidRPr="008401B9" w:rsidRDefault="000703E7" w:rsidP="000703E7">
      <w:pPr>
        <w:numPr>
          <w:ilvl w:val="1"/>
          <w:numId w:val="37"/>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The fund transfers other than direct payments shall be made by UN Women to the following bank account: </w:t>
      </w:r>
    </w:p>
    <w:p w14:paraId="44FB0F30" w14:textId="77777777" w:rsidR="000703E7" w:rsidRPr="008401B9" w:rsidRDefault="000703E7" w:rsidP="000703E7">
      <w:pPr>
        <w:spacing w:after="0"/>
        <w:ind w:left="2880"/>
        <w:rPr>
          <w:rFonts w:ascii="Times New Roman" w:hAnsi="Times New Roman" w:cs="Times New Roman"/>
        </w:rPr>
      </w:pPr>
      <w:r w:rsidRPr="008401B9">
        <w:rPr>
          <w:rFonts w:ascii="Times New Roman" w:hAnsi="Times New Roman" w:cs="Times New Roman"/>
        </w:rPr>
        <w:t xml:space="preserve"> </w:t>
      </w:r>
    </w:p>
    <w:p w14:paraId="6E8270B6" w14:textId="77777777" w:rsidR="000703E7" w:rsidRPr="008401B9" w:rsidRDefault="000703E7" w:rsidP="000703E7">
      <w:pPr>
        <w:ind w:left="1630"/>
        <w:rPr>
          <w:rFonts w:ascii="Times New Roman" w:hAnsi="Times New Roman" w:cs="Times New Roman"/>
        </w:rPr>
      </w:pPr>
      <w:r w:rsidRPr="008401B9">
        <w:rPr>
          <w:rFonts w:ascii="Times New Roman" w:hAnsi="Times New Roman" w:cs="Times New Roman"/>
        </w:rPr>
        <w:t xml:space="preserve">Bank name: [] </w:t>
      </w:r>
    </w:p>
    <w:p w14:paraId="1D2AF2E0" w14:textId="77777777" w:rsidR="000703E7" w:rsidRPr="008401B9" w:rsidRDefault="000703E7" w:rsidP="000703E7">
      <w:pPr>
        <w:spacing w:after="0"/>
        <w:ind w:left="3780"/>
        <w:rPr>
          <w:rFonts w:ascii="Times New Roman" w:hAnsi="Times New Roman" w:cs="Times New Roman"/>
        </w:rPr>
      </w:pPr>
      <w:r w:rsidRPr="008401B9">
        <w:rPr>
          <w:rFonts w:ascii="Times New Roman" w:hAnsi="Times New Roman" w:cs="Times New Roman"/>
        </w:rPr>
        <w:t xml:space="preserve"> </w:t>
      </w:r>
    </w:p>
    <w:p w14:paraId="13B43F7D" w14:textId="77777777" w:rsidR="000703E7" w:rsidRPr="008401B9" w:rsidRDefault="000703E7" w:rsidP="000703E7">
      <w:pPr>
        <w:ind w:left="1630"/>
        <w:rPr>
          <w:rFonts w:ascii="Times New Roman" w:hAnsi="Times New Roman" w:cs="Times New Roman"/>
        </w:rPr>
      </w:pPr>
      <w:r w:rsidRPr="008401B9">
        <w:rPr>
          <w:rFonts w:ascii="Times New Roman" w:hAnsi="Times New Roman" w:cs="Times New Roman"/>
        </w:rPr>
        <w:t xml:space="preserve">Bank address: [] </w:t>
      </w:r>
    </w:p>
    <w:p w14:paraId="04F45629" w14:textId="77777777" w:rsidR="000703E7" w:rsidRPr="008401B9" w:rsidRDefault="000703E7" w:rsidP="000703E7">
      <w:pPr>
        <w:spacing w:after="0"/>
        <w:ind w:left="3780"/>
        <w:rPr>
          <w:rFonts w:ascii="Times New Roman" w:hAnsi="Times New Roman" w:cs="Times New Roman"/>
        </w:rPr>
      </w:pPr>
      <w:r w:rsidRPr="008401B9">
        <w:rPr>
          <w:rFonts w:ascii="Times New Roman" w:hAnsi="Times New Roman" w:cs="Times New Roman"/>
        </w:rPr>
        <w:t xml:space="preserve"> </w:t>
      </w:r>
    </w:p>
    <w:p w14:paraId="2C9A1BC4" w14:textId="77777777" w:rsidR="000703E7" w:rsidRPr="008401B9" w:rsidRDefault="000703E7" w:rsidP="000703E7">
      <w:pPr>
        <w:ind w:left="1630"/>
        <w:rPr>
          <w:rFonts w:ascii="Times New Roman" w:hAnsi="Times New Roman" w:cs="Times New Roman"/>
        </w:rPr>
      </w:pPr>
      <w:r w:rsidRPr="008401B9">
        <w:rPr>
          <w:rFonts w:ascii="Times New Roman" w:hAnsi="Times New Roman" w:cs="Times New Roman"/>
        </w:rPr>
        <w:t xml:space="preserve">Account title: [] </w:t>
      </w:r>
    </w:p>
    <w:p w14:paraId="2F2802E0" w14:textId="77777777" w:rsidR="000703E7" w:rsidRPr="008401B9" w:rsidRDefault="000703E7" w:rsidP="000703E7">
      <w:pPr>
        <w:spacing w:after="0"/>
        <w:ind w:left="3780"/>
        <w:rPr>
          <w:rFonts w:ascii="Times New Roman" w:hAnsi="Times New Roman" w:cs="Times New Roman"/>
        </w:rPr>
      </w:pPr>
      <w:r w:rsidRPr="008401B9">
        <w:rPr>
          <w:rFonts w:ascii="Times New Roman" w:hAnsi="Times New Roman" w:cs="Times New Roman"/>
        </w:rPr>
        <w:t xml:space="preserve"> </w:t>
      </w:r>
    </w:p>
    <w:p w14:paraId="2D030898" w14:textId="77777777" w:rsidR="000703E7" w:rsidRPr="008401B9" w:rsidRDefault="000703E7" w:rsidP="000703E7">
      <w:pPr>
        <w:ind w:left="1630"/>
        <w:rPr>
          <w:rFonts w:ascii="Times New Roman" w:hAnsi="Times New Roman" w:cs="Times New Roman"/>
        </w:rPr>
      </w:pPr>
      <w:r w:rsidRPr="008401B9">
        <w:rPr>
          <w:rFonts w:ascii="Times New Roman" w:hAnsi="Times New Roman" w:cs="Times New Roman"/>
        </w:rPr>
        <w:t xml:space="preserve">Account No.: [] </w:t>
      </w:r>
    </w:p>
    <w:p w14:paraId="686D720D" w14:textId="77777777" w:rsidR="000703E7" w:rsidRPr="008401B9" w:rsidRDefault="000703E7" w:rsidP="000703E7">
      <w:pPr>
        <w:spacing w:after="0"/>
        <w:ind w:left="3780"/>
        <w:rPr>
          <w:rFonts w:ascii="Times New Roman" w:hAnsi="Times New Roman" w:cs="Times New Roman"/>
        </w:rPr>
      </w:pPr>
      <w:r w:rsidRPr="008401B9">
        <w:rPr>
          <w:rFonts w:ascii="Times New Roman" w:hAnsi="Times New Roman" w:cs="Times New Roman"/>
        </w:rPr>
        <w:t xml:space="preserve"> </w:t>
      </w:r>
    </w:p>
    <w:p w14:paraId="49BD5DD3" w14:textId="77777777" w:rsidR="000703E7" w:rsidRPr="008401B9" w:rsidRDefault="000703E7" w:rsidP="000703E7">
      <w:pPr>
        <w:ind w:left="1630"/>
        <w:rPr>
          <w:rFonts w:ascii="Times New Roman" w:hAnsi="Times New Roman" w:cs="Times New Roman"/>
        </w:rPr>
      </w:pPr>
      <w:r w:rsidRPr="008401B9">
        <w:rPr>
          <w:rFonts w:ascii="Times New Roman" w:hAnsi="Times New Roman" w:cs="Times New Roman"/>
        </w:rPr>
        <w:t xml:space="preserve">Bank contact person: [] </w:t>
      </w:r>
    </w:p>
    <w:p w14:paraId="00C54039" w14:textId="77777777" w:rsidR="000703E7" w:rsidRPr="008401B9" w:rsidRDefault="000703E7" w:rsidP="000703E7">
      <w:pPr>
        <w:ind w:left="1630"/>
        <w:rPr>
          <w:rFonts w:ascii="Times New Roman" w:hAnsi="Times New Roman" w:cs="Times New Roman"/>
        </w:rPr>
      </w:pPr>
    </w:p>
    <w:p w14:paraId="2A3D72A5" w14:textId="77777777" w:rsidR="000703E7" w:rsidRPr="008401B9" w:rsidRDefault="000703E7" w:rsidP="000703E7">
      <w:pPr>
        <w:ind w:left="1630"/>
        <w:rPr>
          <w:rFonts w:ascii="Times New Roman" w:hAnsi="Times New Roman" w:cs="Times New Roman"/>
        </w:rPr>
      </w:pPr>
    </w:p>
    <w:p w14:paraId="1263F6AB" w14:textId="77777777" w:rsidR="000703E7" w:rsidRPr="008401B9" w:rsidRDefault="000703E7" w:rsidP="000703E7">
      <w:pPr>
        <w:spacing w:after="0"/>
        <w:ind w:left="778"/>
        <w:jc w:val="center"/>
        <w:rPr>
          <w:rFonts w:ascii="Times New Roman" w:hAnsi="Times New Roman" w:cs="Times New Roman"/>
        </w:rPr>
      </w:pPr>
      <w:r w:rsidRPr="008401B9">
        <w:rPr>
          <w:rFonts w:ascii="Times New Roman" w:eastAsia="Times New Roman" w:hAnsi="Times New Roman" w:cs="Times New Roman"/>
          <w:b/>
        </w:rPr>
        <w:t xml:space="preserve"> </w:t>
      </w:r>
    </w:p>
    <w:p w14:paraId="1FFAAB1E" w14:textId="77777777" w:rsidR="000703E7" w:rsidRPr="008401B9" w:rsidRDefault="000703E7" w:rsidP="000703E7">
      <w:pPr>
        <w:pStyle w:val="Heading1"/>
        <w:ind w:left="729" w:right="1"/>
        <w:jc w:val="center"/>
        <w:rPr>
          <w:i w:val="0"/>
        </w:rPr>
      </w:pPr>
      <w:r w:rsidRPr="008401B9">
        <w:rPr>
          <w:i w:val="0"/>
        </w:rPr>
        <w:t>ARTICLE VI</w:t>
      </w:r>
    </w:p>
    <w:p w14:paraId="6E836770" w14:textId="77777777" w:rsidR="000703E7" w:rsidRPr="008401B9" w:rsidRDefault="000703E7" w:rsidP="000703E7">
      <w:pPr>
        <w:pStyle w:val="Heading1"/>
        <w:ind w:left="729" w:right="1"/>
        <w:jc w:val="center"/>
        <w:rPr>
          <w:i w:val="0"/>
        </w:rPr>
      </w:pPr>
      <w:r w:rsidRPr="008401B9">
        <w:rPr>
          <w:i w:val="0"/>
        </w:rPr>
        <w:t>ADMINISTRATION OF FUNDS AND PROPERTY</w:t>
      </w:r>
    </w:p>
    <w:p w14:paraId="42242B76"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00A4222A" w14:textId="77777777" w:rsidR="000703E7" w:rsidRPr="008401B9" w:rsidRDefault="000703E7" w:rsidP="000703E7">
      <w:pPr>
        <w:pStyle w:val="Heading2"/>
        <w:ind w:left="715"/>
      </w:pPr>
      <w:r w:rsidRPr="008401B9">
        <w:t>Administration of funds</w:t>
      </w:r>
      <w:r w:rsidRPr="008401B9">
        <w:rPr>
          <w:u w:color="000000"/>
        </w:rPr>
        <w:t xml:space="preserve">  </w:t>
      </w:r>
    </w:p>
    <w:p w14:paraId="33BF65FF" w14:textId="77777777" w:rsidR="000703E7" w:rsidRPr="008401B9" w:rsidRDefault="000703E7" w:rsidP="000703E7">
      <w:pPr>
        <w:spacing w:after="0"/>
        <w:ind w:left="1080"/>
        <w:rPr>
          <w:rFonts w:ascii="Times New Roman" w:hAnsi="Times New Roman" w:cs="Times New Roman"/>
        </w:rPr>
      </w:pPr>
      <w:r w:rsidRPr="008401B9">
        <w:rPr>
          <w:rFonts w:ascii="Times New Roman" w:hAnsi="Times New Roman" w:cs="Times New Roman"/>
        </w:rPr>
        <w:t xml:space="preserve"> </w:t>
      </w:r>
    </w:p>
    <w:p w14:paraId="50B8BF14" w14:textId="77777777" w:rsidR="000703E7" w:rsidRPr="008401B9" w:rsidRDefault="000703E7" w:rsidP="000703E7">
      <w:pPr>
        <w:numPr>
          <w:ilvl w:val="0"/>
          <w:numId w:val="38"/>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administer the funds and carry out the Work under its own financial regulations, rules and procedures to the extent that they are determined to be appropriate by UN Women. Where UN Women determines that the Partner’s financial regulations, rules, policies and procedures are not appropriate, UN Women shall give written notice the Partner. In such cases, UN Women may decide, </w:t>
      </w:r>
      <w:r w:rsidRPr="008401B9">
        <w:rPr>
          <w:rFonts w:ascii="Times New Roman" w:eastAsia="Times New Roman" w:hAnsi="Times New Roman" w:cs="Times New Roman"/>
        </w:rPr>
        <w:t>inter alia</w:t>
      </w:r>
      <w:r w:rsidRPr="008401B9">
        <w:rPr>
          <w:rFonts w:ascii="Times New Roman" w:hAnsi="Times New Roman" w:cs="Times New Roman"/>
        </w:rPr>
        <w:t xml:space="preserve">, to implement the Work or any parts thereof, including procurement activities, directly or transfer the implementation thereof to another partner.    </w:t>
      </w:r>
    </w:p>
    <w:p w14:paraId="5A8746A1"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12AD8747" w14:textId="77777777" w:rsidR="000703E7" w:rsidRPr="008401B9" w:rsidRDefault="000703E7" w:rsidP="000703E7">
      <w:pPr>
        <w:numPr>
          <w:ilvl w:val="0"/>
          <w:numId w:val="38"/>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Where the Partner buys goods or services from the funds, the Partner shall do so giving due consideration to the following principles: </w:t>
      </w:r>
    </w:p>
    <w:p w14:paraId="262B5AC7" w14:textId="77777777" w:rsidR="000703E7" w:rsidRPr="008401B9" w:rsidRDefault="000703E7" w:rsidP="000703E7">
      <w:pPr>
        <w:spacing w:after="0"/>
        <w:ind w:left="1440"/>
        <w:rPr>
          <w:rFonts w:ascii="Times New Roman" w:hAnsi="Times New Roman" w:cs="Times New Roman"/>
        </w:rPr>
      </w:pPr>
      <w:r w:rsidRPr="008401B9">
        <w:rPr>
          <w:rFonts w:ascii="Times New Roman" w:hAnsi="Times New Roman" w:cs="Times New Roman"/>
        </w:rPr>
        <w:t xml:space="preserve"> </w:t>
      </w:r>
    </w:p>
    <w:p w14:paraId="68464FAB" w14:textId="77777777" w:rsidR="000703E7" w:rsidRPr="008401B9" w:rsidRDefault="000703E7" w:rsidP="000703E7">
      <w:pPr>
        <w:numPr>
          <w:ilvl w:val="1"/>
          <w:numId w:val="38"/>
        </w:numPr>
        <w:spacing w:after="4" w:line="248" w:lineRule="auto"/>
        <w:ind w:hanging="360"/>
        <w:jc w:val="both"/>
        <w:rPr>
          <w:rFonts w:ascii="Times New Roman" w:hAnsi="Times New Roman" w:cs="Times New Roman"/>
        </w:rPr>
      </w:pPr>
      <w:r w:rsidRPr="008401B9">
        <w:rPr>
          <w:rFonts w:ascii="Times New Roman" w:hAnsi="Times New Roman" w:cs="Times New Roman"/>
        </w:rPr>
        <w:lastRenderedPageBreak/>
        <w:t xml:space="preserve">Best value for money; </w:t>
      </w:r>
    </w:p>
    <w:p w14:paraId="6C6B48FB"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6ADBBAAB" w14:textId="77777777" w:rsidR="000703E7" w:rsidRPr="008401B9" w:rsidRDefault="000703E7" w:rsidP="000703E7">
      <w:pPr>
        <w:numPr>
          <w:ilvl w:val="1"/>
          <w:numId w:val="38"/>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Fairness, integrity and transparency; and, </w:t>
      </w:r>
    </w:p>
    <w:p w14:paraId="0A952B22"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17A47851" w14:textId="77777777" w:rsidR="000703E7" w:rsidRPr="008401B9" w:rsidRDefault="000703E7" w:rsidP="000703E7">
      <w:pPr>
        <w:numPr>
          <w:ilvl w:val="1"/>
          <w:numId w:val="38"/>
        </w:numPr>
        <w:spacing w:after="4" w:line="248" w:lineRule="auto"/>
        <w:ind w:hanging="360"/>
        <w:jc w:val="both"/>
        <w:rPr>
          <w:rFonts w:ascii="Times New Roman" w:hAnsi="Times New Roman" w:cs="Times New Roman"/>
        </w:rPr>
      </w:pPr>
      <w:r w:rsidRPr="008401B9">
        <w:rPr>
          <w:rFonts w:ascii="Times New Roman" w:hAnsi="Times New Roman" w:cs="Times New Roman"/>
        </w:rPr>
        <w:t xml:space="preserve">Competition. </w:t>
      </w:r>
    </w:p>
    <w:p w14:paraId="1BA88169" w14:textId="77777777" w:rsidR="000703E7" w:rsidRPr="008401B9" w:rsidRDefault="000703E7" w:rsidP="000703E7">
      <w:pPr>
        <w:spacing w:after="0"/>
        <w:ind w:left="1620"/>
        <w:rPr>
          <w:rFonts w:ascii="Times New Roman" w:hAnsi="Times New Roman" w:cs="Times New Roman"/>
        </w:rPr>
      </w:pPr>
      <w:r w:rsidRPr="008401B9">
        <w:rPr>
          <w:rFonts w:ascii="Times New Roman" w:hAnsi="Times New Roman" w:cs="Times New Roman"/>
        </w:rPr>
        <w:t xml:space="preserve"> </w:t>
      </w:r>
    </w:p>
    <w:p w14:paraId="2A7965A6" w14:textId="77777777" w:rsidR="000703E7" w:rsidRPr="008401B9" w:rsidRDefault="000703E7" w:rsidP="000703E7">
      <w:pPr>
        <w:pStyle w:val="Heading2"/>
        <w:ind w:left="715"/>
      </w:pPr>
      <w:r w:rsidRPr="008401B9">
        <w:t>Administration of Property</w:t>
      </w:r>
      <w:r w:rsidRPr="008401B9">
        <w:rPr>
          <w:u w:color="000000"/>
        </w:rPr>
        <w:t xml:space="preserve">  </w:t>
      </w:r>
    </w:p>
    <w:p w14:paraId="0E3D563E" w14:textId="77777777" w:rsidR="000703E7" w:rsidRPr="008401B9" w:rsidRDefault="000703E7" w:rsidP="000703E7">
      <w:pPr>
        <w:spacing w:after="5"/>
        <w:ind w:left="720"/>
        <w:rPr>
          <w:rFonts w:ascii="Times New Roman" w:hAnsi="Times New Roman" w:cs="Times New Roman"/>
        </w:rPr>
      </w:pPr>
      <w:r w:rsidRPr="008401B9">
        <w:rPr>
          <w:rFonts w:ascii="Times New Roman" w:hAnsi="Times New Roman" w:cs="Times New Roman"/>
        </w:rPr>
        <w:t xml:space="preserve"> </w:t>
      </w:r>
    </w:p>
    <w:p w14:paraId="62224032" w14:textId="77777777" w:rsidR="000703E7" w:rsidRPr="008401B9" w:rsidRDefault="000703E7" w:rsidP="000703E7">
      <w:pPr>
        <w:numPr>
          <w:ilvl w:val="0"/>
          <w:numId w:val="39"/>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UN Women shall remain the owner of the Property. </w:t>
      </w:r>
    </w:p>
    <w:p w14:paraId="5705966E"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0C68D2C1" w14:textId="77777777" w:rsidR="000703E7" w:rsidRPr="008401B9" w:rsidRDefault="000703E7" w:rsidP="000703E7">
      <w:pPr>
        <w:numPr>
          <w:ilvl w:val="0"/>
          <w:numId w:val="39"/>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UN Women may during the term of this Agreement decide that Property shall be reassigned towards the implementation of another UN Women programme or project, which may be implemented by the Partner or by another partner. In the latter case, the Partner shall, upon written instructions by UN Women, transfer the Property to the other partner, as directed. Article IX sets forth the obligations when the Work is completed, or the Agreement ends. </w:t>
      </w:r>
    </w:p>
    <w:p w14:paraId="2C69F2F5"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779A675C" w14:textId="77777777" w:rsidR="000703E7" w:rsidRPr="008401B9" w:rsidRDefault="000703E7" w:rsidP="000703E7">
      <w:pPr>
        <w:numPr>
          <w:ilvl w:val="0"/>
          <w:numId w:val="39"/>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be responsible for the care, security, maintenance and physical inventory of the Property. </w:t>
      </w:r>
    </w:p>
    <w:p w14:paraId="797C23C3"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2A74ED0C" w14:textId="77777777" w:rsidR="000703E7" w:rsidRPr="008401B9" w:rsidRDefault="000703E7" w:rsidP="000703E7">
      <w:pPr>
        <w:numPr>
          <w:ilvl w:val="0"/>
          <w:numId w:val="39"/>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unless self-insured, shall maintain insurance for the Property. Upon request, the Partner shall produce documentary evidence of such insurance including self-insurance. </w:t>
      </w:r>
    </w:p>
    <w:p w14:paraId="62B6ACEA"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151478C2" w14:textId="77777777" w:rsidR="000703E7" w:rsidRPr="008401B9" w:rsidRDefault="000703E7" w:rsidP="000703E7">
      <w:pPr>
        <w:numPr>
          <w:ilvl w:val="0"/>
          <w:numId w:val="39"/>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place UN Women markings on the Property in consultation with UN Women. </w:t>
      </w:r>
    </w:p>
    <w:p w14:paraId="4D696598" w14:textId="77777777" w:rsidR="000703E7" w:rsidRPr="008401B9" w:rsidRDefault="000703E7" w:rsidP="000703E7">
      <w:pPr>
        <w:spacing w:after="0"/>
        <w:ind w:left="1440"/>
        <w:rPr>
          <w:rFonts w:ascii="Times New Roman" w:hAnsi="Times New Roman" w:cs="Times New Roman"/>
        </w:rPr>
      </w:pPr>
      <w:r w:rsidRPr="008401B9">
        <w:rPr>
          <w:rFonts w:ascii="Times New Roman" w:hAnsi="Times New Roman" w:cs="Times New Roman"/>
        </w:rPr>
        <w:t xml:space="preserve"> </w:t>
      </w:r>
    </w:p>
    <w:p w14:paraId="5F6B5E1F" w14:textId="77777777" w:rsidR="000703E7" w:rsidRPr="008401B9" w:rsidRDefault="000703E7" w:rsidP="000703E7">
      <w:pPr>
        <w:numPr>
          <w:ilvl w:val="0"/>
          <w:numId w:val="39"/>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In cases of damage, theft or other losses of the Property, the Partner shall provide UN Women with a comprehensive report, including a police report, where appropriate, and any other evidence giving full details of the events leading to the loss of the Property. </w:t>
      </w:r>
    </w:p>
    <w:p w14:paraId="3506A64D"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5B26A60C" w14:textId="77777777" w:rsidR="000703E7" w:rsidRPr="008401B9" w:rsidRDefault="000703E7" w:rsidP="000703E7">
      <w:pPr>
        <w:numPr>
          <w:ilvl w:val="0"/>
          <w:numId w:val="39"/>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UN Women shall assist the Partner in clearing the Property through customs at places of entry into the country where the Work is taking place. </w:t>
      </w:r>
    </w:p>
    <w:p w14:paraId="74BCFE89"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117DC85B" w14:textId="77777777" w:rsidR="000703E7" w:rsidRPr="008401B9" w:rsidRDefault="000703E7" w:rsidP="000703E7">
      <w:pPr>
        <w:numPr>
          <w:ilvl w:val="0"/>
          <w:numId w:val="39"/>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Detailed inventories shall be taken of the Property by the Partner at the end of every year, or if the Agreement is for less than a calendar year, at the end of the Agreement. </w:t>
      </w:r>
    </w:p>
    <w:p w14:paraId="217C04D5" w14:textId="77777777" w:rsidR="000703E7" w:rsidRPr="008401B9" w:rsidRDefault="000703E7" w:rsidP="000703E7">
      <w:pPr>
        <w:spacing w:after="0"/>
        <w:ind w:left="778"/>
        <w:jc w:val="center"/>
        <w:rPr>
          <w:rFonts w:ascii="Times New Roman" w:hAnsi="Times New Roman" w:cs="Times New Roman"/>
        </w:rPr>
      </w:pPr>
      <w:r w:rsidRPr="008401B9">
        <w:rPr>
          <w:rFonts w:ascii="Times New Roman" w:hAnsi="Times New Roman" w:cs="Times New Roman"/>
        </w:rPr>
        <w:t xml:space="preserve"> </w:t>
      </w:r>
    </w:p>
    <w:p w14:paraId="2DD21494" w14:textId="77777777" w:rsidR="000703E7" w:rsidRPr="008401B9" w:rsidRDefault="000703E7" w:rsidP="000703E7">
      <w:pPr>
        <w:pStyle w:val="Heading1"/>
        <w:ind w:left="729" w:right="1"/>
        <w:jc w:val="center"/>
        <w:rPr>
          <w:i w:val="0"/>
        </w:rPr>
      </w:pPr>
      <w:r w:rsidRPr="008401B9">
        <w:rPr>
          <w:i w:val="0"/>
        </w:rPr>
        <w:t>ARTICLE VII</w:t>
      </w:r>
    </w:p>
    <w:p w14:paraId="6F6C4A41" w14:textId="77777777" w:rsidR="000703E7" w:rsidRPr="008401B9" w:rsidRDefault="000703E7" w:rsidP="000703E7">
      <w:pPr>
        <w:pStyle w:val="Heading1"/>
        <w:ind w:left="729" w:right="1"/>
        <w:jc w:val="center"/>
        <w:rPr>
          <w:i w:val="0"/>
        </w:rPr>
      </w:pPr>
      <w:r w:rsidRPr="008401B9">
        <w:rPr>
          <w:i w:val="0"/>
        </w:rPr>
        <w:t>RECORD KEEPING/ACCOUNTING SYSTEM</w:t>
      </w:r>
    </w:p>
    <w:p w14:paraId="28698D4F" w14:textId="77777777" w:rsidR="000703E7" w:rsidRPr="008401B9" w:rsidRDefault="000703E7" w:rsidP="000703E7">
      <w:pPr>
        <w:spacing w:after="0"/>
        <w:ind w:left="778"/>
        <w:jc w:val="center"/>
        <w:rPr>
          <w:rFonts w:ascii="Times New Roman" w:hAnsi="Times New Roman" w:cs="Times New Roman"/>
        </w:rPr>
      </w:pPr>
      <w:r w:rsidRPr="008401B9">
        <w:rPr>
          <w:rFonts w:ascii="Times New Roman" w:eastAsia="Times New Roman" w:hAnsi="Times New Roman" w:cs="Times New Roman"/>
          <w:b/>
        </w:rPr>
        <w:t xml:space="preserve"> </w:t>
      </w:r>
    </w:p>
    <w:p w14:paraId="745EE68A" w14:textId="77777777" w:rsidR="000703E7" w:rsidRPr="008401B9" w:rsidRDefault="000703E7" w:rsidP="000703E7">
      <w:pPr>
        <w:numPr>
          <w:ilvl w:val="0"/>
          <w:numId w:val="40"/>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establish and maintain, for a period of seven (7) years after this Agreement ends the books and records set forth in this Article in a reasonable accounting system that enables UN Women to readily identify how the funds received under this Agreement have been used, including detailed inventories of the Property, expenditures, costs of goods and services, supporting documentation, all fund transfers received by the Partner and any unspent funds.  </w:t>
      </w:r>
    </w:p>
    <w:p w14:paraId="77BF29FA"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7BBA40BF" w14:textId="77777777" w:rsidR="000703E7" w:rsidRPr="008401B9" w:rsidRDefault="000703E7" w:rsidP="000703E7">
      <w:pPr>
        <w:numPr>
          <w:ilvl w:val="0"/>
          <w:numId w:val="40"/>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Partner’s books and records shall clearly show which transactions recorded in its accounting system represent the expenditures reported for each line on the FACE Form. </w:t>
      </w:r>
    </w:p>
    <w:p w14:paraId="3352D301"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lastRenderedPageBreak/>
        <w:t xml:space="preserve"> </w:t>
      </w:r>
    </w:p>
    <w:p w14:paraId="0B758B55" w14:textId="77777777" w:rsidR="000703E7" w:rsidRPr="008401B9" w:rsidRDefault="000703E7" w:rsidP="000703E7">
      <w:pPr>
        <w:numPr>
          <w:ilvl w:val="0"/>
          <w:numId w:val="40"/>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books and records shall in addition to what is referred to under section 1 of this Article, include, but not be limited to, accounting records, written policies and procedures; sub-contractor or sub-partner files (including proposals of successful and unsuccessful bidders, bid recaps, etc.); all paid vouchers including those for out of pocket expenses; other reimbursement supported by invoices; purchase orders; suppliers’ invoices; contracts (including employment contracts); delivery notes; leases; airline tickets; gasoline coupons; ledgers; cancelled checks; deposit slips; bank statements; journals; original estimates; estimating work sheets; contract amendments and change order files; back charge logs; insurance documents; payroll documents; timesheets; memoranda; correspondence and HR records for personnel hired to assist with the Work; and any other relevant supporting documentation.  </w:t>
      </w:r>
    </w:p>
    <w:p w14:paraId="376EF7AC"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37205960" w14:textId="77777777" w:rsidR="000703E7" w:rsidRPr="008401B9" w:rsidRDefault="000703E7" w:rsidP="000703E7">
      <w:pPr>
        <w:numPr>
          <w:ilvl w:val="0"/>
          <w:numId w:val="40"/>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acknowledges and agrees that a written statement by the Partner that money has been spent is insufficient and cannot replace the original documentation to support expenditures. </w:t>
      </w:r>
    </w:p>
    <w:p w14:paraId="6F11942F" w14:textId="77777777" w:rsidR="000703E7" w:rsidRPr="008401B9" w:rsidRDefault="000703E7" w:rsidP="000703E7">
      <w:pPr>
        <w:spacing w:after="0"/>
        <w:ind w:left="720"/>
        <w:rPr>
          <w:rFonts w:ascii="Times New Roman" w:hAnsi="Times New Roman" w:cs="Times New Roman"/>
        </w:rPr>
      </w:pPr>
      <w:r w:rsidRPr="008401B9">
        <w:rPr>
          <w:rFonts w:ascii="Times New Roman" w:eastAsia="Times New Roman" w:hAnsi="Times New Roman" w:cs="Times New Roman"/>
          <w:b/>
        </w:rPr>
        <w:t xml:space="preserve"> </w:t>
      </w:r>
    </w:p>
    <w:p w14:paraId="106EC6E3" w14:textId="77777777" w:rsidR="000703E7" w:rsidRPr="008401B9" w:rsidRDefault="000703E7" w:rsidP="000703E7">
      <w:pPr>
        <w:numPr>
          <w:ilvl w:val="0"/>
          <w:numId w:val="40"/>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If any necessary and supporting documentation or detailed inventory of Property is not properly maintained and available for review, or was lost or prematurely destroyed, UN Women may stop any further payment under the Agreement and demand refund of such amounts as set forth in Article 14.1 f of the General Terms and Conditions for Partner Agreements. </w:t>
      </w:r>
    </w:p>
    <w:p w14:paraId="04D0B707"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560A42BC" w14:textId="77777777" w:rsidR="000703E7" w:rsidRPr="008401B9" w:rsidRDefault="000703E7" w:rsidP="000703E7">
      <w:pPr>
        <w:numPr>
          <w:ilvl w:val="0"/>
          <w:numId w:val="40"/>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acknowledges and agrees that UN Women has the right to conduct audits, site/field visits, spot checks and investigations in accordance with Article 14 of the General Terms and Conditions for Partner Agreements. </w:t>
      </w:r>
    </w:p>
    <w:p w14:paraId="62AF132A" w14:textId="77777777" w:rsidR="000703E7" w:rsidRPr="008401B9" w:rsidRDefault="000703E7" w:rsidP="000703E7">
      <w:pPr>
        <w:spacing w:after="4" w:line="248" w:lineRule="auto"/>
        <w:jc w:val="both"/>
        <w:rPr>
          <w:rFonts w:ascii="Times New Roman" w:hAnsi="Times New Roman" w:cs="Times New Roman"/>
        </w:rPr>
      </w:pPr>
    </w:p>
    <w:p w14:paraId="717F2F89" w14:textId="77777777" w:rsidR="000703E7" w:rsidRPr="008401B9" w:rsidRDefault="000703E7" w:rsidP="000703E7">
      <w:pPr>
        <w:spacing w:after="0"/>
        <w:ind w:left="1440"/>
        <w:rPr>
          <w:rFonts w:ascii="Times New Roman" w:hAnsi="Times New Roman" w:cs="Times New Roman"/>
        </w:rPr>
      </w:pPr>
      <w:r w:rsidRPr="008401B9">
        <w:rPr>
          <w:rFonts w:ascii="Times New Roman" w:hAnsi="Times New Roman" w:cs="Times New Roman"/>
        </w:rPr>
        <w:t xml:space="preserve"> </w:t>
      </w:r>
    </w:p>
    <w:p w14:paraId="374F8F95" w14:textId="77777777" w:rsidR="000703E7" w:rsidRPr="008401B9" w:rsidRDefault="000703E7" w:rsidP="000703E7">
      <w:pPr>
        <w:pStyle w:val="Heading1"/>
        <w:ind w:left="729" w:right="1"/>
        <w:jc w:val="center"/>
        <w:rPr>
          <w:i w:val="0"/>
        </w:rPr>
      </w:pPr>
      <w:r w:rsidRPr="008401B9">
        <w:rPr>
          <w:i w:val="0"/>
        </w:rPr>
        <w:t>ARTICLE VIII</w:t>
      </w:r>
    </w:p>
    <w:p w14:paraId="024427DE" w14:textId="77777777" w:rsidR="000703E7" w:rsidRPr="008401B9" w:rsidRDefault="000703E7" w:rsidP="000703E7">
      <w:pPr>
        <w:pStyle w:val="Heading1"/>
        <w:ind w:left="729" w:right="1"/>
        <w:jc w:val="center"/>
        <w:rPr>
          <w:i w:val="0"/>
          <w:iCs/>
        </w:rPr>
      </w:pPr>
      <w:r w:rsidRPr="008401B9">
        <w:rPr>
          <w:i w:val="0"/>
          <w:iCs/>
        </w:rPr>
        <w:t>REPORTING REQUIREMENTS</w:t>
      </w:r>
    </w:p>
    <w:p w14:paraId="0BBA0FDF" w14:textId="77777777" w:rsidR="000703E7" w:rsidRPr="008401B9" w:rsidRDefault="000703E7" w:rsidP="000703E7">
      <w:pPr>
        <w:spacing w:after="0"/>
        <w:ind w:left="1080"/>
        <w:rPr>
          <w:rFonts w:ascii="Times New Roman" w:hAnsi="Times New Roman" w:cs="Times New Roman"/>
          <w:iCs/>
        </w:rPr>
      </w:pPr>
      <w:r w:rsidRPr="008401B9">
        <w:rPr>
          <w:rFonts w:ascii="Times New Roman" w:hAnsi="Times New Roman" w:cs="Times New Roman"/>
          <w:iCs/>
        </w:rPr>
        <w:t xml:space="preserve"> </w:t>
      </w:r>
    </w:p>
    <w:p w14:paraId="7BFF9588" w14:textId="77777777" w:rsidR="000703E7" w:rsidRPr="008401B9" w:rsidRDefault="000703E7" w:rsidP="000703E7">
      <w:pPr>
        <w:pStyle w:val="Heading2"/>
        <w:ind w:left="715"/>
      </w:pPr>
      <w:r w:rsidRPr="008401B9">
        <w:t>Financial reporting</w:t>
      </w:r>
      <w:r w:rsidRPr="008401B9">
        <w:rPr>
          <w:u w:color="000000"/>
        </w:rPr>
        <w:t xml:space="preserve"> </w:t>
      </w:r>
    </w:p>
    <w:p w14:paraId="17188A18" w14:textId="77777777" w:rsidR="000703E7" w:rsidRPr="008401B9" w:rsidRDefault="000703E7" w:rsidP="000703E7">
      <w:pPr>
        <w:spacing w:after="0"/>
        <w:ind w:left="778"/>
        <w:jc w:val="center"/>
        <w:rPr>
          <w:rFonts w:ascii="Times New Roman" w:hAnsi="Times New Roman" w:cs="Times New Roman"/>
        </w:rPr>
      </w:pPr>
      <w:r w:rsidRPr="008401B9">
        <w:rPr>
          <w:rFonts w:ascii="Times New Roman" w:hAnsi="Times New Roman" w:cs="Times New Roman"/>
        </w:rPr>
        <w:t xml:space="preserve"> </w:t>
      </w:r>
    </w:p>
    <w:p w14:paraId="2376837A" w14:textId="77777777" w:rsidR="000703E7" w:rsidRPr="008401B9" w:rsidRDefault="000703E7" w:rsidP="000703E7">
      <w:pPr>
        <w:numPr>
          <w:ilvl w:val="0"/>
          <w:numId w:val="41"/>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submit to UN Women the reports detailed below signed by the Partner Authorized Official. Such reports shall be in English. When UN Women has reviewed the reports, UN Women will determine to what extent it will approve the expenditure and further process fund transfers. UN Women’s approval of the expenditure at this stage of the process does not preclude UN Women from claiming a refund of the same amount if it is later shown, including by an audit, site/field visit, spot check or investigation, that the initially approved expenditure was not in accordance with this Agreement or relates to misuse of funds including fraud or other wrongdoing. </w:t>
      </w:r>
    </w:p>
    <w:p w14:paraId="149EA11C"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24977515" w14:textId="77777777" w:rsidR="000703E7" w:rsidRPr="008401B9" w:rsidRDefault="000703E7" w:rsidP="000703E7">
      <w:pPr>
        <w:numPr>
          <w:ilvl w:val="0"/>
          <w:numId w:val="41"/>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All financial reporting to UN Women shall be performed by the Partner in the currency in which the fund transfer was made. </w:t>
      </w:r>
    </w:p>
    <w:p w14:paraId="61736C29"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24095051" w14:textId="77777777" w:rsidR="000703E7" w:rsidRPr="008401B9" w:rsidRDefault="000703E7" w:rsidP="000703E7">
      <w:pPr>
        <w:numPr>
          <w:ilvl w:val="0"/>
          <w:numId w:val="41"/>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using the FACE Form, submit financial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145AEABA" w14:textId="77777777" w:rsidR="000703E7" w:rsidRPr="008401B9" w:rsidRDefault="000703E7" w:rsidP="000703E7">
      <w:pPr>
        <w:spacing w:after="0"/>
        <w:ind w:left="1440"/>
        <w:rPr>
          <w:rFonts w:ascii="Times New Roman" w:hAnsi="Times New Roman" w:cs="Times New Roman"/>
        </w:rPr>
      </w:pPr>
      <w:r w:rsidRPr="008401B9">
        <w:rPr>
          <w:rFonts w:ascii="Times New Roman" w:hAnsi="Times New Roman" w:cs="Times New Roman"/>
        </w:rPr>
        <w:t xml:space="preserve"> </w:t>
      </w:r>
    </w:p>
    <w:p w14:paraId="7EEB96FE" w14:textId="77777777" w:rsidR="000703E7" w:rsidRPr="008401B9" w:rsidRDefault="000703E7" w:rsidP="000703E7">
      <w:pPr>
        <w:ind w:left="1255"/>
        <w:rPr>
          <w:rFonts w:ascii="Times New Roman" w:hAnsi="Times New Roman" w:cs="Times New Roman"/>
        </w:rPr>
      </w:pPr>
      <w:r w:rsidRPr="008401B9">
        <w:rPr>
          <w:rFonts w:ascii="Times New Roman" w:hAnsi="Times New Roman" w:cs="Times New Roman"/>
        </w:rPr>
        <w:lastRenderedPageBreak/>
        <w:t xml:space="preserve">The FACE Form:   </w:t>
      </w:r>
    </w:p>
    <w:p w14:paraId="2F0C7BAC"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0CF13075"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Shall include only eligible expenditures in the form of Direct Costs that are identifiable and verifiable. Direct Costs are identifiable when the expenditures are recorded in the Partner’s accounting system and the accounting system shows which transactions represent the Direct Costs reported for each line on the FACE Form. The Direct Cost is verifiable when the expenditures can be confirmed by supporting documentation as set forth in Article VII; </w:t>
      </w:r>
    </w:p>
    <w:p w14:paraId="1BDCAA1C"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7B76B116"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Shall include only expenditures that have been paid by the Partner. The financial report has been designed to reflect transactions on a cash basis. For this reason, unliquidated obligations or commitments should not be reported to UN Women, i.e., the reports should be prepared on a "cash basis", not on an accrual basis, and thus will include only expenses paid by the Partner and not commitments. Any cash disbursement to sub-partners, sub-contractors or vendors can be reported as expenses in the financial report only after the sub-contractor, sub-partner or vendor complete the activities for which these funds have been transferred;  </w:t>
      </w:r>
    </w:p>
    <w:p w14:paraId="13748CAF"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7945DA6E"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Shall not include any expenditures that are ineligible for fund transfer, as stipulated in section 5 below; </w:t>
      </w:r>
    </w:p>
    <w:p w14:paraId="07D9AB65"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4490F7DD"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Shall include the balance of any unspent funds remaining from any previous fund </w:t>
      </w:r>
    </w:p>
    <w:p w14:paraId="0881BFA4" w14:textId="77777777" w:rsidR="000703E7" w:rsidRPr="008401B9" w:rsidRDefault="000703E7" w:rsidP="000703E7">
      <w:pPr>
        <w:ind w:left="1720"/>
        <w:rPr>
          <w:rFonts w:ascii="Times New Roman" w:hAnsi="Times New Roman" w:cs="Times New Roman"/>
        </w:rPr>
      </w:pPr>
      <w:r w:rsidRPr="008401B9">
        <w:rPr>
          <w:rFonts w:ascii="Times New Roman" w:hAnsi="Times New Roman" w:cs="Times New Roman"/>
        </w:rPr>
        <w:t xml:space="preserve">transfers;   </w:t>
      </w:r>
    </w:p>
    <w:p w14:paraId="74A1AEB2"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79B7E4BD"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Shall include any refunds or adjustments received by the Partner against any previous fund transfers;  </w:t>
      </w:r>
    </w:p>
    <w:p w14:paraId="1ECF0D17"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0835EA86"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Shall include interest earned on any unspent balance remaining from any previous fund transfers;  </w:t>
      </w:r>
    </w:p>
    <w:p w14:paraId="1772CEE1"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2A774A0F"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Shall include any income earned when performing the Work; and, </w:t>
      </w:r>
    </w:p>
    <w:p w14:paraId="3D60DD64"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481A2B28"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Shall include the Support Costs. </w:t>
      </w:r>
    </w:p>
    <w:p w14:paraId="2EF6719A" w14:textId="77777777" w:rsidR="000703E7" w:rsidRPr="008401B9" w:rsidRDefault="000703E7" w:rsidP="000703E7">
      <w:pPr>
        <w:spacing w:after="0"/>
        <w:ind w:left="2160"/>
        <w:rPr>
          <w:rFonts w:ascii="Times New Roman" w:hAnsi="Times New Roman" w:cs="Times New Roman"/>
        </w:rPr>
      </w:pPr>
      <w:r w:rsidRPr="008401B9">
        <w:rPr>
          <w:rFonts w:ascii="Times New Roman" w:hAnsi="Times New Roman" w:cs="Times New Roman"/>
        </w:rPr>
        <w:t xml:space="preserve"> </w:t>
      </w:r>
    </w:p>
    <w:p w14:paraId="3F70F324" w14:textId="77777777" w:rsidR="000703E7" w:rsidRPr="008401B9" w:rsidRDefault="000703E7" w:rsidP="000703E7">
      <w:pPr>
        <w:numPr>
          <w:ilvl w:val="0"/>
          <w:numId w:val="41"/>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submit an Excel sheet listing all documents supporting the liquidation of expenditure in the FACE Form and at a minimum specifying the name of the vendor or supplier, the date and a description of the goods or service and provide any original supporting documentation to UN Women immediately upon written request by UN Women. </w:t>
      </w:r>
    </w:p>
    <w:p w14:paraId="6B2C8FE1"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2798A8D8" w14:textId="77777777" w:rsidR="000703E7" w:rsidRPr="008401B9" w:rsidRDefault="000703E7" w:rsidP="000703E7">
      <w:pPr>
        <w:numPr>
          <w:ilvl w:val="0"/>
          <w:numId w:val="41"/>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following are non-exhaustive examples of ineligible expenditures and, therefore, shall not be included in the FACE Form and UN Women shall be entitled to reject any such ineligible expenditure: </w:t>
      </w:r>
    </w:p>
    <w:p w14:paraId="269234EC"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5204FC07"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Expenditures not made for the Work, or not necessary for the Partner to perform the Work as set forth in this Agreement;  </w:t>
      </w:r>
    </w:p>
    <w:p w14:paraId="24457E86"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19139653"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Expenditures for value-added tax unless the Partner can demonstrate to the satisfaction of UN Women that it is unable to recover the value-added tax; </w:t>
      </w:r>
    </w:p>
    <w:p w14:paraId="1F7AB81C"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41F5C85D"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lastRenderedPageBreak/>
        <w:t xml:space="preserve">Expenditures paid or reimbursed to the Partner by another donor or entity; </w:t>
      </w:r>
    </w:p>
    <w:p w14:paraId="0D14687D"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62F92893"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Expenditures in relation to which the Partner has received an in-kind contribution from another donor or entity; </w:t>
      </w:r>
    </w:p>
    <w:p w14:paraId="0B966CD7"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24DA3AFD"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Any expenditure for indirect costs in excess of the Support Cost Rate;  </w:t>
      </w:r>
    </w:p>
    <w:p w14:paraId="6315CF4E"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56BEC38B"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Expenditures that are not verifiable by supporting documentation as provided in Article VII of this Agreement;  </w:t>
      </w:r>
    </w:p>
    <w:p w14:paraId="6F608E06"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663576E9"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Salaries for Partner’s employees, if the Partner is not a government, exceeding the rates payable by UN Women for comparable functions performed by locally recruited staff members at the relevant duty station; </w:t>
      </w:r>
    </w:p>
    <w:p w14:paraId="2C1FB6DE"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57B71D8A"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Salaries for Partner’s employees, if the Partner is a government, exceeding the established salary or pay scale rates of the Partner for comparable functions, and in </w:t>
      </w:r>
    </w:p>
    <w:p w14:paraId="26F52E7F" w14:textId="77777777" w:rsidR="000703E7" w:rsidRPr="008401B9" w:rsidRDefault="000703E7" w:rsidP="000703E7">
      <w:pPr>
        <w:ind w:left="1720"/>
        <w:rPr>
          <w:rFonts w:ascii="Times New Roman" w:hAnsi="Times New Roman" w:cs="Times New Roman"/>
        </w:rPr>
      </w:pPr>
      <w:r w:rsidRPr="008401B9">
        <w:rPr>
          <w:rFonts w:ascii="Times New Roman" w:hAnsi="Times New Roman" w:cs="Times New Roman"/>
        </w:rPr>
        <w:t xml:space="preserve">no case exceeding the rates payable by UN Women for comparable functions performed by locally recruited staff members at the relevant duty station; </w:t>
      </w:r>
    </w:p>
    <w:p w14:paraId="27057F2D"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18ECAE4D"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Expenditures in respect of fees for individual consultants retained by the Partner exceeding the rates payable by UN Women for comparable services rendered by individual consultants; </w:t>
      </w:r>
    </w:p>
    <w:p w14:paraId="4AE7885A"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2F66D05E"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Expenditures for travel, daily subsistence and related allowances for the Partner’s employees or consultants exceeding the rates payable by UN Women to its staff members or consultants, as applicable; </w:t>
      </w:r>
    </w:p>
    <w:p w14:paraId="165480AA"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42D8BD6B"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Expenditures that have been incurred but have not actually been paid (see section 3 (b) above);  </w:t>
      </w:r>
    </w:p>
    <w:p w14:paraId="0FE78C8A" w14:textId="77777777" w:rsidR="000703E7" w:rsidRPr="008401B9" w:rsidRDefault="000703E7" w:rsidP="000703E7">
      <w:pPr>
        <w:spacing w:after="0"/>
        <w:ind w:left="1710"/>
        <w:rPr>
          <w:rFonts w:ascii="Times New Roman" w:hAnsi="Times New Roman" w:cs="Times New Roman"/>
        </w:rPr>
      </w:pPr>
      <w:r w:rsidRPr="008401B9">
        <w:rPr>
          <w:rFonts w:ascii="Times New Roman" w:hAnsi="Times New Roman" w:cs="Times New Roman"/>
        </w:rPr>
        <w:t xml:space="preserve"> </w:t>
      </w:r>
    </w:p>
    <w:p w14:paraId="4107355E"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Expenditures that merely represent financial transfers between administrative units or locations of the Partner; </w:t>
      </w:r>
    </w:p>
    <w:p w14:paraId="4C972992" w14:textId="77777777" w:rsidR="000703E7" w:rsidRPr="008401B9" w:rsidRDefault="000703E7" w:rsidP="000703E7">
      <w:pPr>
        <w:spacing w:after="0"/>
        <w:ind w:left="1710"/>
        <w:rPr>
          <w:rFonts w:ascii="Times New Roman" w:hAnsi="Times New Roman" w:cs="Times New Roman"/>
        </w:rPr>
      </w:pPr>
      <w:r w:rsidRPr="008401B9">
        <w:rPr>
          <w:rFonts w:ascii="Times New Roman" w:hAnsi="Times New Roman" w:cs="Times New Roman"/>
        </w:rPr>
        <w:t xml:space="preserve"> </w:t>
      </w:r>
    </w:p>
    <w:p w14:paraId="5E229862"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Expenditures that relate to obligations that were entered into before the commencement or after the end date of this Agreement; or, </w:t>
      </w:r>
    </w:p>
    <w:p w14:paraId="703CD957"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696AD477" w14:textId="77777777" w:rsidR="000703E7" w:rsidRPr="008401B9" w:rsidRDefault="000703E7" w:rsidP="000703E7">
      <w:pPr>
        <w:numPr>
          <w:ilvl w:val="1"/>
          <w:numId w:val="41"/>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Debt and debt service charges. </w:t>
      </w:r>
    </w:p>
    <w:p w14:paraId="4265CECB" w14:textId="77777777" w:rsidR="000703E7" w:rsidRPr="008401B9" w:rsidRDefault="000703E7" w:rsidP="000703E7">
      <w:pPr>
        <w:spacing w:after="0"/>
        <w:ind w:left="1440"/>
        <w:rPr>
          <w:rFonts w:ascii="Times New Roman" w:hAnsi="Times New Roman" w:cs="Times New Roman"/>
        </w:rPr>
      </w:pPr>
      <w:r w:rsidRPr="008401B9">
        <w:rPr>
          <w:rFonts w:ascii="Times New Roman" w:hAnsi="Times New Roman" w:cs="Times New Roman"/>
        </w:rPr>
        <w:t xml:space="preserve"> </w:t>
      </w:r>
    </w:p>
    <w:p w14:paraId="56BB1B5C" w14:textId="77777777" w:rsidR="000703E7" w:rsidRPr="008401B9" w:rsidRDefault="000703E7" w:rsidP="000703E7">
      <w:pPr>
        <w:pStyle w:val="Heading2"/>
        <w:ind w:left="715"/>
      </w:pPr>
      <w:r w:rsidRPr="008401B9">
        <w:t>Progress Reporting</w:t>
      </w:r>
      <w:r w:rsidRPr="008401B9">
        <w:rPr>
          <w:u w:color="000000"/>
        </w:rPr>
        <w:t xml:space="preserve"> </w:t>
      </w:r>
    </w:p>
    <w:p w14:paraId="63157B8D" w14:textId="77777777" w:rsidR="000703E7" w:rsidRPr="008401B9" w:rsidRDefault="000703E7" w:rsidP="000703E7">
      <w:pPr>
        <w:spacing w:after="0"/>
        <w:ind w:left="1080"/>
        <w:rPr>
          <w:rFonts w:ascii="Times New Roman" w:hAnsi="Times New Roman" w:cs="Times New Roman"/>
        </w:rPr>
      </w:pPr>
      <w:r w:rsidRPr="008401B9">
        <w:rPr>
          <w:rFonts w:ascii="Times New Roman" w:hAnsi="Times New Roman" w:cs="Times New Roman"/>
        </w:rPr>
        <w:t xml:space="preserve"> </w:t>
      </w:r>
    </w:p>
    <w:p w14:paraId="4A31B5FA" w14:textId="77777777" w:rsidR="000703E7" w:rsidRPr="008401B9" w:rsidRDefault="000703E7" w:rsidP="000703E7">
      <w:pPr>
        <w:numPr>
          <w:ilvl w:val="0"/>
          <w:numId w:val="42"/>
        </w:numPr>
        <w:spacing w:after="4" w:line="248" w:lineRule="auto"/>
        <w:ind w:hanging="540"/>
        <w:rPr>
          <w:rFonts w:ascii="Times New Roman" w:hAnsi="Times New Roman" w:cs="Times New Roman"/>
        </w:rPr>
      </w:pPr>
      <w:r w:rsidRPr="008401B9">
        <w:rPr>
          <w:rFonts w:ascii="Times New Roman" w:hAnsi="Times New Roman" w:cs="Times New Roman"/>
        </w:rPr>
        <w:t xml:space="preserve">The Partner shall, using the Progress Report Form, submit narrative progress reports no later than 20 calendar days after the end of every three-month period starting three months after UN Women disbursed the first fund transfer, or every time the Partner is requesting fund transfers, if the requests are made more frequently than every three-month period. </w:t>
      </w:r>
    </w:p>
    <w:p w14:paraId="701F04EB" w14:textId="77777777" w:rsidR="000703E7" w:rsidRPr="008401B9" w:rsidRDefault="000703E7" w:rsidP="000703E7">
      <w:pPr>
        <w:spacing w:after="5"/>
        <w:ind w:left="720"/>
        <w:rPr>
          <w:rFonts w:ascii="Times New Roman" w:hAnsi="Times New Roman" w:cs="Times New Roman"/>
        </w:rPr>
      </w:pPr>
      <w:r w:rsidRPr="008401B9">
        <w:rPr>
          <w:rFonts w:ascii="Times New Roman" w:hAnsi="Times New Roman" w:cs="Times New Roman"/>
        </w:rPr>
        <w:t xml:space="preserve"> </w:t>
      </w:r>
    </w:p>
    <w:p w14:paraId="710CA80D" w14:textId="77777777" w:rsidR="000703E7" w:rsidRPr="008401B9" w:rsidRDefault="000703E7" w:rsidP="000703E7">
      <w:pPr>
        <w:numPr>
          <w:ilvl w:val="0"/>
          <w:numId w:val="42"/>
        </w:numPr>
        <w:spacing w:after="1" w:line="239" w:lineRule="auto"/>
        <w:ind w:hanging="540"/>
        <w:rPr>
          <w:rFonts w:ascii="Times New Roman" w:hAnsi="Times New Roman" w:cs="Times New Roman"/>
        </w:rPr>
      </w:pPr>
      <w:r w:rsidRPr="008401B9">
        <w:rPr>
          <w:rFonts w:ascii="Times New Roman" w:hAnsi="Times New Roman" w:cs="Times New Roman"/>
        </w:rPr>
        <w:t xml:space="preserve">The Partner shall always submit the progress report together with the financial report and such progress reports shall be filled out appropriately and duly signed by a Partner Authorized Official. </w:t>
      </w:r>
    </w:p>
    <w:p w14:paraId="0D97DE28"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16325982" w14:textId="77777777" w:rsidR="000703E7" w:rsidRPr="008401B9" w:rsidRDefault="000703E7" w:rsidP="000703E7">
      <w:pPr>
        <w:pStyle w:val="Heading2"/>
        <w:ind w:left="715"/>
      </w:pPr>
      <w:r w:rsidRPr="008401B9">
        <w:lastRenderedPageBreak/>
        <w:t>Inventory Reporting on Property</w:t>
      </w:r>
      <w:r w:rsidRPr="008401B9">
        <w:rPr>
          <w:u w:color="000000"/>
        </w:rPr>
        <w:t xml:space="preserve"> </w:t>
      </w:r>
    </w:p>
    <w:p w14:paraId="24A093D0"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3F536642" w14:textId="77777777" w:rsidR="000703E7" w:rsidRPr="008401B9" w:rsidRDefault="000703E7" w:rsidP="000703E7">
      <w:pPr>
        <w:ind w:left="1260" w:hanging="540"/>
        <w:rPr>
          <w:rFonts w:ascii="Times New Roman" w:hAnsi="Times New Roman" w:cs="Times New Roman"/>
        </w:rPr>
      </w:pPr>
      <w:r w:rsidRPr="008401B9">
        <w:rPr>
          <w:rFonts w:ascii="Times New Roman" w:hAnsi="Times New Roman" w:cs="Times New Roman"/>
        </w:rPr>
        <w:t>8.</w:t>
      </w:r>
      <w:r w:rsidRPr="008401B9">
        <w:rPr>
          <w:rFonts w:ascii="Times New Roman" w:eastAsia="Arial" w:hAnsi="Times New Roman" w:cs="Times New Roman"/>
        </w:rPr>
        <w:t xml:space="preserve"> </w:t>
      </w:r>
      <w:r w:rsidRPr="008401B9">
        <w:rPr>
          <w:rFonts w:ascii="Times New Roman" w:hAnsi="Times New Roman" w:cs="Times New Roman"/>
        </w:rPr>
        <w:t xml:space="preserve">A detailed inventory report of the Property shall be submitted to UN Women within 30 calendar days after each calendar year, and at the end of the Agreement. If the Agreement is for less than one calendar year, the Partner shall submit the inventory report within 60 calendar days after the end of the Agreement. </w:t>
      </w:r>
    </w:p>
    <w:p w14:paraId="7D86C7B1"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36A7C9B6" w14:textId="77777777" w:rsidR="000703E7" w:rsidRPr="008401B9" w:rsidRDefault="000703E7" w:rsidP="000703E7">
      <w:pPr>
        <w:pStyle w:val="Heading1"/>
        <w:ind w:left="729" w:right="1"/>
        <w:jc w:val="center"/>
        <w:rPr>
          <w:i w:val="0"/>
          <w:iCs/>
        </w:rPr>
      </w:pPr>
      <w:r w:rsidRPr="008401B9">
        <w:rPr>
          <w:i w:val="0"/>
          <w:iCs/>
        </w:rPr>
        <w:t>ARTICLE IX</w:t>
      </w:r>
    </w:p>
    <w:p w14:paraId="5DF2210F" w14:textId="77777777" w:rsidR="000703E7" w:rsidRPr="008401B9" w:rsidRDefault="000703E7" w:rsidP="000703E7">
      <w:pPr>
        <w:pStyle w:val="Heading1"/>
        <w:ind w:left="729" w:right="1"/>
        <w:jc w:val="center"/>
        <w:rPr>
          <w:i w:val="0"/>
          <w:iCs/>
        </w:rPr>
      </w:pPr>
      <w:r w:rsidRPr="008401B9">
        <w:rPr>
          <w:i w:val="0"/>
          <w:iCs/>
        </w:rPr>
        <w:t>COMPLETION OF THE WORK</w:t>
      </w:r>
    </w:p>
    <w:p w14:paraId="2CEB2367" w14:textId="77777777" w:rsidR="000703E7" w:rsidRPr="008401B9" w:rsidRDefault="000703E7" w:rsidP="000703E7">
      <w:pPr>
        <w:spacing w:after="0"/>
        <w:ind w:left="778"/>
        <w:jc w:val="center"/>
        <w:rPr>
          <w:rFonts w:ascii="Times New Roman" w:hAnsi="Times New Roman" w:cs="Times New Roman"/>
        </w:rPr>
      </w:pPr>
      <w:r w:rsidRPr="008401B9">
        <w:rPr>
          <w:rFonts w:ascii="Times New Roman" w:eastAsia="Times New Roman" w:hAnsi="Times New Roman" w:cs="Times New Roman"/>
          <w:b/>
        </w:rPr>
        <w:t xml:space="preserve"> </w:t>
      </w:r>
    </w:p>
    <w:p w14:paraId="53B9EFEC" w14:textId="77777777" w:rsidR="000703E7" w:rsidRPr="008401B9" w:rsidRDefault="000703E7" w:rsidP="000703E7">
      <w:pPr>
        <w:numPr>
          <w:ilvl w:val="0"/>
          <w:numId w:val="43"/>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The Partner shall, no later than 60 calendar days after the Work has been completed or the Agreement expired or is prematurely terminated, whichever happens first: </w:t>
      </w:r>
    </w:p>
    <w:p w14:paraId="1F3611D8"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78574E87"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Submit to UN Women an inventory report of the Property. UN Women may decide that the Property</w:t>
      </w:r>
      <w:r w:rsidRPr="008401B9">
        <w:rPr>
          <w:rFonts w:ascii="Times New Roman" w:eastAsia="Times New Roman" w:hAnsi="Times New Roman" w:cs="Times New Roman"/>
          <w:b/>
        </w:rPr>
        <w:t xml:space="preserve"> </w:t>
      </w:r>
      <w:r w:rsidRPr="008401B9">
        <w:rPr>
          <w:rFonts w:ascii="Times New Roman" w:hAnsi="Times New Roman" w:cs="Times New Roman"/>
        </w:rPr>
        <w:t>shall be: (i) transferred for use by another partner; (ii) transferred back to UN Women; or (iii) donated to the Partner or a third party. The Partner shall deliver the Property at a reasonable time and place as instructed by UN Women</w:t>
      </w:r>
      <w:r w:rsidRPr="008401B9">
        <w:rPr>
          <w:rFonts w:ascii="Times New Roman" w:eastAsia="Times New Roman" w:hAnsi="Times New Roman" w:cs="Times New Roman"/>
          <w:b/>
        </w:rPr>
        <w:t xml:space="preserve"> </w:t>
      </w:r>
      <w:r w:rsidRPr="008401B9">
        <w:rPr>
          <w:rFonts w:ascii="Times New Roman" w:hAnsi="Times New Roman" w:cs="Times New Roman"/>
        </w:rPr>
        <w:t xml:space="preserve">in writing and shall fully cooperate with UN Women in good faith in the transfer and delivery;  </w:t>
      </w:r>
    </w:p>
    <w:p w14:paraId="486C80B0"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0591AC4B"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 xml:space="preserve">Submit to UN Women a final financial report, using the FACE Form, including a request for reimbursement of any withheld amount; and,  </w:t>
      </w:r>
    </w:p>
    <w:p w14:paraId="408B703E" w14:textId="77777777" w:rsidR="000703E7" w:rsidRPr="008401B9" w:rsidRDefault="000703E7" w:rsidP="000703E7">
      <w:pPr>
        <w:spacing w:after="0"/>
        <w:ind w:left="1260"/>
        <w:rPr>
          <w:rFonts w:ascii="Times New Roman" w:hAnsi="Times New Roman" w:cs="Times New Roman"/>
        </w:rPr>
      </w:pPr>
      <w:r w:rsidRPr="008401B9">
        <w:rPr>
          <w:rFonts w:ascii="Times New Roman" w:hAnsi="Times New Roman" w:cs="Times New Roman"/>
        </w:rPr>
        <w:t xml:space="preserve"> </w:t>
      </w:r>
    </w:p>
    <w:p w14:paraId="405DE0CD" w14:textId="77777777" w:rsidR="000703E7" w:rsidRPr="008401B9" w:rsidRDefault="000703E7" w:rsidP="000703E7">
      <w:pPr>
        <w:numPr>
          <w:ilvl w:val="1"/>
          <w:numId w:val="43"/>
        </w:numPr>
        <w:spacing w:after="4" w:line="248" w:lineRule="auto"/>
        <w:ind w:hanging="450"/>
        <w:jc w:val="both"/>
        <w:rPr>
          <w:rFonts w:ascii="Times New Roman" w:hAnsi="Times New Roman" w:cs="Times New Roman"/>
        </w:rPr>
      </w:pPr>
      <w:r w:rsidRPr="008401B9">
        <w:rPr>
          <w:rFonts w:ascii="Times New Roman" w:hAnsi="Times New Roman" w:cs="Times New Roman"/>
        </w:rPr>
        <w:t>Submit to UN Women a</w:t>
      </w:r>
      <w:r w:rsidRPr="008401B9">
        <w:rPr>
          <w:rFonts w:ascii="Times New Roman" w:eastAsia="Times New Roman" w:hAnsi="Times New Roman" w:cs="Times New Roman"/>
          <w:b/>
        </w:rPr>
        <w:t xml:space="preserve"> </w:t>
      </w:r>
      <w:r w:rsidRPr="008401B9">
        <w:rPr>
          <w:rFonts w:ascii="Times New Roman" w:hAnsi="Times New Roman" w:cs="Times New Roman"/>
        </w:rPr>
        <w:t xml:space="preserve">final progress report using the Progress Report Form. </w:t>
      </w:r>
    </w:p>
    <w:p w14:paraId="6C85EFFD" w14:textId="77777777" w:rsidR="000703E7" w:rsidRPr="008401B9" w:rsidRDefault="000703E7" w:rsidP="000703E7">
      <w:pPr>
        <w:spacing w:after="0"/>
        <w:ind w:left="1710"/>
        <w:rPr>
          <w:rFonts w:ascii="Times New Roman" w:hAnsi="Times New Roman" w:cs="Times New Roman"/>
        </w:rPr>
      </w:pPr>
      <w:r w:rsidRPr="008401B9">
        <w:rPr>
          <w:rFonts w:ascii="Times New Roman" w:hAnsi="Times New Roman" w:cs="Times New Roman"/>
        </w:rPr>
        <w:t xml:space="preserve"> </w:t>
      </w:r>
      <w:r w:rsidRPr="008401B9">
        <w:rPr>
          <w:rFonts w:ascii="Times New Roman" w:eastAsia="Times New Roman" w:hAnsi="Times New Roman" w:cs="Times New Roman"/>
          <w:b/>
        </w:rPr>
        <w:t xml:space="preserve"> </w:t>
      </w:r>
    </w:p>
    <w:p w14:paraId="69549CBE" w14:textId="77777777" w:rsidR="000703E7" w:rsidRPr="008401B9" w:rsidRDefault="000703E7" w:rsidP="000703E7">
      <w:pPr>
        <w:numPr>
          <w:ilvl w:val="0"/>
          <w:numId w:val="43"/>
        </w:numPr>
        <w:spacing w:after="4" w:line="248" w:lineRule="auto"/>
        <w:ind w:hanging="540"/>
        <w:jc w:val="both"/>
        <w:rPr>
          <w:rFonts w:ascii="Times New Roman" w:hAnsi="Times New Roman" w:cs="Times New Roman"/>
        </w:rPr>
      </w:pPr>
      <w:r w:rsidRPr="008401B9">
        <w:rPr>
          <w:rFonts w:ascii="Times New Roman" w:hAnsi="Times New Roman" w:cs="Times New Roman"/>
        </w:rPr>
        <w:t xml:space="preserve">UN Women shall when the Work has been completed or the Agreement expired or is prematurely terminated, whichever happens first, make a final liquidation of the funding provided under this Agreement. If UN Women’s final liquidation shows that the Partner has received more funds than the Partner is entitled to in accordance with this Agreement, the Partner shall repay such balance within 30 calendar days of receiving a request for repayment. UN Women shall, when making such final liquidation of the funding, consider items, including any unspent funds, interest or income earned, ineligible expenditure or funds used for expenditure not supported by documentation. </w:t>
      </w:r>
    </w:p>
    <w:p w14:paraId="6E0E0B26" w14:textId="77777777" w:rsidR="000703E7" w:rsidRPr="008401B9" w:rsidRDefault="000703E7" w:rsidP="000703E7">
      <w:pPr>
        <w:spacing w:after="0"/>
        <w:rPr>
          <w:rFonts w:ascii="Times New Roman" w:hAnsi="Times New Roman" w:cs="Times New Roman"/>
        </w:rPr>
      </w:pPr>
      <w:r w:rsidRPr="008401B9">
        <w:rPr>
          <w:rFonts w:ascii="Times New Roman" w:hAnsi="Times New Roman" w:cs="Times New Roman"/>
        </w:rPr>
        <w:t xml:space="preserve"> </w:t>
      </w:r>
    </w:p>
    <w:p w14:paraId="2BCEA0C0" w14:textId="77777777" w:rsidR="000703E7" w:rsidRPr="008401B9" w:rsidRDefault="000703E7" w:rsidP="000703E7">
      <w:pPr>
        <w:pStyle w:val="Heading1"/>
        <w:ind w:left="729" w:right="1"/>
        <w:jc w:val="center"/>
        <w:rPr>
          <w:i w:val="0"/>
          <w:iCs/>
        </w:rPr>
      </w:pPr>
      <w:r w:rsidRPr="008401B9">
        <w:rPr>
          <w:i w:val="0"/>
          <w:iCs/>
        </w:rPr>
        <w:t>ARTICLE X</w:t>
      </w:r>
    </w:p>
    <w:p w14:paraId="30F9A79D" w14:textId="77777777" w:rsidR="000703E7" w:rsidRPr="008401B9" w:rsidRDefault="000703E7" w:rsidP="000703E7">
      <w:pPr>
        <w:pStyle w:val="Heading1"/>
        <w:ind w:left="729" w:right="1"/>
        <w:jc w:val="center"/>
        <w:rPr>
          <w:i w:val="0"/>
          <w:iCs/>
        </w:rPr>
      </w:pPr>
      <w:r w:rsidRPr="008401B9">
        <w:rPr>
          <w:i w:val="0"/>
          <w:iCs/>
        </w:rPr>
        <w:t>TERM OF AGREEMENT</w:t>
      </w:r>
    </w:p>
    <w:p w14:paraId="749FFEE9"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3903186C" w14:textId="77777777" w:rsidR="000703E7" w:rsidRPr="008401B9" w:rsidRDefault="000703E7" w:rsidP="000703E7">
      <w:pPr>
        <w:ind w:left="720" w:firstLine="720"/>
        <w:rPr>
          <w:rFonts w:ascii="Times New Roman" w:hAnsi="Times New Roman" w:cs="Times New Roman"/>
        </w:rPr>
      </w:pPr>
      <w:r w:rsidRPr="008401B9">
        <w:rPr>
          <w:rFonts w:ascii="Times New Roman" w:hAnsi="Times New Roman" w:cs="Times New Roman"/>
        </w:rPr>
        <w:t xml:space="preserve">This Agreement shall enter into force on the date it is signed by both Parties. It shall expire automatically on </w:t>
      </w:r>
      <w:r w:rsidRPr="008401B9">
        <w:rPr>
          <w:rFonts w:ascii="Times New Roman" w:hAnsi="Times New Roman" w:cs="Times New Roman"/>
          <w:shd w:val="clear" w:color="auto" w:fill="FFFF00"/>
        </w:rPr>
        <w:t>[fill in the date the Work shall be completed according to the timeline]</w:t>
      </w:r>
      <w:r w:rsidRPr="008401B9">
        <w:rPr>
          <w:rFonts w:ascii="Times New Roman" w:hAnsi="Times New Roman" w:cs="Times New Roman"/>
        </w:rPr>
        <w:t xml:space="preserve"> unless terminated earlier in accordance with the terms of this Agreement. </w:t>
      </w:r>
    </w:p>
    <w:p w14:paraId="46CCB0BD" w14:textId="77777777" w:rsidR="000703E7" w:rsidRPr="008401B9" w:rsidRDefault="000703E7" w:rsidP="000703E7">
      <w:pPr>
        <w:spacing w:after="0"/>
        <w:ind w:left="1440"/>
        <w:rPr>
          <w:rFonts w:ascii="Times New Roman" w:hAnsi="Times New Roman" w:cs="Times New Roman"/>
        </w:rPr>
      </w:pPr>
      <w:r w:rsidRPr="008401B9">
        <w:rPr>
          <w:rFonts w:ascii="Times New Roman" w:hAnsi="Times New Roman" w:cs="Times New Roman"/>
        </w:rPr>
        <w:t xml:space="preserve"> </w:t>
      </w:r>
    </w:p>
    <w:p w14:paraId="35A523C5" w14:textId="77777777" w:rsidR="000703E7" w:rsidRPr="008401B9" w:rsidRDefault="000703E7" w:rsidP="000703E7">
      <w:pPr>
        <w:ind w:left="720" w:firstLine="720"/>
        <w:rPr>
          <w:rFonts w:ascii="Times New Roman" w:hAnsi="Times New Roman" w:cs="Times New Roman"/>
        </w:rPr>
      </w:pPr>
      <w:r w:rsidRPr="008401B9">
        <w:rPr>
          <w:rFonts w:ascii="Times New Roman" w:hAnsi="Times New Roman" w:cs="Times New Roman"/>
        </w:rPr>
        <w:t xml:space="preserve">IN WITNESS, WHEREOF, the undersigned, duly authorized by the respective Parties, have signed this Agreement. </w:t>
      </w:r>
    </w:p>
    <w:p w14:paraId="1B59FFA1"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66B08CC4" w14:textId="77777777" w:rsidR="000703E7" w:rsidRPr="008401B9" w:rsidRDefault="000703E7" w:rsidP="000703E7">
      <w:pPr>
        <w:spacing w:after="0"/>
        <w:ind w:left="720"/>
        <w:rPr>
          <w:rFonts w:ascii="Times New Roman" w:hAnsi="Times New Roman" w:cs="Times New Roman"/>
        </w:rPr>
      </w:pPr>
      <w:r w:rsidRPr="008401B9">
        <w:rPr>
          <w:rFonts w:ascii="Times New Roman" w:hAnsi="Times New Roman" w:cs="Times New Roman"/>
        </w:rPr>
        <w:t xml:space="preserve"> </w:t>
      </w:r>
    </w:p>
    <w:p w14:paraId="1E152DC5" w14:textId="77777777" w:rsidR="000703E7" w:rsidRPr="008401B9" w:rsidRDefault="000703E7" w:rsidP="000703E7">
      <w:pPr>
        <w:spacing w:after="5"/>
        <w:ind w:left="720"/>
        <w:rPr>
          <w:rFonts w:ascii="Times New Roman" w:hAnsi="Times New Roman" w:cs="Times New Roman"/>
        </w:rPr>
      </w:pPr>
      <w:r w:rsidRPr="008401B9">
        <w:rPr>
          <w:rFonts w:ascii="Times New Roman" w:hAnsi="Times New Roman" w:cs="Times New Roman"/>
        </w:rPr>
        <w:t xml:space="preserve"> </w:t>
      </w:r>
    </w:p>
    <w:p w14:paraId="2D89ADFE" w14:textId="77777777" w:rsidR="000703E7" w:rsidRPr="008401B9" w:rsidRDefault="000703E7" w:rsidP="000703E7">
      <w:pPr>
        <w:tabs>
          <w:tab w:val="center" w:pos="1581"/>
          <w:tab w:val="center" w:pos="6069"/>
        </w:tabs>
        <w:rPr>
          <w:rFonts w:ascii="Times New Roman" w:hAnsi="Times New Roman" w:cs="Times New Roman"/>
        </w:rPr>
      </w:pPr>
      <w:r w:rsidRPr="008401B9">
        <w:rPr>
          <w:rFonts w:ascii="Times New Roman" w:eastAsia="Calibri" w:hAnsi="Times New Roman" w:cs="Times New Roman"/>
        </w:rPr>
        <w:tab/>
      </w:r>
      <w:r w:rsidRPr="008401B9">
        <w:rPr>
          <w:rFonts w:ascii="Times New Roman" w:hAnsi="Times New Roman" w:cs="Times New Roman"/>
        </w:rPr>
        <w:t xml:space="preserve">For the Partner: </w:t>
      </w:r>
      <w:r w:rsidRPr="008401B9">
        <w:rPr>
          <w:rFonts w:ascii="Times New Roman" w:hAnsi="Times New Roman" w:cs="Times New Roman"/>
        </w:rPr>
        <w:tab/>
        <w:t xml:space="preserve">For UN Women: </w:t>
      </w:r>
    </w:p>
    <w:p w14:paraId="15E4B16F" w14:textId="77777777" w:rsidR="000703E7" w:rsidRPr="008401B9" w:rsidRDefault="000703E7" w:rsidP="000703E7">
      <w:pPr>
        <w:spacing w:after="5"/>
        <w:ind w:left="5062"/>
        <w:jc w:val="center"/>
        <w:rPr>
          <w:rFonts w:ascii="Times New Roman" w:hAnsi="Times New Roman" w:cs="Times New Roman"/>
        </w:rPr>
      </w:pPr>
      <w:r w:rsidRPr="008401B9">
        <w:rPr>
          <w:rFonts w:ascii="Times New Roman" w:hAnsi="Times New Roman" w:cs="Times New Roman"/>
        </w:rPr>
        <w:lastRenderedPageBreak/>
        <w:t xml:space="preserve"> </w:t>
      </w:r>
    </w:p>
    <w:p w14:paraId="01779FBB" w14:textId="77777777" w:rsidR="000703E7" w:rsidRPr="008401B9" w:rsidRDefault="000703E7" w:rsidP="000703E7">
      <w:pPr>
        <w:tabs>
          <w:tab w:val="center" w:pos="1318"/>
          <w:tab w:val="center" w:pos="5746"/>
        </w:tabs>
        <w:rPr>
          <w:rFonts w:ascii="Times New Roman" w:hAnsi="Times New Roman" w:cs="Times New Roman"/>
        </w:rPr>
      </w:pPr>
      <w:r w:rsidRPr="008401B9">
        <w:rPr>
          <w:rFonts w:ascii="Times New Roman" w:eastAsia="Calibri" w:hAnsi="Times New Roman" w:cs="Times New Roman"/>
        </w:rPr>
        <w:tab/>
      </w:r>
      <w:r w:rsidRPr="008401B9">
        <w:rPr>
          <w:rFonts w:ascii="Times New Roman" w:hAnsi="Times New Roman" w:cs="Times New Roman"/>
        </w:rPr>
        <w:t xml:space="preserve">Name: </w:t>
      </w:r>
      <w:r w:rsidRPr="008401B9">
        <w:rPr>
          <w:rFonts w:ascii="Times New Roman" w:hAnsi="Times New Roman" w:cs="Times New Roman"/>
          <w:shd w:val="clear" w:color="auto" w:fill="D3D3D3"/>
        </w:rPr>
        <w:t>[]</w:t>
      </w:r>
      <w:r w:rsidRPr="008401B9">
        <w:rPr>
          <w:rFonts w:ascii="Times New Roman" w:hAnsi="Times New Roman" w:cs="Times New Roman"/>
        </w:rPr>
        <w:t xml:space="preserve"> </w:t>
      </w:r>
      <w:r w:rsidRPr="008401B9">
        <w:rPr>
          <w:rFonts w:ascii="Times New Roman" w:hAnsi="Times New Roman" w:cs="Times New Roman"/>
        </w:rPr>
        <w:tab/>
        <w:t xml:space="preserve">Name: </w:t>
      </w:r>
      <w:r w:rsidRPr="008401B9">
        <w:rPr>
          <w:rFonts w:ascii="Times New Roman" w:hAnsi="Times New Roman" w:cs="Times New Roman"/>
          <w:shd w:val="clear" w:color="auto" w:fill="D3D3D3"/>
        </w:rPr>
        <w:t>[]</w:t>
      </w:r>
      <w:r w:rsidRPr="008401B9">
        <w:rPr>
          <w:rFonts w:ascii="Times New Roman" w:hAnsi="Times New Roman" w:cs="Times New Roman"/>
        </w:rPr>
        <w:t xml:space="preserve"> </w:t>
      </w:r>
    </w:p>
    <w:p w14:paraId="65378972" w14:textId="77777777" w:rsidR="000703E7" w:rsidRPr="008401B9" w:rsidRDefault="000703E7" w:rsidP="000703E7">
      <w:pPr>
        <w:spacing w:after="12"/>
        <w:ind w:left="828"/>
        <w:rPr>
          <w:rFonts w:ascii="Times New Roman" w:hAnsi="Times New Roman" w:cs="Times New Roman"/>
        </w:rPr>
      </w:pPr>
      <w:r w:rsidRPr="008401B9">
        <w:rPr>
          <w:rFonts w:ascii="Times New Roman" w:hAnsi="Times New Roman" w:cs="Times New Roman"/>
        </w:rPr>
        <w:t xml:space="preserve"> </w:t>
      </w:r>
      <w:r w:rsidRPr="008401B9">
        <w:rPr>
          <w:rFonts w:ascii="Times New Roman" w:hAnsi="Times New Roman" w:cs="Times New Roman"/>
        </w:rPr>
        <w:tab/>
        <w:t xml:space="preserve"> </w:t>
      </w:r>
    </w:p>
    <w:p w14:paraId="1EA0C351" w14:textId="77777777" w:rsidR="000703E7" w:rsidRPr="008401B9" w:rsidRDefault="000703E7" w:rsidP="000703E7">
      <w:pPr>
        <w:tabs>
          <w:tab w:val="center" w:pos="1258"/>
          <w:tab w:val="center" w:pos="5686"/>
        </w:tabs>
        <w:rPr>
          <w:rFonts w:ascii="Times New Roman" w:hAnsi="Times New Roman" w:cs="Times New Roman"/>
        </w:rPr>
      </w:pPr>
      <w:r w:rsidRPr="008401B9">
        <w:rPr>
          <w:rFonts w:ascii="Times New Roman" w:eastAsia="Calibri" w:hAnsi="Times New Roman" w:cs="Times New Roman"/>
        </w:rPr>
        <w:tab/>
      </w:r>
      <w:r w:rsidRPr="008401B9">
        <w:rPr>
          <w:rFonts w:ascii="Times New Roman" w:hAnsi="Times New Roman" w:cs="Times New Roman"/>
        </w:rPr>
        <w:t xml:space="preserve">Title: </w:t>
      </w:r>
      <w:r w:rsidRPr="008401B9">
        <w:rPr>
          <w:rFonts w:ascii="Times New Roman" w:hAnsi="Times New Roman" w:cs="Times New Roman"/>
          <w:shd w:val="clear" w:color="auto" w:fill="D3D3D3"/>
        </w:rPr>
        <w:t>[]</w:t>
      </w:r>
      <w:r w:rsidRPr="008401B9">
        <w:rPr>
          <w:rFonts w:ascii="Times New Roman" w:hAnsi="Times New Roman" w:cs="Times New Roman"/>
        </w:rPr>
        <w:t xml:space="preserve"> </w:t>
      </w:r>
      <w:r w:rsidRPr="008401B9">
        <w:rPr>
          <w:rFonts w:ascii="Times New Roman" w:hAnsi="Times New Roman" w:cs="Times New Roman"/>
        </w:rPr>
        <w:tab/>
        <w:t xml:space="preserve">Title: </w:t>
      </w:r>
      <w:r w:rsidRPr="008401B9">
        <w:rPr>
          <w:rFonts w:ascii="Times New Roman" w:hAnsi="Times New Roman" w:cs="Times New Roman"/>
          <w:shd w:val="clear" w:color="auto" w:fill="D3D3D3"/>
        </w:rPr>
        <w:t>[]</w:t>
      </w:r>
      <w:r w:rsidRPr="008401B9">
        <w:rPr>
          <w:rFonts w:ascii="Times New Roman" w:hAnsi="Times New Roman" w:cs="Times New Roman"/>
        </w:rPr>
        <w:t xml:space="preserve"> </w:t>
      </w:r>
    </w:p>
    <w:p w14:paraId="1871C4C2" w14:textId="77777777" w:rsidR="000703E7" w:rsidRPr="008401B9" w:rsidRDefault="000703E7" w:rsidP="000703E7">
      <w:pPr>
        <w:spacing w:after="12"/>
        <w:ind w:left="828"/>
        <w:rPr>
          <w:rFonts w:ascii="Times New Roman" w:hAnsi="Times New Roman" w:cs="Times New Roman"/>
        </w:rPr>
      </w:pPr>
      <w:r w:rsidRPr="008401B9">
        <w:rPr>
          <w:rFonts w:ascii="Times New Roman" w:hAnsi="Times New Roman" w:cs="Times New Roman"/>
        </w:rPr>
        <w:t xml:space="preserve"> </w:t>
      </w:r>
      <w:r w:rsidRPr="008401B9">
        <w:rPr>
          <w:rFonts w:ascii="Times New Roman" w:hAnsi="Times New Roman" w:cs="Times New Roman"/>
        </w:rPr>
        <w:tab/>
        <w:t xml:space="preserve"> </w:t>
      </w:r>
    </w:p>
    <w:p w14:paraId="5F960125" w14:textId="77777777" w:rsidR="000703E7" w:rsidRPr="008401B9" w:rsidRDefault="000703E7" w:rsidP="000703E7">
      <w:pPr>
        <w:tabs>
          <w:tab w:val="center" w:pos="2851"/>
          <w:tab w:val="center" w:pos="7279"/>
        </w:tabs>
        <w:rPr>
          <w:rFonts w:ascii="Times New Roman" w:hAnsi="Times New Roman" w:cs="Times New Roman"/>
        </w:rPr>
      </w:pPr>
      <w:r w:rsidRPr="008401B9">
        <w:rPr>
          <w:rFonts w:ascii="Times New Roman" w:eastAsia="Calibri" w:hAnsi="Times New Roman" w:cs="Times New Roman"/>
        </w:rPr>
        <w:tab/>
      </w:r>
      <w:r w:rsidRPr="008401B9">
        <w:rPr>
          <w:rFonts w:ascii="Times New Roman" w:hAnsi="Times New Roman" w:cs="Times New Roman"/>
        </w:rPr>
        <w:t xml:space="preserve">Signature: _________________________ </w:t>
      </w:r>
      <w:r w:rsidRPr="008401B9">
        <w:rPr>
          <w:rFonts w:ascii="Times New Roman" w:hAnsi="Times New Roman" w:cs="Times New Roman"/>
        </w:rPr>
        <w:tab/>
        <w:t xml:space="preserve">Signature: _________________________ </w:t>
      </w:r>
    </w:p>
    <w:p w14:paraId="18B6CAE6" w14:textId="77777777" w:rsidR="000703E7" w:rsidRPr="008401B9" w:rsidRDefault="000703E7" w:rsidP="000703E7">
      <w:pPr>
        <w:spacing w:after="12"/>
        <w:ind w:left="828"/>
        <w:rPr>
          <w:rFonts w:ascii="Times New Roman" w:hAnsi="Times New Roman" w:cs="Times New Roman"/>
        </w:rPr>
      </w:pPr>
      <w:r w:rsidRPr="008401B9">
        <w:rPr>
          <w:rFonts w:ascii="Times New Roman" w:hAnsi="Times New Roman" w:cs="Times New Roman"/>
        </w:rPr>
        <w:t xml:space="preserve"> </w:t>
      </w:r>
      <w:r w:rsidRPr="008401B9">
        <w:rPr>
          <w:rFonts w:ascii="Times New Roman" w:hAnsi="Times New Roman" w:cs="Times New Roman"/>
        </w:rPr>
        <w:tab/>
        <w:t xml:space="preserve"> </w:t>
      </w:r>
    </w:p>
    <w:p w14:paraId="3792A6F5" w14:textId="77777777" w:rsidR="000703E7" w:rsidRPr="008401B9" w:rsidRDefault="000703E7" w:rsidP="000703E7">
      <w:pPr>
        <w:tabs>
          <w:tab w:val="center" w:pos="1258"/>
          <w:tab w:val="center" w:pos="5686"/>
        </w:tabs>
        <w:rPr>
          <w:rFonts w:ascii="Times New Roman" w:hAnsi="Times New Roman" w:cs="Times New Roman"/>
        </w:rPr>
      </w:pPr>
      <w:r w:rsidRPr="008401B9">
        <w:rPr>
          <w:rFonts w:ascii="Times New Roman" w:eastAsia="Calibri" w:hAnsi="Times New Roman" w:cs="Times New Roman"/>
        </w:rPr>
        <w:tab/>
      </w:r>
      <w:r w:rsidRPr="008401B9">
        <w:rPr>
          <w:rFonts w:ascii="Times New Roman" w:hAnsi="Times New Roman" w:cs="Times New Roman"/>
        </w:rPr>
        <w:t xml:space="preserve">Date: </w:t>
      </w:r>
      <w:r w:rsidRPr="008401B9">
        <w:rPr>
          <w:rFonts w:ascii="Times New Roman" w:hAnsi="Times New Roman" w:cs="Times New Roman"/>
          <w:shd w:val="clear" w:color="auto" w:fill="D3D3D3"/>
        </w:rPr>
        <w:t>[]</w:t>
      </w:r>
      <w:r w:rsidRPr="008401B9">
        <w:rPr>
          <w:rFonts w:ascii="Times New Roman" w:hAnsi="Times New Roman" w:cs="Times New Roman"/>
        </w:rPr>
        <w:t xml:space="preserve"> </w:t>
      </w:r>
      <w:r w:rsidRPr="008401B9">
        <w:rPr>
          <w:rFonts w:ascii="Times New Roman" w:hAnsi="Times New Roman" w:cs="Times New Roman"/>
        </w:rPr>
        <w:tab/>
        <w:t xml:space="preserve">Date: </w:t>
      </w:r>
      <w:r w:rsidRPr="008401B9">
        <w:rPr>
          <w:rFonts w:ascii="Times New Roman" w:hAnsi="Times New Roman" w:cs="Times New Roman"/>
          <w:shd w:val="clear" w:color="auto" w:fill="D3D3D3"/>
        </w:rPr>
        <w:t>[]</w:t>
      </w:r>
      <w:r w:rsidRPr="008401B9">
        <w:rPr>
          <w:rFonts w:ascii="Times New Roman" w:hAnsi="Times New Roman" w:cs="Times New Roman"/>
        </w:rPr>
        <w:t xml:space="preserve"> </w:t>
      </w:r>
    </w:p>
    <w:p w14:paraId="101BD0D6" w14:textId="77777777" w:rsidR="000703E7" w:rsidRPr="008401B9" w:rsidRDefault="000703E7" w:rsidP="000703E7">
      <w:pPr>
        <w:spacing w:after="12"/>
        <w:ind w:left="828"/>
        <w:rPr>
          <w:rFonts w:ascii="Times New Roman" w:hAnsi="Times New Roman" w:cs="Times New Roman"/>
        </w:rPr>
      </w:pPr>
      <w:r w:rsidRPr="008401B9">
        <w:rPr>
          <w:rFonts w:ascii="Times New Roman" w:hAnsi="Times New Roman" w:cs="Times New Roman"/>
        </w:rPr>
        <w:t xml:space="preserve"> </w:t>
      </w:r>
      <w:r w:rsidRPr="008401B9">
        <w:rPr>
          <w:rFonts w:ascii="Times New Roman" w:hAnsi="Times New Roman" w:cs="Times New Roman"/>
        </w:rPr>
        <w:tab/>
        <w:t xml:space="preserve"> </w:t>
      </w:r>
    </w:p>
    <w:p w14:paraId="16274E54" w14:textId="77777777" w:rsidR="000703E7" w:rsidRPr="008401B9" w:rsidRDefault="000703E7" w:rsidP="000703E7">
      <w:pPr>
        <w:tabs>
          <w:tab w:val="center" w:pos="1318"/>
          <w:tab w:val="center" w:pos="5746"/>
        </w:tabs>
        <w:rPr>
          <w:rFonts w:ascii="Times New Roman" w:hAnsi="Times New Roman" w:cs="Times New Roman"/>
        </w:rPr>
      </w:pPr>
      <w:r w:rsidRPr="008401B9">
        <w:rPr>
          <w:rFonts w:ascii="Times New Roman" w:eastAsia="Calibri" w:hAnsi="Times New Roman" w:cs="Times New Roman"/>
        </w:rPr>
        <w:tab/>
      </w:r>
      <w:r w:rsidRPr="008401B9">
        <w:rPr>
          <w:rFonts w:ascii="Times New Roman" w:hAnsi="Times New Roman" w:cs="Times New Roman"/>
        </w:rPr>
        <w:t xml:space="preserve">Email: </w:t>
      </w:r>
      <w:r w:rsidRPr="008401B9">
        <w:rPr>
          <w:rFonts w:ascii="Times New Roman" w:hAnsi="Times New Roman" w:cs="Times New Roman"/>
          <w:shd w:val="clear" w:color="auto" w:fill="D3D3D3"/>
        </w:rPr>
        <w:t>[]</w:t>
      </w:r>
      <w:r w:rsidRPr="008401B9">
        <w:rPr>
          <w:rFonts w:ascii="Times New Roman" w:hAnsi="Times New Roman" w:cs="Times New Roman"/>
        </w:rPr>
        <w:t xml:space="preserve"> </w:t>
      </w:r>
      <w:r w:rsidRPr="008401B9">
        <w:rPr>
          <w:rFonts w:ascii="Times New Roman" w:hAnsi="Times New Roman" w:cs="Times New Roman"/>
        </w:rPr>
        <w:tab/>
        <w:t xml:space="preserve">Email: </w:t>
      </w:r>
      <w:r w:rsidRPr="008401B9">
        <w:rPr>
          <w:rFonts w:ascii="Times New Roman" w:hAnsi="Times New Roman" w:cs="Times New Roman"/>
          <w:shd w:val="clear" w:color="auto" w:fill="D3D3D3"/>
        </w:rPr>
        <w:t>[]</w:t>
      </w:r>
      <w:r w:rsidRPr="008401B9">
        <w:rPr>
          <w:rFonts w:ascii="Times New Roman" w:hAnsi="Times New Roman" w:cs="Times New Roman"/>
        </w:rPr>
        <w:t xml:space="preserve"> </w:t>
      </w:r>
    </w:p>
    <w:p w14:paraId="0711DAE4" w14:textId="3E510978" w:rsidR="001F6AE1" w:rsidRDefault="001F6AE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3A5D83E7" w14:textId="77777777" w:rsidR="001F6AE1" w:rsidRPr="001F6AE1" w:rsidRDefault="001F6AE1" w:rsidP="001F6AE1">
      <w:pPr>
        <w:spacing w:after="0" w:line="240" w:lineRule="auto"/>
        <w:jc w:val="center"/>
        <w:rPr>
          <w:rFonts w:eastAsia="Times New Roman" w:cstheme="minorHAnsi"/>
          <w:b/>
          <w:color w:val="002060"/>
          <w:sz w:val="18"/>
          <w:szCs w:val="18"/>
          <w:lang w:eastAsia="en-GB"/>
        </w:rPr>
      </w:pPr>
      <w:r w:rsidRPr="001F6AE1">
        <w:rPr>
          <w:rFonts w:eastAsia="Times New Roman" w:cstheme="minorHAnsi"/>
          <w:b/>
          <w:color w:val="002060"/>
          <w:sz w:val="18"/>
          <w:szCs w:val="18"/>
          <w:lang w:eastAsia="en-GB"/>
        </w:rPr>
        <w:lastRenderedPageBreak/>
        <w:t xml:space="preserve">Annex B-6 </w:t>
      </w:r>
    </w:p>
    <w:p w14:paraId="6F4F7F55" w14:textId="2C790910" w:rsidR="001F6AE1" w:rsidRPr="001F6AE1" w:rsidRDefault="001F6AE1" w:rsidP="001F6AE1">
      <w:pPr>
        <w:spacing w:after="0" w:line="240" w:lineRule="auto"/>
        <w:jc w:val="center"/>
        <w:rPr>
          <w:rFonts w:eastAsia="Times New Roman" w:cstheme="minorHAnsi"/>
          <w:b/>
          <w:color w:val="002060"/>
          <w:sz w:val="18"/>
          <w:szCs w:val="18"/>
          <w:u w:val="single"/>
          <w:lang w:eastAsia="en-GB"/>
        </w:rPr>
      </w:pPr>
      <w:r w:rsidRPr="001F6AE1">
        <w:rPr>
          <w:rFonts w:eastAsia="Times New Roman" w:cstheme="minorHAnsi"/>
          <w:b/>
          <w:color w:val="002060"/>
          <w:sz w:val="18"/>
          <w:szCs w:val="18"/>
          <w:u w:val="single"/>
          <w:lang w:eastAsia="en-GB"/>
        </w:rPr>
        <w:t xml:space="preserve">UN Women Anti-Fraud Policy </w:t>
      </w:r>
    </w:p>
    <w:p w14:paraId="3D589145" w14:textId="77777777" w:rsidR="001F6AE1" w:rsidRPr="00102969" w:rsidRDefault="001F6AE1" w:rsidP="001F6AE1">
      <w:pPr>
        <w:rPr>
          <w:rFonts w:cstheme="minorHAnsi"/>
          <w:spacing w:val="-2"/>
          <w:sz w:val="18"/>
          <w:szCs w:val="18"/>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0703E7" w:rsidRPr="006277C3" w14:paraId="4DAFD8D0" w14:textId="77777777" w:rsidTr="009B0ECF">
        <w:trPr>
          <w:trHeight w:val="449"/>
        </w:trPr>
        <w:tc>
          <w:tcPr>
            <w:tcW w:w="8900" w:type="dxa"/>
            <w:gridSpan w:val="2"/>
            <w:shd w:val="clear" w:color="auto" w:fill="auto"/>
          </w:tcPr>
          <w:p w14:paraId="7449C8F8" w14:textId="77777777" w:rsidR="000703E7" w:rsidRPr="006277C3" w:rsidRDefault="000703E7" w:rsidP="009B0ECF">
            <w:pPr>
              <w:spacing w:before="120" w:after="120" w:line="240" w:lineRule="auto"/>
              <w:contextualSpacing/>
              <w:jc w:val="center"/>
              <w:rPr>
                <w:rFonts w:ascii="Calibri" w:eastAsia="Malgun Gothic" w:hAnsi="Calibri" w:cs="Times New Roman"/>
                <w:caps/>
                <w:spacing w:val="-10"/>
                <w:w w:val="103"/>
                <w:kern w:val="28"/>
                <w:sz w:val="28"/>
                <w:szCs w:val="56"/>
              </w:rPr>
            </w:pPr>
            <w:bookmarkStart w:id="4" w:name="_Hlk112835328"/>
            <w:r w:rsidRPr="006277C3">
              <w:rPr>
                <w:rFonts w:ascii="Calibri" w:eastAsia="Malgun Gothic" w:hAnsi="Calibri" w:cs="Times New Roman"/>
                <w:caps/>
                <w:spacing w:val="-10"/>
                <w:w w:val="103"/>
                <w:kern w:val="28"/>
                <w:sz w:val="28"/>
                <w:szCs w:val="56"/>
              </w:rPr>
              <w:t xml:space="preserve">un women anti-fraud policy </w:t>
            </w:r>
          </w:p>
        </w:tc>
      </w:tr>
      <w:tr w:rsidR="000703E7" w:rsidRPr="006277C3" w14:paraId="1707CCA9" w14:textId="77777777" w:rsidTr="009B0ECF">
        <w:tc>
          <w:tcPr>
            <w:tcW w:w="1975" w:type="dxa"/>
            <w:shd w:val="clear" w:color="auto" w:fill="auto"/>
            <w:vAlign w:val="center"/>
          </w:tcPr>
          <w:p w14:paraId="6E1D942D" w14:textId="77777777" w:rsidR="000703E7" w:rsidRPr="006277C3" w:rsidRDefault="000703E7" w:rsidP="009B0ECF">
            <w:pPr>
              <w:spacing w:after="0"/>
              <w:rPr>
                <w:rFonts w:ascii="Calibri" w:eastAsia="Calibri" w:hAnsi="Calibri" w:cs="Arial"/>
                <w:b/>
              </w:rPr>
            </w:pPr>
            <w:r w:rsidRPr="006277C3">
              <w:rPr>
                <w:rFonts w:ascii="Calibri" w:eastAsia="Calibri" w:hAnsi="Calibri" w:cs="Times New Roman"/>
                <w:b/>
              </w:rPr>
              <w:t>Effective Date</w:t>
            </w:r>
          </w:p>
        </w:tc>
        <w:tc>
          <w:tcPr>
            <w:tcW w:w="6925" w:type="dxa"/>
            <w:shd w:val="clear" w:color="auto" w:fill="auto"/>
            <w:vAlign w:val="center"/>
          </w:tcPr>
          <w:p w14:paraId="7FCA82C5" w14:textId="77777777" w:rsidR="000703E7" w:rsidRPr="006277C3" w:rsidRDefault="000703E7" w:rsidP="009B0ECF">
            <w:pPr>
              <w:spacing w:before="60" w:after="60"/>
              <w:rPr>
                <w:rFonts w:ascii="Calibri" w:eastAsia="Calibri" w:hAnsi="Calibri" w:cs="Arial"/>
                <w:b/>
                <w:highlight w:val="yellow"/>
              </w:rPr>
            </w:pPr>
            <w:r w:rsidRPr="006277C3">
              <w:rPr>
                <w:rFonts w:ascii="Calibri" w:eastAsia="Calibri" w:hAnsi="Calibri" w:cs="Times New Roman"/>
              </w:rPr>
              <w:t>20 June 2018</w:t>
            </w:r>
          </w:p>
        </w:tc>
      </w:tr>
      <w:tr w:rsidR="000703E7" w:rsidRPr="006277C3" w14:paraId="48112F37" w14:textId="77777777" w:rsidTr="009B0ECF">
        <w:tc>
          <w:tcPr>
            <w:tcW w:w="1975" w:type="dxa"/>
            <w:shd w:val="clear" w:color="auto" w:fill="auto"/>
            <w:vAlign w:val="center"/>
          </w:tcPr>
          <w:p w14:paraId="21432412" w14:textId="77777777" w:rsidR="000703E7" w:rsidRPr="006277C3" w:rsidRDefault="000703E7" w:rsidP="009B0ECF">
            <w:pPr>
              <w:spacing w:after="0"/>
              <w:rPr>
                <w:rFonts w:ascii="Calibri" w:eastAsia="Calibri" w:hAnsi="Calibri" w:cs="Arial"/>
                <w:b/>
              </w:rPr>
            </w:pPr>
            <w:r w:rsidRPr="006277C3">
              <w:rPr>
                <w:rFonts w:ascii="Calibri" w:eastAsia="Calibri" w:hAnsi="Calibri" w:cs="Times New Roman"/>
                <w:b/>
              </w:rPr>
              <w:t>Review Date</w:t>
            </w:r>
          </w:p>
        </w:tc>
        <w:tc>
          <w:tcPr>
            <w:tcW w:w="6925" w:type="dxa"/>
            <w:shd w:val="clear" w:color="auto" w:fill="auto"/>
            <w:vAlign w:val="center"/>
          </w:tcPr>
          <w:p w14:paraId="27CB949E" w14:textId="77777777" w:rsidR="000703E7" w:rsidRPr="006277C3" w:rsidRDefault="000703E7" w:rsidP="009B0ECF">
            <w:pPr>
              <w:spacing w:before="60" w:after="60"/>
              <w:rPr>
                <w:rFonts w:ascii="Calibri" w:eastAsia="Calibri" w:hAnsi="Calibri" w:cs="Arial"/>
                <w:b/>
              </w:rPr>
            </w:pPr>
            <w:r w:rsidRPr="006277C3">
              <w:rPr>
                <w:rFonts w:ascii="Calibri" w:eastAsia="Calibri" w:hAnsi="Calibri" w:cs="Times New Roman"/>
              </w:rPr>
              <w:t>20 June 2022</w:t>
            </w:r>
          </w:p>
        </w:tc>
      </w:tr>
      <w:tr w:rsidR="000703E7" w:rsidRPr="006277C3" w14:paraId="4F152FF5" w14:textId="77777777" w:rsidTr="009B0ECF">
        <w:tc>
          <w:tcPr>
            <w:tcW w:w="1975" w:type="dxa"/>
            <w:shd w:val="clear" w:color="auto" w:fill="auto"/>
            <w:vAlign w:val="center"/>
          </w:tcPr>
          <w:p w14:paraId="564D2533" w14:textId="77777777" w:rsidR="000703E7" w:rsidRPr="006277C3" w:rsidRDefault="000703E7" w:rsidP="009B0ECF">
            <w:pPr>
              <w:spacing w:after="0"/>
              <w:rPr>
                <w:rFonts w:ascii="Calibri" w:eastAsia="Calibri" w:hAnsi="Calibri" w:cs="Arial"/>
                <w:b/>
              </w:rPr>
            </w:pPr>
            <w:r w:rsidRPr="006277C3">
              <w:rPr>
                <w:rFonts w:ascii="Calibri" w:eastAsia="Calibri" w:hAnsi="Calibri" w:cs="Times New Roman"/>
                <w:b/>
              </w:rPr>
              <w:t>Approved by</w:t>
            </w:r>
          </w:p>
        </w:tc>
        <w:tc>
          <w:tcPr>
            <w:tcW w:w="6925" w:type="dxa"/>
            <w:shd w:val="clear" w:color="auto" w:fill="auto"/>
            <w:vAlign w:val="center"/>
          </w:tcPr>
          <w:p w14:paraId="6898F5A8" w14:textId="77777777" w:rsidR="000703E7" w:rsidRPr="006277C3" w:rsidRDefault="000703E7" w:rsidP="009B0ECF">
            <w:pPr>
              <w:spacing w:before="60" w:after="60"/>
              <w:rPr>
                <w:rFonts w:ascii="Calibri" w:eastAsia="Calibri" w:hAnsi="Calibri" w:cs="Arial"/>
              </w:rPr>
            </w:pPr>
            <w:r w:rsidRPr="006277C3">
              <w:rPr>
                <w:rFonts w:ascii="Calibri" w:eastAsia="Calibri" w:hAnsi="Calibri" w:cs="Arial"/>
              </w:rPr>
              <w:t>Moez Doraid, Director, DMA</w:t>
            </w:r>
          </w:p>
        </w:tc>
      </w:tr>
      <w:tr w:rsidR="000703E7" w:rsidRPr="006277C3" w14:paraId="25053770" w14:textId="77777777" w:rsidTr="009B0ECF">
        <w:trPr>
          <w:trHeight w:val="58"/>
        </w:trPr>
        <w:tc>
          <w:tcPr>
            <w:tcW w:w="1975" w:type="dxa"/>
            <w:shd w:val="clear" w:color="auto" w:fill="auto"/>
            <w:vAlign w:val="center"/>
          </w:tcPr>
          <w:p w14:paraId="7ADDA27E" w14:textId="77777777" w:rsidR="000703E7" w:rsidRPr="006277C3" w:rsidRDefault="000703E7" w:rsidP="009B0ECF">
            <w:pPr>
              <w:spacing w:after="0"/>
              <w:rPr>
                <w:rFonts w:ascii="Calibri" w:eastAsia="Calibri" w:hAnsi="Calibri" w:cs="Arial"/>
                <w:b/>
              </w:rPr>
            </w:pPr>
            <w:r w:rsidRPr="006277C3">
              <w:rPr>
                <w:rFonts w:ascii="Calibri" w:eastAsia="Calibri" w:hAnsi="Calibri" w:cs="Times New Roman"/>
                <w:b/>
              </w:rPr>
              <w:t>Content Owner/s</w:t>
            </w:r>
          </w:p>
        </w:tc>
        <w:tc>
          <w:tcPr>
            <w:tcW w:w="6925" w:type="dxa"/>
            <w:shd w:val="clear" w:color="auto" w:fill="auto"/>
            <w:vAlign w:val="center"/>
          </w:tcPr>
          <w:p w14:paraId="23AFA978" w14:textId="77777777" w:rsidR="000703E7" w:rsidRPr="006277C3" w:rsidRDefault="000703E7" w:rsidP="009B0ECF">
            <w:pPr>
              <w:spacing w:before="60" w:after="60"/>
              <w:rPr>
                <w:rFonts w:ascii="Calibri" w:eastAsia="Calibri" w:hAnsi="Calibri" w:cs="Arial"/>
              </w:rPr>
            </w:pPr>
            <w:r w:rsidRPr="006277C3">
              <w:rPr>
                <w:rFonts w:ascii="Calibri" w:eastAsia="Calibri" w:hAnsi="Calibri" w:cs="Arial"/>
              </w:rPr>
              <w:t xml:space="preserve">Lene Jespersen, Deputy Director, DMA </w:t>
            </w:r>
          </w:p>
        </w:tc>
      </w:tr>
      <w:bookmarkEnd w:id="4"/>
    </w:tbl>
    <w:p w14:paraId="45E5133D" w14:textId="42803292" w:rsidR="00184798" w:rsidRDefault="00184798" w:rsidP="00184798">
      <w:pPr>
        <w:rPr>
          <w:rFonts w:ascii="Times New Roman" w:eastAsia="Times New Roman" w:hAnsi="Times New Roman" w:cs="Times New Roman"/>
          <w:b/>
          <w:sz w:val="20"/>
          <w:szCs w:val="20"/>
        </w:rPr>
      </w:pPr>
    </w:p>
    <w:p w14:paraId="4B20E6FA" w14:textId="3055BE19" w:rsidR="000703E7" w:rsidRDefault="000703E7" w:rsidP="00184798">
      <w:pPr>
        <w:rPr>
          <w:rFonts w:ascii="Times New Roman" w:eastAsia="Times New Roman" w:hAnsi="Times New Roman" w:cs="Times New Roman"/>
          <w:b/>
          <w:sz w:val="20"/>
          <w:szCs w:val="20"/>
        </w:rPr>
      </w:pPr>
      <w:r w:rsidRPr="00233269">
        <w:rPr>
          <w:noProof/>
        </w:rPr>
        <w:drawing>
          <wp:inline distT="0" distB="0" distL="0" distR="0" wp14:anchorId="107D3FB9" wp14:editId="300266B0">
            <wp:extent cx="5657850" cy="6105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657850" cy="6105525"/>
                    </a:xfrm>
                    <a:prstGeom prst="rect">
                      <a:avLst/>
                    </a:prstGeom>
                    <a:noFill/>
                    <a:ln>
                      <a:noFill/>
                    </a:ln>
                  </pic:spPr>
                </pic:pic>
              </a:graphicData>
            </a:graphic>
          </wp:inline>
        </w:drawing>
      </w:r>
    </w:p>
    <w:p w14:paraId="646A9B8C" w14:textId="68DE3B39" w:rsidR="000703E7" w:rsidRDefault="000703E7" w:rsidP="00184798">
      <w:pPr>
        <w:rPr>
          <w:rFonts w:ascii="Times New Roman" w:eastAsia="Times New Roman" w:hAnsi="Times New Roman" w:cs="Times New Roman"/>
          <w:b/>
          <w:sz w:val="20"/>
          <w:szCs w:val="20"/>
        </w:rPr>
      </w:pPr>
      <w:r w:rsidRPr="008000EC">
        <w:rPr>
          <w:noProof/>
        </w:rPr>
        <w:lastRenderedPageBreak/>
        <w:drawing>
          <wp:inline distT="0" distB="0" distL="0" distR="0" wp14:anchorId="3092F318" wp14:editId="10849D17">
            <wp:extent cx="5657850" cy="7343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657850" cy="7343775"/>
                    </a:xfrm>
                    <a:prstGeom prst="rect">
                      <a:avLst/>
                    </a:prstGeom>
                    <a:noFill/>
                    <a:ln>
                      <a:noFill/>
                    </a:ln>
                  </pic:spPr>
                </pic:pic>
              </a:graphicData>
            </a:graphic>
          </wp:inline>
        </w:drawing>
      </w:r>
    </w:p>
    <w:p w14:paraId="53071BFE" w14:textId="77777777" w:rsidR="00184798" w:rsidRDefault="00184798" w:rsidP="00184798">
      <w:pPr>
        <w:rPr>
          <w:rFonts w:ascii="Times New Roman" w:eastAsia="Times New Roman" w:hAnsi="Times New Roman" w:cs="Times New Roman"/>
          <w:b/>
          <w:sz w:val="20"/>
          <w:szCs w:val="20"/>
        </w:rPr>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38204D">
      <w:footerReference w:type="default" r:id="rId4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01C9" w14:textId="77777777" w:rsidR="003C199E" w:rsidRDefault="003C199E" w:rsidP="00C22EF1">
      <w:pPr>
        <w:spacing w:after="0" w:line="240" w:lineRule="auto"/>
      </w:pPr>
      <w:r>
        <w:separator/>
      </w:r>
    </w:p>
  </w:endnote>
  <w:endnote w:type="continuationSeparator" w:id="0">
    <w:p w14:paraId="32193787" w14:textId="77777777" w:rsidR="003C199E" w:rsidRDefault="003C199E" w:rsidP="00C22EF1">
      <w:pPr>
        <w:spacing w:after="0" w:line="240" w:lineRule="auto"/>
      </w:pPr>
      <w:r>
        <w:continuationSeparator/>
      </w:r>
    </w:p>
  </w:endnote>
  <w:endnote w:type="continuationNotice" w:id="1">
    <w:p w14:paraId="5A05749E" w14:textId="77777777" w:rsidR="003C199E" w:rsidRDefault="003C1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BB80" w14:textId="77777777" w:rsidR="003C199E" w:rsidRDefault="003C199E" w:rsidP="00C22EF1">
      <w:pPr>
        <w:spacing w:after="0" w:line="240" w:lineRule="auto"/>
      </w:pPr>
      <w:r>
        <w:separator/>
      </w:r>
    </w:p>
  </w:footnote>
  <w:footnote w:type="continuationSeparator" w:id="0">
    <w:p w14:paraId="4919BCBA" w14:textId="77777777" w:rsidR="003C199E" w:rsidRDefault="003C199E" w:rsidP="00C22EF1">
      <w:pPr>
        <w:spacing w:after="0" w:line="240" w:lineRule="auto"/>
      </w:pPr>
      <w:r>
        <w:continuationSeparator/>
      </w:r>
    </w:p>
  </w:footnote>
  <w:footnote w:type="continuationNotice" w:id="1">
    <w:p w14:paraId="2E6F7288" w14:textId="77777777" w:rsidR="003C199E" w:rsidRDefault="003C199E">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4">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5">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6">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E63E1"/>
    <w:multiLevelType w:val="hybridMultilevel"/>
    <w:tmpl w:val="F0BC215C"/>
    <w:lvl w:ilvl="0" w:tplc="19949366">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4067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DE92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76C7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2CA2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66B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E0C6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6EB0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765A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F37B6E"/>
    <w:multiLevelType w:val="hybridMultilevel"/>
    <w:tmpl w:val="FD1808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6D2BBF"/>
    <w:multiLevelType w:val="hybridMultilevel"/>
    <w:tmpl w:val="CF1CF880"/>
    <w:lvl w:ilvl="0" w:tplc="0DDE4A38">
      <w:start w:val="1"/>
      <w:numFmt w:val="decimal"/>
      <w:lvlText w:val="%1."/>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C4E258">
      <w:start w:val="1"/>
      <w:numFmt w:val="lowerLetter"/>
      <w:lvlText w:val="(%2)"/>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092CC">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200A6">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45A9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9419A6">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015E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56DB9E">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AA5BC">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371D3A"/>
    <w:multiLevelType w:val="hybridMultilevel"/>
    <w:tmpl w:val="D46605E6"/>
    <w:lvl w:ilvl="0" w:tplc="BE044168">
      <w:start w:val="7"/>
      <w:numFmt w:val="lowerLetter"/>
      <w:lvlText w:val="(%1)"/>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ED840">
      <w:start w:val="1"/>
      <w:numFmt w:val="decimal"/>
      <w:lvlText w:val="%2."/>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BAF8E6">
      <w:start w:val="2"/>
      <w:numFmt w:val="lowerRoman"/>
      <w:lvlText w:val="%3."/>
      <w:lvlJc w:val="left"/>
      <w:pPr>
        <w:ind w:left="3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7C1834">
      <w:start w:val="1"/>
      <w:numFmt w:val="decimal"/>
      <w:lvlText w:val="%4"/>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00A44">
      <w:start w:val="1"/>
      <w:numFmt w:val="lowerLetter"/>
      <w:lvlText w:val="%5"/>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224444">
      <w:start w:val="1"/>
      <w:numFmt w:val="lowerRoman"/>
      <w:lvlText w:val="%6"/>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EAFACE">
      <w:start w:val="1"/>
      <w:numFmt w:val="decimal"/>
      <w:lvlText w:val="%7"/>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6249EE">
      <w:start w:val="1"/>
      <w:numFmt w:val="lowerLetter"/>
      <w:lvlText w:val="%8"/>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06606">
      <w:start w:val="1"/>
      <w:numFmt w:val="lowerRoman"/>
      <w:lvlText w:val="%9"/>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2422B7"/>
    <w:multiLevelType w:val="hybridMultilevel"/>
    <w:tmpl w:val="36362FDA"/>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9B63A7"/>
    <w:multiLevelType w:val="hybridMultilevel"/>
    <w:tmpl w:val="8FB8FE54"/>
    <w:lvl w:ilvl="0" w:tplc="A6E88184">
      <w:start w:val="1"/>
      <w:numFmt w:val="lowerLetter"/>
      <w:lvlText w:val="(%1)"/>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54ABB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A1108">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C61DD2">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2434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8FEA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7698A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9CEC3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C28A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D17F8C"/>
    <w:multiLevelType w:val="multilevel"/>
    <w:tmpl w:val="F9DC09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7EC701F"/>
    <w:multiLevelType w:val="hybridMultilevel"/>
    <w:tmpl w:val="7688B1BA"/>
    <w:lvl w:ilvl="0" w:tplc="C30E6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963E9"/>
    <w:multiLevelType w:val="multilevel"/>
    <w:tmpl w:val="60F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EF198E"/>
    <w:multiLevelType w:val="hybridMultilevel"/>
    <w:tmpl w:val="4AE0E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069D9"/>
    <w:multiLevelType w:val="hybridMultilevel"/>
    <w:tmpl w:val="D4C63C52"/>
    <w:lvl w:ilvl="0" w:tplc="90381722">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A884C2">
      <w:start w:val="1"/>
      <w:numFmt w:val="lowerLetter"/>
      <w:lvlText w:val="(%2)"/>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7235C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06C74">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80D506">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D83844">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2C2D3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4D476">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94F8FA">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0654CD"/>
    <w:multiLevelType w:val="hybridMultilevel"/>
    <w:tmpl w:val="1AA488C8"/>
    <w:lvl w:ilvl="0" w:tplc="EAD22CFA">
      <w:start w:val="7"/>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885B6">
      <w:start w:val="1"/>
      <w:numFmt w:val="lowerLetter"/>
      <w:lvlText w:val="(%2)"/>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3E3B7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C41CCC">
      <w:start w:val="1"/>
      <w:numFmt w:val="decimal"/>
      <w:lvlText w:val="%4"/>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D214EA">
      <w:start w:val="1"/>
      <w:numFmt w:val="lowerLetter"/>
      <w:lvlText w:val="%5"/>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A3ED6">
      <w:start w:val="1"/>
      <w:numFmt w:val="lowerRoman"/>
      <w:lvlText w:val="%6"/>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0BD70">
      <w:start w:val="1"/>
      <w:numFmt w:val="decimal"/>
      <w:lvlText w:val="%7"/>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96CE74">
      <w:start w:val="1"/>
      <w:numFmt w:val="lowerLetter"/>
      <w:lvlText w:val="%8"/>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66112A">
      <w:start w:val="1"/>
      <w:numFmt w:val="lowerRoman"/>
      <w:lvlText w:val="%9"/>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94A2870"/>
    <w:multiLevelType w:val="hybridMultilevel"/>
    <w:tmpl w:val="089E0A96"/>
    <w:lvl w:ilvl="0" w:tplc="9096519C">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ECF10">
      <w:start w:val="1"/>
      <w:numFmt w:val="lowerLetter"/>
      <w:lvlText w:val="(%2)"/>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2E1DFE">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4487A">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7C376E">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1A9A42">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BC82EA">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247654">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6C5BE">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9B36BEE"/>
    <w:multiLevelType w:val="hybridMultilevel"/>
    <w:tmpl w:val="85E058C0"/>
    <w:lvl w:ilvl="0" w:tplc="5096E7F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F06D7D"/>
    <w:multiLevelType w:val="hybridMultilevel"/>
    <w:tmpl w:val="11EC09EA"/>
    <w:lvl w:ilvl="0" w:tplc="AD787FD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E920CC"/>
    <w:multiLevelType w:val="hybridMultilevel"/>
    <w:tmpl w:val="D6CCE5B8"/>
    <w:lvl w:ilvl="0" w:tplc="5C7EA88E">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200AFE">
      <w:start w:val="1"/>
      <w:numFmt w:val="lowerLetter"/>
      <w:lvlText w:val="(%2)"/>
      <w:lvlJc w:val="left"/>
      <w:pPr>
        <w:ind w:left="1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72AEF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A7FE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29F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CC78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68E21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662BA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2946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B9B5F3C"/>
    <w:multiLevelType w:val="hybridMultilevel"/>
    <w:tmpl w:val="7FE4E50A"/>
    <w:lvl w:ilvl="0" w:tplc="5AEEC984">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D1081A"/>
    <w:multiLevelType w:val="multilevel"/>
    <w:tmpl w:val="F8DE05A6"/>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2"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0803129"/>
    <w:multiLevelType w:val="hybridMultilevel"/>
    <w:tmpl w:val="2A3E12FC"/>
    <w:lvl w:ilvl="0" w:tplc="C632F11E">
      <w:start w:val="1"/>
      <w:numFmt w:val="decimal"/>
      <w:lvlText w:val="%1."/>
      <w:lvlJc w:val="left"/>
      <w:pPr>
        <w:ind w:left="360" w:hanging="360"/>
      </w:pPr>
      <w:rPr>
        <w:rFonts w:hint="default"/>
        <w:b w:val="0"/>
      </w:rPr>
    </w:lvl>
    <w:lvl w:ilvl="1" w:tplc="B9A23342">
      <w:start w:val="1"/>
      <w:numFmt w:val="lowerLetter"/>
      <w:lvlText w:val="%2."/>
      <w:lvlJc w:val="left"/>
      <w:pPr>
        <w:ind w:left="1080" w:hanging="360"/>
      </w:pPr>
      <w:rPr>
        <w:rFonts w:asciiTheme="minorHAnsi" w:hAnsiTheme="minorHAnsi" w:cstheme="minorHAnsi" w:hint="default"/>
        <w:sz w:val="18"/>
        <w:szCs w:val="18"/>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EB05EC"/>
    <w:multiLevelType w:val="hybridMultilevel"/>
    <w:tmpl w:val="AF781194"/>
    <w:lvl w:ilvl="0" w:tplc="C8CA89E4">
      <w:start w:val="1"/>
      <w:numFmt w:val="decimal"/>
      <w:lvlText w:val="%1."/>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343D74">
      <w:start w:val="1"/>
      <w:numFmt w:val="lowerLetter"/>
      <w:lvlText w:val="(%2)"/>
      <w:lvlJc w:val="left"/>
      <w:pPr>
        <w:ind w:left="1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FA5278">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CE3406">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2EA68">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A9ACC">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46FFA2">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C2BC32">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64BE6">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791361"/>
    <w:multiLevelType w:val="hybridMultilevel"/>
    <w:tmpl w:val="4A90FBDA"/>
    <w:lvl w:ilvl="0" w:tplc="9A9CD21C">
      <w:start w:val="2"/>
      <w:numFmt w:val="lowerLetter"/>
      <w:lvlText w:val="(%1)"/>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C439E">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247E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02165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608FA4">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06F7C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94D47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D8D8A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7A89C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89D7365"/>
    <w:multiLevelType w:val="hybridMultilevel"/>
    <w:tmpl w:val="DDB2B78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FE7BE8"/>
    <w:multiLevelType w:val="multilevel"/>
    <w:tmpl w:val="FB86F424"/>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55AF5679"/>
    <w:multiLevelType w:val="hybridMultilevel"/>
    <w:tmpl w:val="4D48598A"/>
    <w:lvl w:ilvl="0" w:tplc="959E33F0">
      <w:start w:val="3"/>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A425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14B9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3E59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C41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88C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986D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F00F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C4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3FC79FF"/>
    <w:multiLevelType w:val="hybridMultilevel"/>
    <w:tmpl w:val="12FC8FC2"/>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7950AB"/>
    <w:multiLevelType w:val="hybridMultilevel"/>
    <w:tmpl w:val="F20A0C46"/>
    <w:lvl w:ilvl="0" w:tplc="38E40042">
      <w:start w:val="1"/>
      <w:numFmt w:val="decimal"/>
      <w:lvlText w:val="%1."/>
      <w:lvlJc w:val="left"/>
      <w:pPr>
        <w:ind w:left="1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4475A0">
      <w:start w:val="1"/>
      <w:numFmt w:val="lowerLetter"/>
      <w:lvlText w:val="(%2)"/>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687054">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1EAB52">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2B81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A027C">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5C0CD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62D1B2">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F29EAA">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ABE52F9"/>
    <w:multiLevelType w:val="hybridMultilevel"/>
    <w:tmpl w:val="CBD8B4E6"/>
    <w:lvl w:ilvl="0" w:tplc="54CC74DE">
      <w:start w:val="1"/>
      <w:numFmt w:val="lowerLetter"/>
      <w:lvlText w:val="%1."/>
      <w:lvlJc w:val="left"/>
      <w:pPr>
        <w:ind w:left="360" w:hanging="360"/>
      </w:pPr>
      <w:rPr>
        <w:rFonts w:ascii="Calibri" w:hAnsi="Calibri"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FF5453"/>
    <w:multiLevelType w:val="hybridMultilevel"/>
    <w:tmpl w:val="9056CCAE"/>
    <w:lvl w:ilvl="0" w:tplc="C07CE3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E0CDD8">
      <w:start w:val="1"/>
      <w:numFmt w:val="lowerLetter"/>
      <w:lvlText w:val="%2"/>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1E341A">
      <w:start w:val="1"/>
      <w:numFmt w:val="lowerRoman"/>
      <w:lvlRestart w:val="0"/>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401A4">
      <w:start w:val="1"/>
      <w:numFmt w:val="decimal"/>
      <w:lvlText w:val="%4"/>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AEFFEA">
      <w:start w:val="1"/>
      <w:numFmt w:val="lowerLetter"/>
      <w:lvlText w:val="%5"/>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C6F68">
      <w:start w:val="1"/>
      <w:numFmt w:val="lowerRoman"/>
      <w:lvlText w:val="%6"/>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944706">
      <w:start w:val="1"/>
      <w:numFmt w:val="decimal"/>
      <w:lvlText w:val="%7"/>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05CDE">
      <w:start w:val="1"/>
      <w:numFmt w:val="lowerLetter"/>
      <w:lvlText w:val="%8"/>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3276A6">
      <w:start w:val="1"/>
      <w:numFmt w:val="lowerRoman"/>
      <w:lvlText w:val="%9"/>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CB70103"/>
    <w:multiLevelType w:val="hybridMultilevel"/>
    <w:tmpl w:val="F5FA0ABC"/>
    <w:lvl w:ilvl="0" w:tplc="240096A2">
      <w:start w:val="4"/>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EAD602">
      <w:start w:val="1"/>
      <w:numFmt w:val="lowerLetter"/>
      <w:lvlText w:val="(%2)"/>
      <w:lvlJc w:val="left"/>
      <w:pPr>
        <w:ind w:left="1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4A1F6">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AD03A">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963F3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98C7DE">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ED1FA">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0886E8">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40F644">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E353162"/>
    <w:multiLevelType w:val="multilevel"/>
    <w:tmpl w:val="4BCE787C"/>
    <w:lvl w:ilvl="0">
      <w:start w:val="10"/>
      <w:numFmt w:val="decimal"/>
      <w:lvlText w:val="%1."/>
      <w:lvlJc w:val="left"/>
      <w:pPr>
        <w:ind w:left="357"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3" w:hanging="360"/>
      </w:pPr>
      <w:rPr>
        <w:rFonts w:hint="default"/>
        <w:b/>
      </w:rPr>
    </w:lvl>
    <w:lvl w:ilvl="3">
      <w:start w:val="1"/>
      <w:numFmt w:val="decimal"/>
      <w:isLgl/>
      <w:lvlText w:val="%1.%2.%3.%4"/>
      <w:lvlJc w:val="left"/>
      <w:pPr>
        <w:ind w:left="1806" w:hanging="720"/>
      </w:pPr>
      <w:rPr>
        <w:rFonts w:hint="default"/>
        <w:b/>
      </w:rPr>
    </w:lvl>
    <w:lvl w:ilvl="4">
      <w:start w:val="1"/>
      <w:numFmt w:val="decimal"/>
      <w:isLgl/>
      <w:lvlText w:val="%1.%2.%3.%4.%5"/>
      <w:lvlJc w:val="left"/>
      <w:pPr>
        <w:ind w:left="2169" w:hanging="720"/>
      </w:pPr>
      <w:rPr>
        <w:rFonts w:hint="default"/>
        <w:b/>
      </w:rPr>
    </w:lvl>
    <w:lvl w:ilvl="5">
      <w:start w:val="1"/>
      <w:numFmt w:val="decimal"/>
      <w:isLgl/>
      <w:lvlText w:val="%1.%2.%3.%4.%5.%6"/>
      <w:lvlJc w:val="left"/>
      <w:pPr>
        <w:ind w:left="2892" w:hanging="1080"/>
      </w:pPr>
      <w:rPr>
        <w:rFonts w:hint="default"/>
        <w:b/>
      </w:rPr>
    </w:lvl>
    <w:lvl w:ilvl="6">
      <w:start w:val="1"/>
      <w:numFmt w:val="decimal"/>
      <w:isLgl/>
      <w:lvlText w:val="%1.%2.%3.%4.%5.%6.%7"/>
      <w:lvlJc w:val="left"/>
      <w:pPr>
        <w:ind w:left="3255" w:hanging="1080"/>
      </w:pPr>
      <w:rPr>
        <w:rFonts w:hint="default"/>
        <w:b/>
      </w:rPr>
    </w:lvl>
    <w:lvl w:ilvl="7">
      <w:start w:val="1"/>
      <w:numFmt w:val="decimal"/>
      <w:isLgl/>
      <w:lvlText w:val="%1.%2.%3.%4.%5.%6.%7.%8"/>
      <w:lvlJc w:val="left"/>
      <w:pPr>
        <w:ind w:left="3618" w:hanging="1080"/>
      </w:pPr>
      <w:rPr>
        <w:rFonts w:hint="default"/>
        <w:b/>
      </w:rPr>
    </w:lvl>
    <w:lvl w:ilvl="8">
      <w:start w:val="1"/>
      <w:numFmt w:val="decimal"/>
      <w:isLgl/>
      <w:lvlText w:val="%1.%2.%3.%4.%5.%6.%7.%8.%9"/>
      <w:lvlJc w:val="left"/>
      <w:pPr>
        <w:ind w:left="4341" w:hanging="1440"/>
      </w:pPr>
      <w:rPr>
        <w:rFonts w:hint="default"/>
        <w:b/>
      </w:rPr>
    </w:lvl>
  </w:abstractNum>
  <w:abstractNum w:abstractNumId="37" w15:restartNumberingAfterBreak="0">
    <w:nsid w:val="6F5F500A"/>
    <w:multiLevelType w:val="hybridMultilevel"/>
    <w:tmpl w:val="B5A653E6"/>
    <w:lvl w:ilvl="0" w:tplc="2C9261C2">
      <w:start w:val="6"/>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8E2E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F02A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0BA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0AF5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74CC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EADF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CC0C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F407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753C2F"/>
    <w:multiLevelType w:val="hybridMultilevel"/>
    <w:tmpl w:val="52307804"/>
    <w:lvl w:ilvl="0" w:tplc="A68E47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414EA">
      <w:start w:val="1"/>
      <w:numFmt w:val="lowerLetter"/>
      <w:lvlText w:val="%2"/>
      <w:lvlJc w:val="left"/>
      <w:pPr>
        <w:ind w:left="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A42BE6">
      <w:start w:val="1"/>
      <w:numFmt w:val="lowerRoman"/>
      <w:lvlText w:val="%3"/>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A40FB4">
      <w:start w:val="1"/>
      <w:numFmt w:val="lowerLetter"/>
      <w:lvlRestart w:val="0"/>
      <w:lvlText w:val="%4."/>
      <w:lvlJc w:val="left"/>
      <w:pPr>
        <w:ind w:left="2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AE3CC">
      <w:start w:val="1"/>
      <w:numFmt w:val="lowerLetter"/>
      <w:lvlText w:val="%5"/>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4C7F8C">
      <w:start w:val="1"/>
      <w:numFmt w:val="lowerRoman"/>
      <w:lvlText w:val="%6"/>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8AC54">
      <w:start w:val="1"/>
      <w:numFmt w:val="decimal"/>
      <w:lvlText w:val="%7"/>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903AC2">
      <w:start w:val="1"/>
      <w:numFmt w:val="lowerLetter"/>
      <w:lvlText w:val="%8"/>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069370">
      <w:start w:val="1"/>
      <w:numFmt w:val="lowerRoman"/>
      <w:lvlText w:val="%9"/>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AFB3F24"/>
    <w:multiLevelType w:val="hybridMultilevel"/>
    <w:tmpl w:val="ADB47638"/>
    <w:lvl w:ilvl="0" w:tplc="FFFFFFFF">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2"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5511338">
    <w:abstractNumId w:val="23"/>
  </w:num>
  <w:num w:numId="2" w16cid:durableId="1835416894">
    <w:abstractNumId w:val="0"/>
  </w:num>
  <w:num w:numId="3" w16cid:durableId="1982614484">
    <w:abstractNumId w:val="40"/>
  </w:num>
  <w:num w:numId="4" w16cid:durableId="1515221945">
    <w:abstractNumId w:val="18"/>
  </w:num>
  <w:num w:numId="5" w16cid:durableId="1037661571">
    <w:abstractNumId w:val="28"/>
  </w:num>
  <w:num w:numId="6" w16cid:durableId="749500068">
    <w:abstractNumId w:val="41"/>
  </w:num>
  <w:num w:numId="7" w16cid:durableId="59520518">
    <w:abstractNumId w:val="16"/>
  </w:num>
  <w:num w:numId="8" w16cid:durableId="817959602">
    <w:abstractNumId w:val="9"/>
  </w:num>
  <w:num w:numId="9" w16cid:durableId="1534265531">
    <w:abstractNumId w:val="2"/>
  </w:num>
  <w:num w:numId="10" w16cid:durableId="1122572480">
    <w:abstractNumId w:val="8"/>
  </w:num>
  <w:num w:numId="11" w16cid:durableId="2005887619">
    <w:abstractNumId w:val="36"/>
  </w:num>
  <w:num w:numId="12" w16cid:durableId="918098020">
    <w:abstractNumId w:val="11"/>
  </w:num>
  <w:num w:numId="13" w16cid:durableId="337543144">
    <w:abstractNumId w:val="6"/>
  </w:num>
  <w:num w:numId="14" w16cid:durableId="296495956">
    <w:abstractNumId w:val="21"/>
  </w:num>
  <w:num w:numId="15" w16cid:durableId="1316644853">
    <w:abstractNumId w:val="22"/>
  </w:num>
  <w:num w:numId="16" w16cid:durableId="1120956728">
    <w:abstractNumId w:val="32"/>
  </w:num>
  <w:num w:numId="17" w16cid:durableId="1677490853">
    <w:abstractNumId w:val="12"/>
  </w:num>
  <w:num w:numId="18" w16cid:durableId="1982222330">
    <w:abstractNumId w:val="4"/>
  </w:num>
  <w:num w:numId="19" w16cid:durableId="2118452181">
    <w:abstractNumId w:val="33"/>
  </w:num>
  <w:num w:numId="20" w16cid:durableId="512109915">
    <w:abstractNumId w:val="10"/>
  </w:num>
  <w:num w:numId="21" w16cid:durableId="1483157410">
    <w:abstractNumId w:val="30"/>
  </w:num>
  <w:num w:numId="22" w16cid:durableId="1181116249">
    <w:abstractNumId w:val="38"/>
  </w:num>
  <w:num w:numId="23" w16cid:durableId="207694325">
    <w:abstractNumId w:val="25"/>
  </w:num>
  <w:num w:numId="24" w16cid:durableId="1258057094">
    <w:abstractNumId w:val="42"/>
  </w:num>
  <w:num w:numId="25" w16cid:durableId="1187400909">
    <w:abstractNumId w:val="17"/>
  </w:num>
  <w:num w:numId="26" w16cid:durableId="330451962">
    <w:abstractNumId w:val="27"/>
  </w:num>
  <w:num w:numId="27" w16cid:durableId="1996834748">
    <w:abstractNumId w:val="20"/>
  </w:num>
  <w:num w:numId="28" w16cid:durableId="1453674714">
    <w:abstractNumId w:val="24"/>
  </w:num>
  <w:num w:numId="29" w16cid:durableId="1654526439">
    <w:abstractNumId w:val="31"/>
  </w:num>
  <w:num w:numId="30" w16cid:durableId="43405776">
    <w:abstractNumId w:val="5"/>
  </w:num>
  <w:num w:numId="31" w16cid:durableId="1586062776">
    <w:abstractNumId w:val="39"/>
  </w:num>
  <w:num w:numId="32" w16cid:durableId="268390159">
    <w:abstractNumId w:val="34"/>
  </w:num>
  <w:num w:numId="33" w16cid:durableId="891035400">
    <w:abstractNumId w:val="26"/>
  </w:num>
  <w:num w:numId="34" w16cid:durableId="615330958">
    <w:abstractNumId w:val="3"/>
  </w:num>
  <w:num w:numId="35" w16cid:durableId="1654064156">
    <w:abstractNumId w:val="7"/>
  </w:num>
  <w:num w:numId="36" w16cid:durableId="1192109712">
    <w:abstractNumId w:val="35"/>
  </w:num>
  <w:num w:numId="37" w16cid:durableId="150827399">
    <w:abstractNumId w:val="14"/>
  </w:num>
  <w:num w:numId="38" w16cid:durableId="139465545">
    <w:abstractNumId w:val="13"/>
  </w:num>
  <w:num w:numId="39" w16cid:durableId="2142115779">
    <w:abstractNumId w:val="29"/>
  </w:num>
  <w:num w:numId="40" w16cid:durableId="1189300177">
    <w:abstractNumId w:val="1"/>
  </w:num>
  <w:num w:numId="41" w16cid:durableId="1872572108">
    <w:abstractNumId w:val="15"/>
  </w:num>
  <w:num w:numId="42" w16cid:durableId="2091611796">
    <w:abstractNumId w:val="37"/>
  </w:num>
  <w:num w:numId="43" w16cid:durableId="1443108453">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79FD"/>
    <w:rsid w:val="0002082B"/>
    <w:rsid w:val="00023376"/>
    <w:rsid w:val="00024D8B"/>
    <w:rsid w:val="000267D8"/>
    <w:rsid w:val="000271C0"/>
    <w:rsid w:val="000300F9"/>
    <w:rsid w:val="000318F0"/>
    <w:rsid w:val="0003302B"/>
    <w:rsid w:val="00037A69"/>
    <w:rsid w:val="0004683C"/>
    <w:rsid w:val="00050775"/>
    <w:rsid w:val="0005432A"/>
    <w:rsid w:val="00060AFD"/>
    <w:rsid w:val="0006160B"/>
    <w:rsid w:val="0006200D"/>
    <w:rsid w:val="00064C4A"/>
    <w:rsid w:val="0006700D"/>
    <w:rsid w:val="0006749D"/>
    <w:rsid w:val="000703E7"/>
    <w:rsid w:val="00072E89"/>
    <w:rsid w:val="00074750"/>
    <w:rsid w:val="000771C4"/>
    <w:rsid w:val="00082520"/>
    <w:rsid w:val="00084FAF"/>
    <w:rsid w:val="000854EC"/>
    <w:rsid w:val="000901DA"/>
    <w:rsid w:val="00093C2D"/>
    <w:rsid w:val="000954C0"/>
    <w:rsid w:val="0009646E"/>
    <w:rsid w:val="00096485"/>
    <w:rsid w:val="000970E9"/>
    <w:rsid w:val="00097557"/>
    <w:rsid w:val="000A0AE2"/>
    <w:rsid w:val="000A1A59"/>
    <w:rsid w:val="000A52DE"/>
    <w:rsid w:val="000A54DE"/>
    <w:rsid w:val="000B28C7"/>
    <w:rsid w:val="000B3016"/>
    <w:rsid w:val="000B5640"/>
    <w:rsid w:val="000B64FB"/>
    <w:rsid w:val="000B656C"/>
    <w:rsid w:val="000B7F42"/>
    <w:rsid w:val="000C2192"/>
    <w:rsid w:val="000C2551"/>
    <w:rsid w:val="000C7FF1"/>
    <w:rsid w:val="000D18C5"/>
    <w:rsid w:val="000D3E8B"/>
    <w:rsid w:val="000D4773"/>
    <w:rsid w:val="000D6096"/>
    <w:rsid w:val="000D7C35"/>
    <w:rsid w:val="000E03EA"/>
    <w:rsid w:val="000E1118"/>
    <w:rsid w:val="000E363C"/>
    <w:rsid w:val="000E5645"/>
    <w:rsid w:val="000E56BA"/>
    <w:rsid w:val="000E707B"/>
    <w:rsid w:val="000E7D4E"/>
    <w:rsid w:val="000F0115"/>
    <w:rsid w:val="000F0F18"/>
    <w:rsid w:val="000F1EFB"/>
    <w:rsid w:val="000F21B0"/>
    <w:rsid w:val="0010020E"/>
    <w:rsid w:val="00102969"/>
    <w:rsid w:val="001067F3"/>
    <w:rsid w:val="001069E4"/>
    <w:rsid w:val="001079AB"/>
    <w:rsid w:val="00107F5C"/>
    <w:rsid w:val="001106D9"/>
    <w:rsid w:val="00111DFA"/>
    <w:rsid w:val="00115D97"/>
    <w:rsid w:val="00121367"/>
    <w:rsid w:val="0012545C"/>
    <w:rsid w:val="001265F6"/>
    <w:rsid w:val="0012727C"/>
    <w:rsid w:val="00131596"/>
    <w:rsid w:val="00133097"/>
    <w:rsid w:val="00133C8C"/>
    <w:rsid w:val="00134858"/>
    <w:rsid w:val="00135BA2"/>
    <w:rsid w:val="00141C1D"/>
    <w:rsid w:val="00145022"/>
    <w:rsid w:val="00152014"/>
    <w:rsid w:val="00152129"/>
    <w:rsid w:val="00152765"/>
    <w:rsid w:val="0015462F"/>
    <w:rsid w:val="00155A11"/>
    <w:rsid w:val="00155DF8"/>
    <w:rsid w:val="00161C30"/>
    <w:rsid w:val="00162441"/>
    <w:rsid w:val="00163CF9"/>
    <w:rsid w:val="00165370"/>
    <w:rsid w:val="00166329"/>
    <w:rsid w:val="0016678B"/>
    <w:rsid w:val="0016762F"/>
    <w:rsid w:val="00177167"/>
    <w:rsid w:val="00177BD5"/>
    <w:rsid w:val="00181D15"/>
    <w:rsid w:val="00184798"/>
    <w:rsid w:val="001878D2"/>
    <w:rsid w:val="00187F4B"/>
    <w:rsid w:val="00191EDB"/>
    <w:rsid w:val="0019299C"/>
    <w:rsid w:val="00194694"/>
    <w:rsid w:val="00195678"/>
    <w:rsid w:val="0019645D"/>
    <w:rsid w:val="001A0564"/>
    <w:rsid w:val="001A0ADF"/>
    <w:rsid w:val="001A26AA"/>
    <w:rsid w:val="001A3509"/>
    <w:rsid w:val="001A4913"/>
    <w:rsid w:val="001A6317"/>
    <w:rsid w:val="001B089C"/>
    <w:rsid w:val="001B1013"/>
    <w:rsid w:val="001B3A0E"/>
    <w:rsid w:val="001B462F"/>
    <w:rsid w:val="001B4BFB"/>
    <w:rsid w:val="001B62F2"/>
    <w:rsid w:val="001B6AD0"/>
    <w:rsid w:val="001C1756"/>
    <w:rsid w:val="001C26B6"/>
    <w:rsid w:val="001C4F81"/>
    <w:rsid w:val="001C529C"/>
    <w:rsid w:val="001C571C"/>
    <w:rsid w:val="001C5C6A"/>
    <w:rsid w:val="001C6BB3"/>
    <w:rsid w:val="001C7843"/>
    <w:rsid w:val="001D0D64"/>
    <w:rsid w:val="001D501A"/>
    <w:rsid w:val="001D555F"/>
    <w:rsid w:val="001E5DE8"/>
    <w:rsid w:val="001E7A73"/>
    <w:rsid w:val="001F2610"/>
    <w:rsid w:val="001F3266"/>
    <w:rsid w:val="001F332F"/>
    <w:rsid w:val="001F45D2"/>
    <w:rsid w:val="001F4CA2"/>
    <w:rsid w:val="001F6207"/>
    <w:rsid w:val="001F6AE1"/>
    <w:rsid w:val="0020020D"/>
    <w:rsid w:val="00200F54"/>
    <w:rsid w:val="00201885"/>
    <w:rsid w:val="00201E07"/>
    <w:rsid w:val="002041E3"/>
    <w:rsid w:val="00205DDC"/>
    <w:rsid w:val="00206749"/>
    <w:rsid w:val="00210834"/>
    <w:rsid w:val="00210BDA"/>
    <w:rsid w:val="00212550"/>
    <w:rsid w:val="00215A35"/>
    <w:rsid w:val="0022051B"/>
    <w:rsid w:val="00221560"/>
    <w:rsid w:val="00221632"/>
    <w:rsid w:val="00221FF3"/>
    <w:rsid w:val="0022260C"/>
    <w:rsid w:val="0022288A"/>
    <w:rsid w:val="00224ADE"/>
    <w:rsid w:val="00226151"/>
    <w:rsid w:val="00226DA8"/>
    <w:rsid w:val="00226ECB"/>
    <w:rsid w:val="00230B42"/>
    <w:rsid w:val="00232F44"/>
    <w:rsid w:val="0023759D"/>
    <w:rsid w:val="00246E98"/>
    <w:rsid w:val="00252B6B"/>
    <w:rsid w:val="00253D41"/>
    <w:rsid w:val="00256C3E"/>
    <w:rsid w:val="002616B5"/>
    <w:rsid w:val="0026403E"/>
    <w:rsid w:val="002648A1"/>
    <w:rsid w:val="0026564A"/>
    <w:rsid w:val="00270899"/>
    <w:rsid w:val="002716F8"/>
    <w:rsid w:val="002726C0"/>
    <w:rsid w:val="00273366"/>
    <w:rsid w:val="00273E4D"/>
    <w:rsid w:val="0027568A"/>
    <w:rsid w:val="00275AB3"/>
    <w:rsid w:val="002803F6"/>
    <w:rsid w:val="00281A56"/>
    <w:rsid w:val="00281C21"/>
    <w:rsid w:val="00284E15"/>
    <w:rsid w:val="0028541D"/>
    <w:rsid w:val="00290AA2"/>
    <w:rsid w:val="0029136C"/>
    <w:rsid w:val="0029328B"/>
    <w:rsid w:val="0029372E"/>
    <w:rsid w:val="00293E05"/>
    <w:rsid w:val="00297803"/>
    <w:rsid w:val="002A0049"/>
    <w:rsid w:val="002A2D3F"/>
    <w:rsid w:val="002A4635"/>
    <w:rsid w:val="002A532E"/>
    <w:rsid w:val="002A59AF"/>
    <w:rsid w:val="002A6247"/>
    <w:rsid w:val="002B1D2B"/>
    <w:rsid w:val="002B2F41"/>
    <w:rsid w:val="002B687D"/>
    <w:rsid w:val="002C0851"/>
    <w:rsid w:val="002C4802"/>
    <w:rsid w:val="002C48D1"/>
    <w:rsid w:val="002D008C"/>
    <w:rsid w:val="002D02C7"/>
    <w:rsid w:val="002D3928"/>
    <w:rsid w:val="002D517E"/>
    <w:rsid w:val="002D5BF5"/>
    <w:rsid w:val="002E1273"/>
    <w:rsid w:val="002E40B0"/>
    <w:rsid w:val="002E5383"/>
    <w:rsid w:val="002E75C7"/>
    <w:rsid w:val="002F1BBF"/>
    <w:rsid w:val="002F200F"/>
    <w:rsid w:val="002F4006"/>
    <w:rsid w:val="002F5866"/>
    <w:rsid w:val="002F724E"/>
    <w:rsid w:val="00300476"/>
    <w:rsid w:val="00300F37"/>
    <w:rsid w:val="00302DD9"/>
    <w:rsid w:val="00302E51"/>
    <w:rsid w:val="00305404"/>
    <w:rsid w:val="00312067"/>
    <w:rsid w:val="00315AE3"/>
    <w:rsid w:val="0031634C"/>
    <w:rsid w:val="00317155"/>
    <w:rsid w:val="003221B5"/>
    <w:rsid w:val="00322AA1"/>
    <w:rsid w:val="00324981"/>
    <w:rsid w:val="0032516C"/>
    <w:rsid w:val="00337317"/>
    <w:rsid w:val="00340A27"/>
    <w:rsid w:val="00341DF8"/>
    <w:rsid w:val="00344013"/>
    <w:rsid w:val="003473BD"/>
    <w:rsid w:val="00354D2E"/>
    <w:rsid w:val="00355378"/>
    <w:rsid w:val="00356BA4"/>
    <w:rsid w:val="00356D9D"/>
    <w:rsid w:val="00356E3F"/>
    <w:rsid w:val="00360E31"/>
    <w:rsid w:val="0036317A"/>
    <w:rsid w:val="00364227"/>
    <w:rsid w:val="00365DA1"/>
    <w:rsid w:val="00365E81"/>
    <w:rsid w:val="0036777E"/>
    <w:rsid w:val="00372DC9"/>
    <w:rsid w:val="00373A3A"/>
    <w:rsid w:val="003752F3"/>
    <w:rsid w:val="003768D7"/>
    <w:rsid w:val="00377AB2"/>
    <w:rsid w:val="00377FD5"/>
    <w:rsid w:val="0038204D"/>
    <w:rsid w:val="003824EA"/>
    <w:rsid w:val="00383189"/>
    <w:rsid w:val="0038331D"/>
    <w:rsid w:val="00385EA3"/>
    <w:rsid w:val="00391C87"/>
    <w:rsid w:val="00393BC9"/>
    <w:rsid w:val="00395435"/>
    <w:rsid w:val="0039768F"/>
    <w:rsid w:val="00397A6C"/>
    <w:rsid w:val="00397D8E"/>
    <w:rsid w:val="003A2E31"/>
    <w:rsid w:val="003A4174"/>
    <w:rsid w:val="003A5329"/>
    <w:rsid w:val="003A6D81"/>
    <w:rsid w:val="003B247B"/>
    <w:rsid w:val="003B2FD1"/>
    <w:rsid w:val="003B4290"/>
    <w:rsid w:val="003B47CC"/>
    <w:rsid w:val="003B599D"/>
    <w:rsid w:val="003B6BCD"/>
    <w:rsid w:val="003B6F55"/>
    <w:rsid w:val="003C0450"/>
    <w:rsid w:val="003C199E"/>
    <w:rsid w:val="003C2460"/>
    <w:rsid w:val="003C388E"/>
    <w:rsid w:val="003C4C7D"/>
    <w:rsid w:val="003C7371"/>
    <w:rsid w:val="003D1ABD"/>
    <w:rsid w:val="003D34D4"/>
    <w:rsid w:val="003D3904"/>
    <w:rsid w:val="003D4057"/>
    <w:rsid w:val="003D5969"/>
    <w:rsid w:val="003D7EB2"/>
    <w:rsid w:val="003E3ACA"/>
    <w:rsid w:val="003E7CFB"/>
    <w:rsid w:val="003F0B37"/>
    <w:rsid w:val="003F1451"/>
    <w:rsid w:val="00402C86"/>
    <w:rsid w:val="00407EEC"/>
    <w:rsid w:val="0041437E"/>
    <w:rsid w:val="004169C3"/>
    <w:rsid w:val="00417427"/>
    <w:rsid w:val="00420CA7"/>
    <w:rsid w:val="0042572A"/>
    <w:rsid w:val="00426E45"/>
    <w:rsid w:val="00433654"/>
    <w:rsid w:val="00441437"/>
    <w:rsid w:val="00442275"/>
    <w:rsid w:val="00443373"/>
    <w:rsid w:val="004441C1"/>
    <w:rsid w:val="00444D43"/>
    <w:rsid w:val="004452AB"/>
    <w:rsid w:val="00447CFE"/>
    <w:rsid w:val="00450B38"/>
    <w:rsid w:val="004618C5"/>
    <w:rsid w:val="00465DA2"/>
    <w:rsid w:val="0046621A"/>
    <w:rsid w:val="0046654E"/>
    <w:rsid w:val="00470698"/>
    <w:rsid w:val="00470AD6"/>
    <w:rsid w:val="00471CAF"/>
    <w:rsid w:val="00472AE7"/>
    <w:rsid w:val="00472E76"/>
    <w:rsid w:val="0047470D"/>
    <w:rsid w:val="00475E84"/>
    <w:rsid w:val="00483017"/>
    <w:rsid w:val="00483549"/>
    <w:rsid w:val="00483C46"/>
    <w:rsid w:val="00483D48"/>
    <w:rsid w:val="004841B4"/>
    <w:rsid w:val="00486144"/>
    <w:rsid w:val="00490A08"/>
    <w:rsid w:val="004910B2"/>
    <w:rsid w:val="00493D30"/>
    <w:rsid w:val="004A495F"/>
    <w:rsid w:val="004A55BF"/>
    <w:rsid w:val="004A5BB6"/>
    <w:rsid w:val="004B05FD"/>
    <w:rsid w:val="004B1152"/>
    <w:rsid w:val="004B1637"/>
    <w:rsid w:val="004B3CB3"/>
    <w:rsid w:val="004B3D2F"/>
    <w:rsid w:val="004B4BA1"/>
    <w:rsid w:val="004B7DB0"/>
    <w:rsid w:val="004C088F"/>
    <w:rsid w:val="004C1210"/>
    <w:rsid w:val="004C1DF3"/>
    <w:rsid w:val="004C2A5B"/>
    <w:rsid w:val="004D118B"/>
    <w:rsid w:val="004D31D4"/>
    <w:rsid w:val="004D4763"/>
    <w:rsid w:val="004E1788"/>
    <w:rsid w:val="004E1E2B"/>
    <w:rsid w:val="004E7071"/>
    <w:rsid w:val="004E73A4"/>
    <w:rsid w:val="004E73BE"/>
    <w:rsid w:val="004E78F2"/>
    <w:rsid w:val="004E7D51"/>
    <w:rsid w:val="004F0ACE"/>
    <w:rsid w:val="004F4BB0"/>
    <w:rsid w:val="004F795C"/>
    <w:rsid w:val="0050654F"/>
    <w:rsid w:val="00511758"/>
    <w:rsid w:val="005128FC"/>
    <w:rsid w:val="00513236"/>
    <w:rsid w:val="00516F13"/>
    <w:rsid w:val="00522AED"/>
    <w:rsid w:val="00522F93"/>
    <w:rsid w:val="0052371C"/>
    <w:rsid w:val="00525E90"/>
    <w:rsid w:val="00527482"/>
    <w:rsid w:val="00532495"/>
    <w:rsid w:val="00535002"/>
    <w:rsid w:val="00535A74"/>
    <w:rsid w:val="0053763C"/>
    <w:rsid w:val="005379B6"/>
    <w:rsid w:val="00543CBA"/>
    <w:rsid w:val="0054628A"/>
    <w:rsid w:val="0054633A"/>
    <w:rsid w:val="005506D0"/>
    <w:rsid w:val="00551EBF"/>
    <w:rsid w:val="00553698"/>
    <w:rsid w:val="00554FAC"/>
    <w:rsid w:val="005552B4"/>
    <w:rsid w:val="0056086A"/>
    <w:rsid w:val="0056152D"/>
    <w:rsid w:val="00561F2E"/>
    <w:rsid w:val="005628CD"/>
    <w:rsid w:val="0056586D"/>
    <w:rsid w:val="00567FDD"/>
    <w:rsid w:val="0057501E"/>
    <w:rsid w:val="005752C3"/>
    <w:rsid w:val="005834C9"/>
    <w:rsid w:val="00592253"/>
    <w:rsid w:val="00596511"/>
    <w:rsid w:val="00596700"/>
    <w:rsid w:val="00597971"/>
    <w:rsid w:val="00597BB9"/>
    <w:rsid w:val="005A1CDA"/>
    <w:rsid w:val="005A23BB"/>
    <w:rsid w:val="005A3230"/>
    <w:rsid w:val="005A4A3A"/>
    <w:rsid w:val="005A630C"/>
    <w:rsid w:val="005B04FE"/>
    <w:rsid w:val="005B3A3D"/>
    <w:rsid w:val="005B5BC8"/>
    <w:rsid w:val="005C3988"/>
    <w:rsid w:val="005C3C21"/>
    <w:rsid w:val="005C47B5"/>
    <w:rsid w:val="005D02A8"/>
    <w:rsid w:val="005D0517"/>
    <w:rsid w:val="005D2BD9"/>
    <w:rsid w:val="005E14D7"/>
    <w:rsid w:val="005E15B1"/>
    <w:rsid w:val="005E19F6"/>
    <w:rsid w:val="005F5353"/>
    <w:rsid w:val="005F78B8"/>
    <w:rsid w:val="005F7BB1"/>
    <w:rsid w:val="00600521"/>
    <w:rsid w:val="006048AB"/>
    <w:rsid w:val="006067CD"/>
    <w:rsid w:val="0060709E"/>
    <w:rsid w:val="00612D2A"/>
    <w:rsid w:val="00612FAF"/>
    <w:rsid w:val="00613CEE"/>
    <w:rsid w:val="00614C2E"/>
    <w:rsid w:val="00614C37"/>
    <w:rsid w:val="006156DD"/>
    <w:rsid w:val="00617B61"/>
    <w:rsid w:val="00621B31"/>
    <w:rsid w:val="006257FF"/>
    <w:rsid w:val="00630388"/>
    <w:rsid w:val="00631156"/>
    <w:rsid w:val="00632274"/>
    <w:rsid w:val="00632DE5"/>
    <w:rsid w:val="00633D54"/>
    <w:rsid w:val="0063433F"/>
    <w:rsid w:val="006345B9"/>
    <w:rsid w:val="006351DB"/>
    <w:rsid w:val="006355F4"/>
    <w:rsid w:val="006363A7"/>
    <w:rsid w:val="006371A7"/>
    <w:rsid w:val="00637675"/>
    <w:rsid w:val="00637BD9"/>
    <w:rsid w:val="00641134"/>
    <w:rsid w:val="00642452"/>
    <w:rsid w:val="006441F3"/>
    <w:rsid w:val="006447BD"/>
    <w:rsid w:val="00645F6C"/>
    <w:rsid w:val="00647DCD"/>
    <w:rsid w:val="00651CBF"/>
    <w:rsid w:val="0065416D"/>
    <w:rsid w:val="0065473E"/>
    <w:rsid w:val="00656EDE"/>
    <w:rsid w:val="00662777"/>
    <w:rsid w:val="006653D9"/>
    <w:rsid w:val="006678E8"/>
    <w:rsid w:val="00667DBC"/>
    <w:rsid w:val="006701F6"/>
    <w:rsid w:val="00673499"/>
    <w:rsid w:val="0067364E"/>
    <w:rsid w:val="006739BA"/>
    <w:rsid w:val="00677647"/>
    <w:rsid w:val="006800F6"/>
    <w:rsid w:val="00680161"/>
    <w:rsid w:val="006804C9"/>
    <w:rsid w:val="006831D7"/>
    <w:rsid w:val="006838CA"/>
    <w:rsid w:val="00684F41"/>
    <w:rsid w:val="00685CC8"/>
    <w:rsid w:val="00696578"/>
    <w:rsid w:val="00696E79"/>
    <w:rsid w:val="00697C93"/>
    <w:rsid w:val="006A36FF"/>
    <w:rsid w:val="006A3C4C"/>
    <w:rsid w:val="006A493D"/>
    <w:rsid w:val="006A5770"/>
    <w:rsid w:val="006A5A4D"/>
    <w:rsid w:val="006A6405"/>
    <w:rsid w:val="006A7F2B"/>
    <w:rsid w:val="006B1014"/>
    <w:rsid w:val="006B2ADC"/>
    <w:rsid w:val="006B3064"/>
    <w:rsid w:val="006B4A3D"/>
    <w:rsid w:val="006B7C4A"/>
    <w:rsid w:val="006C0F95"/>
    <w:rsid w:val="006C138F"/>
    <w:rsid w:val="006C2041"/>
    <w:rsid w:val="006C2C6B"/>
    <w:rsid w:val="006C3247"/>
    <w:rsid w:val="006C4CB1"/>
    <w:rsid w:val="006D105B"/>
    <w:rsid w:val="006D34E6"/>
    <w:rsid w:val="006D5EEA"/>
    <w:rsid w:val="006D621A"/>
    <w:rsid w:val="006D6A57"/>
    <w:rsid w:val="006E5050"/>
    <w:rsid w:val="006E62D6"/>
    <w:rsid w:val="006E7124"/>
    <w:rsid w:val="006F358E"/>
    <w:rsid w:val="006F48C1"/>
    <w:rsid w:val="006F74CB"/>
    <w:rsid w:val="0070113E"/>
    <w:rsid w:val="0070190B"/>
    <w:rsid w:val="00701D63"/>
    <w:rsid w:val="0070710D"/>
    <w:rsid w:val="0072080C"/>
    <w:rsid w:val="007208C4"/>
    <w:rsid w:val="00721E97"/>
    <w:rsid w:val="00723048"/>
    <w:rsid w:val="00726222"/>
    <w:rsid w:val="00726ABA"/>
    <w:rsid w:val="00726AFE"/>
    <w:rsid w:val="00732866"/>
    <w:rsid w:val="00735741"/>
    <w:rsid w:val="007375D4"/>
    <w:rsid w:val="00750AD9"/>
    <w:rsid w:val="0075182E"/>
    <w:rsid w:val="00752D96"/>
    <w:rsid w:val="0075464E"/>
    <w:rsid w:val="007569B7"/>
    <w:rsid w:val="00761A0F"/>
    <w:rsid w:val="007622CB"/>
    <w:rsid w:val="00764B27"/>
    <w:rsid w:val="00765435"/>
    <w:rsid w:val="00766659"/>
    <w:rsid w:val="00766983"/>
    <w:rsid w:val="007707F4"/>
    <w:rsid w:val="007737D7"/>
    <w:rsid w:val="00774226"/>
    <w:rsid w:val="0077466F"/>
    <w:rsid w:val="00776527"/>
    <w:rsid w:val="00776E20"/>
    <w:rsid w:val="0078074B"/>
    <w:rsid w:val="00782657"/>
    <w:rsid w:val="00782F12"/>
    <w:rsid w:val="00784D07"/>
    <w:rsid w:val="00791178"/>
    <w:rsid w:val="00792B37"/>
    <w:rsid w:val="00793682"/>
    <w:rsid w:val="00794DF7"/>
    <w:rsid w:val="00795652"/>
    <w:rsid w:val="00797FC6"/>
    <w:rsid w:val="007A0CFD"/>
    <w:rsid w:val="007A13E6"/>
    <w:rsid w:val="007A2010"/>
    <w:rsid w:val="007A25A3"/>
    <w:rsid w:val="007A2BFC"/>
    <w:rsid w:val="007A3089"/>
    <w:rsid w:val="007A4A0A"/>
    <w:rsid w:val="007A68BF"/>
    <w:rsid w:val="007B0477"/>
    <w:rsid w:val="007B1D9F"/>
    <w:rsid w:val="007B5D4E"/>
    <w:rsid w:val="007B6334"/>
    <w:rsid w:val="007B69C0"/>
    <w:rsid w:val="007C4FD2"/>
    <w:rsid w:val="007C6240"/>
    <w:rsid w:val="007D453C"/>
    <w:rsid w:val="007E0591"/>
    <w:rsid w:val="007E073F"/>
    <w:rsid w:val="007E455A"/>
    <w:rsid w:val="007E5F11"/>
    <w:rsid w:val="007E6744"/>
    <w:rsid w:val="007E7982"/>
    <w:rsid w:val="007F2ED6"/>
    <w:rsid w:val="007F332C"/>
    <w:rsid w:val="007F7E08"/>
    <w:rsid w:val="00801DD0"/>
    <w:rsid w:val="00803EFF"/>
    <w:rsid w:val="00804A64"/>
    <w:rsid w:val="008055E1"/>
    <w:rsid w:val="0080766A"/>
    <w:rsid w:val="00814D5B"/>
    <w:rsid w:val="008155AE"/>
    <w:rsid w:val="00817370"/>
    <w:rsid w:val="00822B5B"/>
    <w:rsid w:val="00824C52"/>
    <w:rsid w:val="0082644A"/>
    <w:rsid w:val="00826C3D"/>
    <w:rsid w:val="0083354B"/>
    <w:rsid w:val="00842F20"/>
    <w:rsid w:val="00846866"/>
    <w:rsid w:val="00850211"/>
    <w:rsid w:val="008511A2"/>
    <w:rsid w:val="00852E96"/>
    <w:rsid w:val="008537BC"/>
    <w:rsid w:val="0085635B"/>
    <w:rsid w:val="00856EF1"/>
    <w:rsid w:val="0085779D"/>
    <w:rsid w:val="00866355"/>
    <w:rsid w:val="00866803"/>
    <w:rsid w:val="00866811"/>
    <w:rsid w:val="00867444"/>
    <w:rsid w:val="0087690E"/>
    <w:rsid w:val="00876D12"/>
    <w:rsid w:val="0087725A"/>
    <w:rsid w:val="0087729A"/>
    <w:rsid w:val="008803EC"/>
    <w:rsid w:val="00881CEB"/>
    <w:rsid w:val="008842A9"/>
    <w:rsid w:val="0088532D"/>
    <w:rsid w:val="008867B6"/>
    <w:rsid w:val="00895883"/>
    <w:rsid w:val="0089756B"/>
    <w:rsid w:val="008A4449"/>
    <w:rsid w:val="008A4EC7"/>
    <w:rsid w:val="008A4FD2"/>
    <w:rsid w:val="008A58DA"/>
    <w:rsid w:val="008A5D5D"/>
    <w:rsid w:val="008B1ACE"/>
    <w:rsid w:val="008B3072"/>
    <w:rsid w:val="008B5D04"/>
    <w:rsid w:val="008B7812"/>
    <w:rsid w:val="008B7BDC"/>
    <w:rsid w:val="008C1AE7"/>
    <w:rsid w:val="008C2E9A"/>
    <w:rsid w:val="008C5314"/>
    <w:rsid w:val="008C6BA5"/>
    <w:rsid w:val="008D0216"/>
    <w:rsid w:val="008D718B"/>
    <w:rsid w:val="008E00C4"/>
    <w:rsid w:val="008E3455"/>
    <w:rsid w:val="008E5ACB"/>
    <w:rsid w:val="008F0514"/>
    <w:rsid w:val="008F1225"/>
    <w:rsid w:val="008F66C4"/>
    <w:rsid w:val="008F7F08"/>
    <w:rsid w:val="00913B3F"/>
    <w:rsid w:val="00913FA6"/>
    <w:rsid w:val="0091403E"/>
    <w:rsid w:val="00914ADA"/>
    <w:rsid w:val="00916BE8"/>
    <w:rsid w:val="009174F9"/>
    <w:rsid w:val="00917D6F"/>
    <w:rsid w:val="00927462"/>
    <w:rsid w:val="009310FA"/>
    <w:rsid w:val="00931B1C"/>
    <w:rsid w:val="00934DDF"/>
    <w:rsid w:val="0093657D"/>
    <w:rsid w:val="00936F92"/>
    <w:rsid w:val="00941C5D"/>
    <w:rsid w:val="00943EE4"/>
    <w:rsid w:val="009504BD"/>
    <w:rsid w:val="00951198"/>
    <w:rsid w:val="00951CF8"/>
    <w:rsid w:val="00953353"/>
    <w:rsid w:val="00954A5B"/>
    <w:rsid w:val="00954A69"/>
    <w:rsid w:val="0095666C"/>
    <w:rsid w:val="0096124B"/>
    <w:rsid w:val="00962755"/>
    <w:rsid w:val="00964AB8"/>
    <w:rsid w:val="00964DC3"/>
    <w:rsid w:val="00965780"/>
    <w:rsid w:val="00966C0C"/>
    <w:rsid w:val="0097460C"/>
    <w:rsid w:val="00976AC7"/>
    <w:rsid w:val="00980F0C"/>
    <w:rsid w:val="009812E6"/>
    <w:rsid w:val="00995628"/>
    <w:rsid w:val="00997E9C"/>
    <w:rsid w:val="009A2173"/>
    <w:rsid w:val="009A2F6D"/>
    <w:rsid w:val="009A3FBC"/>
    <w:rsid w:val="009A49E6"/>
    <w:rsid w:val="009B0732"/>
    <w:rsid w:val="009B2706"/>
    <w:rsid w:val="009B2C8B"/>
    <w:rsid w:val="009B317A"/>
    <w:rsid w:val="009B4B98"/>
    <w:rsid w:val="009C109F"/>
    <w:rsid w:val="009C1EF6"/>
    <w:rsid w:val="009C1F60"/>
    <w:rsid w:val="009C463F"/>
    <w:rsid w:val="009C5C7A"/>
    <w:rsid w:val="009E0081"/>
    <w:rsid w:val="009E4169"/>
    <w:rsid w:val="009E7AC5"/>
    <w:rsid w:val="009F2FE7"/>
    <w:rsid w:val="009F4FA3"/>
    <w:rsid w:val="00A014B3"/>
    <w:rsid w:val="00A035E0"/>
    <w:rsid w:val="00A04270"/>
    <w:rsid w:val="00A075BC"/>
    <w:rsid w:val="00A12444"/>
    <w:rsid w:val="00A124C4"/>
    <w:rsid w:val="00A12FF4"/>
    <w:rsid w:val="00A14E48"/>
    <w:rsid w:val="00A15123"/>
    <w:rsid w:val="00A15534"/>
    <w:rsid w:val="00A2282F"/>
    <w:rsid w:val="00A22CB9"/>
    <w:rsid w:val="00A252E1"/>
    <w:rsid w:val="00A25997"/>
    <w:rsid w:val="00A33E3A"/>
    <w:rsid w:val="00A373CE"/>
    <w:rsid w:val="00A410B1"/>
    <w:rsid w:val="00A42D5C"/>
    <w:rsid w:val="00A44F25"/>
    <w:rsid w:val="00A47CE4"/>
    <w:rsid w:val="00A50034"/>
    <w:rsid w:val="00A53E99"/>
    <w:rsid w:val="00A54648"/>
    <w:rsid w:val="00A573A2"/>
    <w:rsid w:val="00A620AD"/>
    <w:rsid w:val="00A648DF"/>
    <w:rsid w:val="00A66E6A"/>
    <w:rsid w:val="00A816EB"/>
    <w:rsid w:val="00A839C9"/>
    <w:rsid w:val="00A87EE9"/>
    <w:rsid w:val="00A906C2"/>
    <w:rsid w:val="00A9085D"/>
    <w:rsid w:val="00A912DA"/>
    <w:rsid w:val="00A925F2"/>
    <w:rsid w:val="00A92DEC"/>
    <w:rsid w:val="00A92EB5"/>
    <w:rsid w:val="00A9619F"/>
    <w:rsid w:val="00A96901"/>
    <w:rsid w:val="00A96C25"/>
    <w:rsid w:val="00AA2050"/>
    <w:rsid w:val="00AA46E5"/>
    <w:rsid w:val="00AB0EED"/>
    <w:rsid w:val="00AB0EFF"/>
    <w:rsid w:val="00AB23EC"/>
    <w:rsid w:val="00AB40C5"/>
    <w:rsid w:val="00AC1A6F"/>
    <w:rsid w:val="00AC28D0"/>
    <w:rsid w:val="00AC30E6"/>
    <w:rsid w:val="00AC4246"/>
    <w:rsid w:val="00AC63CF"/>
    <w:rsid w:val="00AD4090"/>
    <w:rsid w:val="00AD472F"/>
    <w:rsid w:val="00AD6EA8"/>
    <w:rsid w:val="00AE7ECB"/>
    <w:rsid w:val="00AF03EB"/>
    <w:rsid w:val="00AF3AEC"/>
    <w:rsid w:val="00AF7F78"/>
    <w:rsid w:val="00B03A9F"/>
    <w:rsid w:val="00B07A8D"/>
    <w:rsid w:val="00B1004B"/>
    <w:rsid w:val="00B1392B"/>
    <w:rsid w:val="00B14FBB"/>
    <w:rsid w:val="00B21913"/>
    <w:rsid w:val="00B2243B"/>
    <w:rsid w:val="00B2351C"/>
    <w:rsid w:val="00B24845"/>
    <w:rsid w:val="00B25368"/>
    <w:rsid w:val="00B30E23"/>
    <w:rsid w:val="00B30F30"/>
    <w:rsid w:val="00B31615"/>
    <w:rsid w:val="00B31738"/>
    <w:rsid w:val="00B36A12"/>
    <w:rsid w:val="00B41B40"/>
    <w:rsid w:val="00B42CA7"/>
    <w:rsid w:val="00B43C86"/>
    <w:rsid w:val="00B44740"/>
    <w:rsid w:val="00B462E6"/>
    <w:rsid w:val="00B52511"/>
    <w:rsid w:val="00B53821"/>
    <w:rsid w:val="00B54849"/>
    <w:rsid w:val="00B63A93"/>
    <w:rsid w:val="00B6686F"/>
    <w:rsid w:val="00B672E9"/>
    <w:rsid w:val="00B7020D"/>
    <w:rsid w:val="00B71941"/>
    <w:rsid w:val="00B71D12"/>
    <w:rsid w:val="00B73FDA"/>
    <w:rsid w:val="00B82F75"/>
    <w:rsid w:val="00B910FE"/>
    <w:rsid w:val="00B94020"/>
    <w:rsid w:val="00B94395"/>
    <w:rsid w:val="00B94E5E"/>
    <w:rsid w:val="00B951EC"/>
    <w:rsid w:val="00BA19B2"/>
    <w:rsid w:val="00BA3642"/>
    <w:rsid w:val="00BA537E"/>
    <w:rsid w:val="00BA5691"/>
    <w:rsid w:val="00BA6900"/>
    <w:rsid w:val="00BA722A"/>
    <w:rsid w:val="00BB0132"/>
    <w:rsid w:val="00BB052B"/>
    <w:rsid w:val="00BB0779"/>
    <w:rsid w:val="00BB4D69"/>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5C1B"/>
    <w:rsid w:val="00BF0379"/>
    <w:rsid w:val="00BF1474"/>
    <w:rsid w:val="00BF25EA"/>
    <w:rsid w:val="00BF36C9"/>
    <w:rsid w:val="00C00D13"/>
    <w:rsid w:val="00C016CE"/>
    <w:rsid w:val="00C04082"/>
    <w:rsid w:val="00C0612E"/>
    <w:rsid w:val="00C112E5"/>
    <w:rsid w:val="00C1173C"/>
    <w:rsid w:val="00C1175E"/>
    <w:rsid w:val="00C133D3"/>
    <w:rsid w:val="00C134D6"/>
    <w:rsid w:val="00C1427C"/>
    <w:rsid w:val="00C152BE"/>
    <w:rsid w:val="00C16346"/>
    <w:rsid w:val="00C17C2A"/>
    <w:rsid w:val="00C20D31"/>
    <w:rsid w:val="00C22EF1"/>
    <w:rsid w:val="00C23DF9"/>
    <w:rsid w:val="00C31928"/>
    <w:rsid w:val="00C358F1"/>
    <w:rsid w:val="00C35F55"/>
    <w:rsid w:val="00C40E02"/>
    <w:rsid w:val="00C41F68"/>
    <w:rsid w:val="00C47772"/>
    <w:rsid w:val="00C5093D"/>
    <w:rsid w:val="00C51078"/>
    <w:rsid w:val="00C53CDE"/>
    <w:rsid w:val="00C540B9"/>
    <w:rsid w:val="00C54FE1"/>
    <w:rsid w:val="00C60F90"/>
    <w:rsid w:val="00C6136F"/>
    <w:rsid w:val="00C6272A"/>
    <w:rsid w:val="00C63164"/>
    <w:rsid w:val="00C640CD"/>
    <w:rsid w:val="00C65165"/>
    <w:rsid w:val="00C65356"/>
    <w:rsid w:val="00C70721"/>
    <w:rsid w:val="00C72DF6"/>
    <w:rsid w:val="00C74FD6"/>
    <w:rsid w:val="00C77B01"/>
    <w:rsid w:val="00C8453E"/>
    <w:rsid w:val="00C86F4C"/>
    <w:rsid w:val="00C91466"/>
    <w:rsid w:val="00C92B5A"/>
    <w:rsid w:val="00C96CED"/>
    <w:rsid w:val="00C97B58"/>
    <w:rsid w:val="00CA034E"/>
    <w:rsid w:val="00CA050B"/>
    <w:rsid w:val="00CA3CB1"/>
    <w:rsid w:val="00CA59D5"/>
    <w:rsid w:val="00CB0B08"/>
    <w:rsid w:val="00CB4AB2"/>
    <w:rsid w:val="00CC04A5"/>
    <w:rsid w:val="00CC116A"/>
    <w:rsid w:val="00CC4760"/>
    <w:rsid w:val="00CC52E1"/>
    <w:rsid w:val="00CC59E6"/>
    <w:rsid w:val="00CD13F3"/>
    <w:rsid w:val="00CD2818"/>
    <w:rsid w:val="00CD542E"/>
    <w:rsid w:val="00CE0780"/>
    <w:rsid w:val="00CE74A5"/>
    <w:rsid w:val="00CE7808"/>
    <w:rsid w:val="00CF1508"/>
    <w:rsid w:val="00CF1E68"/>
    <w:rsid w:val="00CF2C9D"/>
    <w:rsid w:val="00CF43A0"/>
    <w:rsid w:val="00CF69F0"/>
    <w:rsid w:val="00D010D3"/>
    <w:rsid w:val="00D01E03"/>
    <w:rsid w:val="00D022E3"/>
    <w:rsid w:val="00D049B0"/>
    <w:rsid w:val="00D0781F"/>
    <w:rsid w:val="00D12B59"/>
    <w:rsid w:val="00D13266"/>
    <w:rsid w:val="00D223F6"/>
    <w:rsid w:val="00D237BE"/>
    <w:rsid w:val="00D24F0B"/>
    <w:rsid w:val="00D2610A"/>
    <w:rsid w:val="00D31245"/>
    <w:rsid w:val="00D321D6"/>
    <w:rsid w:val="00D32FD7"/>
    <w:rsid w:val="00D33551"/>
    <w:rsid w:val="00D349DF"/>
    <w:rsid w:val="00D34CE3"/>
    <w:rsid w:val="00D356EA"/>
    <w:rsid w:val="00D357AD"/>
    <w:rsid w:val="00D36FD1"/>
    <w:rsid w:val="00D4250A"/>
    <w:rsid w:val="00D430DE"/>
    <w:rsid w:val="00D44895"/>
    <w:rsid w:val="00D45B16"/>
    <w:rsid w:val="00D45F10"/>
    <w:rsid w:val="00D54E06"/>
    <w:rsid w:val="00D567C8"/>
    <w:rsid w:val="00D6045A"/>
    <w:rsid w:val="00D60876"/>
    <w:rsid w:val="00D65D46"/>
    <w:rsid w:val="00D661DB"/>
    <w:rsid w:val="00D671E4"/>
    <w:rsid w:val="00D70478"/>
    <w:rsid w:val="00D70AFD"/>
    <w:rsid w:val="00D70D29"/>
    <w:rsid w:val="00D71F49"/>
    <w:rsid w:val="00D72971"/>
    <w:rsid w:val="00D74554"/>
    <w:rsid w:val="00D761B7"/>
    <w:rsid w:val="00D8147A"/>
    <w:rsid w:val="00D82372"/>
    <w:rsid w:val="00D8548B"/>
    <w:rsid w:val="00D86A9B"/>
    <w:rsid w:val="00D905AF"/>
    <w:rsid w:val="00D91158"/>
    <w:rsid w:val="00D91BAC"/>
    <w:rsid w:val="00D91C52"/>
    <w:rsid w:val="00D920A1"/>
    <w:rsid w:val="00DA08A6"/>
    <w:rsid w:val="00DA1CF3"/>
    <w:rsid w:val="00DA3985"/>
    <w:rsid w:val="00DA42C4"/>
    <w:rsid w:val="00DA49B9"/>
    <w:rsid w:val="00DA4D9F"/>
    <w:rsid w:val="00DA5463"/>
    <w:rsid w:val="00DA6374"/>
    <w:rsid w:val="00DB04C1"/>
    <w:rsid w:val="00DB072D"/>
    <w:rsid w:val="00DB277F"/>
    <w:rsid w:val="00DB334D"/>
    <w:rsid w:val="00DB3C12"/>
    <w:rsid w:val="00DB454E"/>
    <w:rsid w:val="00DB47C1"/>
    <w:rsid w:val="00DB74A8"/>
    <w:rsid w:val="00DC0261"/>
    <w:rsid w:val="00DC0E52"/>
    <w:rsid w:val="00DC0EE3"/>
    <w:rsid w:val="00DC3678"/>
    <w:rsid w:val="00DC6588"/>
    <w:rsid w:val="00DD1BAD"/>
    <w:rsid w:val="00DD24E8"/>
    <w:rsid w:val="00DD2BFE"/>
    <w:rsid w:val="00DD492E"/>
    <w:rsid w:val="00DD6269"/>
    <w:rsid w:val="00DD683B"/>
    <w:rsid w:val="00DD7619"/>
    <w:rsid w:val="00DD7A47"/>
    <w:rsid w:val="00DE33C1"/>
    <w:rsid w:val="00DE3658"/>
    <w:rsid w:val="00DE39D5"/>
    <w:rsid w:val="00DE4021"/>
    <w:rsid w:val="00DE5241"/>
    <w:rsid w:val="00DE6F2C"/>
    <w:rsid w:val="00DF0B91"/>
    <w:rsid w:val="00DF4A0C"/>
    <w:rsid w:val="00DF6DCF"/>
    <w:rsid w:val="00E06B72"/>
    <w:rsid w:val="00E120B3"/>
    <w:rsid w:val="00E14FCA"/>
    <w:rsid w:val="00E17B7C"/>
    <w:rsid w:val="00E212A2"/>
    <w:rsid w:val="00E21518"/>
    <w:rsid w:val="00E25D46"/>
    <w:rsid w:val="00E313A7"/>
    <w:rsid w:val="00E31761"/>
    <w:rsid w:val="00E317C0"/>
    <w:rsid w:val="00E334C0"/>
    <w:rsid w:val="00E33EEB"/>
    <w:rsid w:val="00E34562"/>
    <w:rsid w:val="00E351CA"/>
    <w:rsid w:val="00E361A2"/>
    <w:rsid w:val="00E44378"/>
    <w:rsid w:val="00E457C8"/>
    <w:rsid w:val="00E4654D"/>
    <w:rsid w:val="00E47BF8"/>
    <w:rsid w:val="00E5041B"/>
    <w:rsid w:val="00E52647"/>
    <w:rsid w:val="00E56377"/>
    <w:rsid w:val="00E62C15"/>
    <w:rsid w:val="00E6394F"/>
    <w:rsid w:val="00E641F5"/>
    <w:rsid w:val="00E65A4A"/>
    <w:rsid w:val="00E65ABD"/>
    <w:rsid w:val="00E67145"/>
    <w:rsid w:val="00E752C3"/>
    <w:rsid w:val="00E8091E"/>
    <w:rsid w:val="00E83C25"/>
    <w:rsid w:val="00E83F66"/>
    <w:rsid w:val="00E847DD"/>
    <w:rsid w:val="00E85992"/>
    <w:rsid w:val="00E862CD"/>
    <w:rsid w:val="00E864CF"/>
    <w:rsid w:val="00E86AAF"/>
    <w:rsid w:val="00E90A10"/>
    <w:rsid w:val="00E91376"/>
    <w:rsid w:val="00E93FC4"/>
    <w:rsid w:val="00E97288"/>
    <w:rsid w:val="00EA0627"/>
    <w:rsid w:val="00EA1C20"/>
    <w:rsid w:val="00EA3884"/>
    <w:rsid w:val="00EA40F4"/>
    <w:rsid w:val="00EA437F"/>
    <w:rsid w:val="00EA73CD"/>
    <w:rsid w:val="00EB1BD8"/>
    <w:rsid w:val="00EB2911"/>
    <w:rsid w:val="00EB3324"/>
    <w:rsid w:val="00EB5BAB"/>
    <w:rsid w:val="00EB5C96"/>
    <w:rsid w:val="00EB7C9F"/>
    <w:rsid w:val="00EC05C3"/>
    <w:rsid w:val="00EC2E03"/>
    <w:rsid w:val="00EC3A19"/>
    <w:rsid w:val="00EC66F3"/>
    <w:rsid w:val="00EC7F56"/>
    <w:rsid w:val="00ED08FE"/>
    <w:rsid w:val="00ED447A"/>
    <w:rsid w:val="00EE0AD5"/>
    <w:rsid w:val="00EE196F"/>
    <w:rsid w:val="00EE2580"/>
    <w:rsid w:val="00EE272E"/>
    <w:rsid w:val="00EE5899"/>
    <w:rsid w:val="00EE72FF"/>
    <w:rsid w:val="00EF265B"/>
    <w:rsid w:val="00EF45F2"/>
    <w:rsid w:val="00EF6399"/>
    <w:rsid w:val="00F0195F"/>
    <w:rsid w:val="00F039B3"/>
    <w:rsid w:val="00F03C48"/>
    <w:rsid w:val="00F06B01"/>
    <w:rsid w:val="00F0776B"/>
    <w:rsid w:val="00F07805"/>
    <w:rsid w:val="00F1199F"/>
    <w:rsid w:val="00F120B3"/>
    <w:rsid w:val="00F13AA2"/>
    <w:rsid w:val="00F15893"/>
    <w:rsid w:val="00F23812"/>
    <w:rsid w:val="00F24CA0"/>
    <w:rsid w:val="00F26D4F"/>
    <w:rsid w:val="00F3149E"/>
    <w:rsid w:val="00F31906"/>
    <w:rsid w:val="00F33678"/>
    <w:rsid w:val="00F345EC"/>
    <w:rsid w:val="00F35840"/>
    <w:rsid w:val="00F36FAB"/>
    <w:rsid w:val="00F37826"/>
    <w:rsid w:val="00F37CF9"/>
    <w:rsid w:val="00F41D45"/>
    <w:rsid w:val="00F43EE3"/>
    <w:rsid w:val="00F5132D"/>
    <w:rsid w:val="00F54AB0"/>
    <w:rsid w:val="00F54DAC"/>
    <w:rsid w:val="00F553E3"/>
    <w:rsid w:val="00F569F3"/>
    <w:rsid w:val="00F632F1"/>
    <w:rsid w:val="00F64E43"/>
    <w:rsid w:val="00F73833"/>
    <w:rsid w:val="00F749DC"/>
    <w:rsid w:val="00F74F39"/>
    <w:rsid w:val="00F77A7C"/>
    <w:rsid w:val="00F80991"/>
    <w:rsid w:val="00F80A78"/>
    <w:rsid w:val="00F81D2F"/>
    <w:rsid w:val="00F81F82"/>
    <w:rsid w:val="00F82B7A"/>
    <w:rsid w:val="00F864A6"/>
    <w:rsid w:val="00F91333"/>
    <w:rsid w:val="00F94402"/>
    <w:rsid w:val="00FA051D"/>
    <w:rsid w:val="00FA0C0F"/>
    <w:rsid w:val="00FA5DFA"/>
    <w:rsid w:val="00FB1880"/>
    <w:rsid w:val="00FB262E"/>
    <w:rsid w:val="00FB35A8"/>
    <w:rsid w:val="00FB56EA"/>
    <w:rsid w:val="00FC0E4B"/>
    <w:rsid w:val="00FC0F25"/>
    <w:rsid w:val="00FC3F11"/>
    <w:rsid w:val="00FC5850"/>
    <w:rsid w:val="00FC5E13"/>
    <w:rsid w:val="00FC665F"/>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8C9"/>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29869866-3BFF-4BB9-A267-C77872A9A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rPr>
      <w:lang w:val="en-GB"/>
    </w:rPr>
  </w:style>
  <w:style w:type="paragraph" w:styleId="Heading1">
    <w:name w:val="heading 1"/>
    <w:next w:val="Normal"/>
    <w:link w:val="Heading1Char"/>
    <w:uiPriority w:val="1"/>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C22EF1"/>
    <w:pPr>
      <w:spacing w:line="240" w:lineRule="auto"/>
    </w:pPr>
    <w:rPr>
      <w:sz w:val="20"/>
      <w:szCs w:val="20"/>
    </w:rPr>
  </w:style>
  <w:style w:type="character" w:customStyle="1" w:styleId="CommentTextChar">
    <w:name w:val="Comment Text Char"/>
    <w:basedOn w:val="DefaultParagraphFont"/>
    <w:link w:val="CommentText"/>
    <w:rsid w:val="00C22EF1"/>
    <w:rPr>
      <w:sz w:val="20"/>
      <w:szCs w:val="20"/>
    </w:rPr>
  </w:style>
  <w:style w:type="character" w:styleId="CommentReference">
    <w:name w:val="annotation reference"/>
    <w:basedOn w:val="DefaultParagraphFont"/>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ASI Footer,16 Point,Superscript 6 Point,Footnote Reference1,BVI fnr, BVI fnr,Car1,FNRefe Char Char Char,BVI fnr Char Char Char,BVI fnr Char Char Char Char,BVI fnr Car Car Char Char Char Char,Ref"/>
    <w:link w:val="BVIfnrChar"/>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916BE8"/>
    <w:rPr>
      <w:rFonts w:ascii="Times New Roman" w:hAnsi="Times New Roman" w:cs="Times New Roman"/>
      <w:b/>
      <w:bCs/>
      <w:sz w:val="40"/>
      <w:szCs w:val="40"/>
    </w:rPr>
  </w:style>
  <w:style w:type="paragraph" w:customStyle="1" w:styleId="BVIfnrChar">
    <w:name w:val="BVI fnr Char"/>
    <w:aliases w:val="BVI fnr Car Car Char,BVI fnr Car Char,BVI fnr Car Car Car Car Char Char,BVI fnr Car Car Car Car Char Char Char Char Char Char Char Char Char,BVI fnr1,BVI fnr Car Car1,BVI fnr Car1,BVI fnr Car Car Car Car1"/>
    <w:basedOn w:val="Normal"/>
    <w:link w:val="FootnoteReference"/>
    <w:uiPriority w:val="99"/>
    <w:rsid w:val="00EC05C3"/>
    <w:pPr>
      <w:spacing w:before="120" w:line="240" w:lineRule="exact"/>
      <w:ind w:left="432"/>
    </w:pPr>
    <w:rPr>
      <w:vertAlign w:val="superscript"/>
    </w:rPr>
  </w:style>
  <w:style w:type="paragraph" w:styleId="NoSpacing">
    <w:name w:val="No Spacing"/>
    <w:link w:val="NoSpacingChar"/>
    <w:uiPriority w:val="1"/>
    <w:qFormat/>
    <w:rsid w:val="00EC05C3"/>
    <w:pPr>
      <w:spacing w:after="0" w:line="240" w:lineRule="auto"/>
    </w:pPr>
    <w:rPr>
      <w:lang w:val="en-GB"/>
    </w:rPr>
  </w:style>
  <w:style w:type="character" w:customStyle="1" w:styleId="NoSpacingChar">
    <w:name w:val="No Spacing Char"/>
    <w:basedOn w:val="DefaultParagraphFont"/>
    <w:link w:val="NoSpacing"/>
    <w:uiPriority w:val="1"/>
    <w:rsid w:val="00EC05C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ile.mwakatundu@unwomen.org" TargetMode="External"/><Relationship Id="rId18" Type="http://schemas.openxmlformats.org/officeDocument/2006/relationships/footer" Target="footer2.xml"/><Relationship Id="rId26" Type="http://schemas.openxmlformats.org/officeDocument/2006/relationships/hyperlink" Target="https://unwomen.sharepoint.com/management/LF/Repository/SGB%202003%2013%20-%20Special%20Measures%20for%20Protection%20from%20Sexual%20Exploitation%20and%20Abuse.pdf" TargetMode="External"/><Relationship Id="rId39" Type="http://schemas.openxmlformats.org/officeDocument/2006/relationships/hyperlink" Target="https://agora.unicef.org/course/info.php?id=7380" TargetMode="External"/><Relationship Id="rId3" Type="http://schemas.openxmlformats.org/officeDocument/2006/relationships/customXml" Target="../customXml/item3.xml"/><Relationship Id="rId21" Type="http://schemas.openxmlformats.org/officeDocument/2006/relationships/hyperlink" Target="https://www.un.org/sc/suborg/en/sanctions/un-sc-consolidated-list" TargetMode="External"/><Relationship Id="rId34"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42"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yperlink" Target="mailto:emile.mwakatundu@unwomen.org" TargetMode="External"/><Relationship Id="rId17" Type="http://schemas.openxmlformats.org/officeDocument/2006/relationships/footer" Target="footer1.xml"/><Relationship Id="rId25" Type="http://schemas.openxmlformats.org/officeDocument/2006/relationships/hyperlink" Target="https://unwomen.sharepoint.com/management/LF/Repository/SGB%202003%2013%20-%20Special%20Measures%20for%20Protection%20from%20Sexual%20Exploitation%20and%20Abuse.pdf" TargetMode="External"/><Relationship Id="rId33"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8" Type="http://schemas.openxmlformats.org/officeDocument/2006/relationships/hyperlink" Target="https://agora.unicef.org/course/info.php?id=7380"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fp.tanzania@unwomen.org" TargetMode="External"/><Relationship Id="rId20" Type="http://schemas.openxmlformats.org/officeDocument/2006/relationships/footer" Target="footer3.xml"/><Relationship Id="rId29" Type="http://schemas.openxmlformats.org/officeDocument/2006/relationships/hyperlink" Target="https://unwomen.sharepoint.com/management/LF/Repository/Donor%20Specific%20Conditions,%20as%20applicable%20(Annex%203%20-English).pdf" TargetMode="External"/><Relationship Id="rId41" Type="http://schemas.openxmlformats.org/officeDocument/2006/relationships/hyperlink" Target="http://www.unwomen.org/-/media/headquarters/attachments/sections/about%20us/accountability/un-women-anti-fraud-policy-framework-en.pdf?la=en&amp;vs=504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nwomen.sharepoint.com/management/LF/Repository/SGB%202003%2013%20-%20Special%20Measures%20for%20Protection%20from%20Sexual%20Exploitation%20and%20Abuse.pdf" TargetMode="External"/><Relationship Id="rId32"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7" Type="http://schemas.openxmlformats.org/officeDocument/2006/relationships/hyperlink" Target="https://agora.unicef.org/course/info.php?id=7380" TargetMode="External"/><Relationship Id="rId40" Type="http://schemas.openxmlformats.org/officeDocument/2006/relationships/hyperlink" Target="http://www.unwomen.org/-/media/headquarters/attachments/sections/about%20us/accountability/un-women-anti-fraud-policy-framework-en.pdf?la=en&amp;vs=5042"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mile.mwakatundu@unwomen.org" TargetMode="External"/><Relationship Id="rId23" Type="http://schemas.openxmlformats.org/officeDocument/2006/relationships/hyperlink" Target="https://unwomen.sharepoint.com/management/LF/Repository/SGB%202003%2013%20-%20Special%20Measures%20for%20Protection%20from%20Sexual%20Exploitation%20and%20Abuse.pdf" TargetMode="External"/><Relationship Id="rId28" Type="http://schemas.openxmlformats.org/officeDocument/2006/relationships/hyperlink" Target="https://unwomen.sharepoint.com/management/LF/Repository/General%20Terms%20and%20Conditions%20for%20Partner%20Agreements%20_Annex%202_English.pdf" TargetMode="External"/><Relationship Id="rId36"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mile.mwakatundu@unwomen.org" TargetMode="External"/><Relationship Id="rId22" Type="http://schemas.openxmlformats.org/officeDocument/2006/relationships/image" Target="media/image2.png"/><Relationship Id="rId27" Type="http://schemas.openxmlformats.org/officeDocument/2006/relationships/hyperlink" Target="https://unwomen.sharepoint.com/management/LF/Repository/General%20Terms%20and%20Conditions%20for%20Partner%20Agreements%20_Annex%202_English.pdf" TargetMode="External"/><Relationship Id="rId30" Type="http://schemas.openxmlformats.org/officeDocument/2006/relationships/hyperlink" Target="https://unwomen.sharepoint.com/management/LF/Repository/Donor%20Specific%20Conditions,%20as%20applicable%20(Annex%203%20-English).pdf" TargetMode="External"/><Relationship Id="rId35"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43"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2056bad5e2642cc788b8f2ede4a56fb8">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18473e593d657c91e235fc8c058d170c"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Facilities and Administrative Services"/>
          <xsd:enumeration value="Audit Coordination HQ"/>
          <xsd:enumeration value="Brussels Liaison Office"/>
          <xsd:enumeration value="Budget HQ"/>
          <xsd:enumeration value="Change Management"/>
          <xsd:enumeration value="Civil Society HQ"/>
          <xsd:enumeration value="Communications &amp; Advocacy"/>
          <xsd:enumeration value="Economic Empowerment"/>
          <xsd:enumeration value="Evaluation Office"/>
          <xsd:enumeration value="Financial Management"/>
          <xsd:enumeration value="Fund for Gender Equality HQ"/>
          <xsd:enumeration value="Human Resources HQ"/>
          <xsd:enumeration value="Information Systems and Telecommunications HQ"/>
          <xsd:enumeration value="Intergovernmental Support Division HQ"/>
          <xsd:enumeration value="Independent Evaluation and Audit Services"/>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xsd:enumeration value="Operations HQ"/>
          <xsd:enumeration value="Peace &amp; Security HQ"/>
          <xsd:enumeration value="Policy, Programme &amp; Intergovernmental Division"/>
          <xsd:enumeration value="Policy Division HQ"/>
          <xsd:enumeration value="Procurement HQ"/>
          <xsd:enumeration value="Programme Division HQ"/>
          <xsd:enumeration value="Programme Team HQ"/>
          <xsd:enumeration value="Programme Support and Management Unit"/>
          <xsd:enumeration value="Research and Data Section HQ"/>
          <xsd:enumeration value="Resource Mobilization HQ"/>
          <xsd:enumeration value="Risk Management"/>
          <xsd:enumeration value="Enterprise Risk Management"/>
          <xsd:enumeration value="Policy, Procedure and Guidance HQ"/>
          <xsd:enumeration value="Security Services HQ"/>
          <xsd:enumeration value="Santo Domingo Training Center HQ"/>
          <xsd:enumeration value="SPRED Directorate"/>
          <xsd:enumeration value="Strategic Partnership, Coord. &amp; Inter-Govt. Support HQ"/>
          <xsd:enumeration value="Strategic Partnerships Division HQ"/>
          <xsd:enumeration value="Strategic Planning Unit"/>
          <xsd:enumeration value="UNTF"/>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Support and Management Unit</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S2JVWQHSHYPP-992070452-1187</_dlc_DocId>
    <_dlc_DocIdUrl xmlns="a15e0e0f-4f4a-4916-abd0-83d6a9ed7276">
      <Url>https://unwomen.sharepoint.com/management/LF/_layouts/15/DocIdRedir.aspx?ID=S2JVWQHSHYPP-992070452-1187</Url>
      <Description>S2JVWQHSHYPP-992070452-1187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2.xml><?xml version="1.0" encoding="utf-8"?>
<ds:datastoreItem xmlns:ds="http://schemas.openxmlformats.org/officeDocument/2006/customXml" ds:itemID="{B42D7694-312E-4FBE-8637-ACC5E83240B3}">
  <ds:schemaRefs>
    <ds:schemaRef ds:uri="http://schemas.microsoft.com/sharepoint/events"/>
  </ds:schemaRefs>
</ds:datastoreItem>
</file>

<file path=customXml/itemProps3.xml><?xml version="1.0" encoding="utf-8"?>
<ds:datastoreItem xmlns:ds="http://schemas.openxmlformats.org/officeDocument/2006/customXml" ds:itemID="{BF6BE347-D062-4D78-A5AD-09103E006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5.xml><?xml version="1.0" encoding="utf-8"?>
<ds:datastoreItem xmlns:ds="http://schemas.openxmlformats.org/officeDocument/2006/customXml" ds:itemID="{1AF6349F-D65D-4DCA-B24A-3D8420D2C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13882</Words>
  <Characters>79128</Characters>
  <Application>Microsoft Office Word</Application>
  <DocSecurity>4</DocSecurity>
  <Lines>659</Lines>
  <Paragraphs>185</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92825</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Phares Wahome</cp:lastModifiedBy>
  <cp:revision>2</cp:revision>
  <dcterms:created xsi:type="dcterms:W3CDTF">2022-10-18T14:53:00Z</dcterms:created>
  <dcterms:modified xsi:type="dcterms:W3CDTF">2022-10-18T14:53:00Z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9ff37445-b86b-4228-b219-40ee6563279d</vt:lpwstr>
  </property>
</Properties>
</file>