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8A0E6" w14:textId="77777777" w:rsidR="006F6F0C" w:rsidRDefault="006F6F0C" w:rsidP="006F6F0C">
      <w:pPr>
        <w:spacing w:after="0" w:line="240" w:lineRule="auto"/>
        <w:jc w:val="center"/>
        <w:rPr>
          <w:b/>
          <w:sz w:val="32"/>
          <w:szCs w:val="32"/>
        </w:rPr>
      </w:pPr>
      <w:r>
        <w:rPr>
          <w:noProof/>
          <w:color w:val="2B579A"/>
          <w:shd w:val="clear" w:color="auto" w:fill="E6E6E6"/>
        </w:rPr>
        <w:drawing>
          <wp:inline distT="0" distB="0" distL="0" distR="0" wp14:anchorId="57E63C85" wp14:editId="36AC9CFF">
            <wp:extent cx="2501900" cy="555977"/>
            <wp:effectExtent l="0" t="0" r="0" b="0"/>
            <wp:docPr id="9" name="Picture 9" descr="C:\Users\rullom\AppData\Local\Microsoft\Windows\INetCache\Content.Word\wphf.logo.color.subtitle.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01900" cy="555977"/>
                    </a:xfrm>
                    <a:prstGeom prst="rect">
                      <a:avLst/>
                    </a:prstGeom>
                  </pic:spPr>
                </pic:pic>
              </a:graphicData>
            </a:graphic>
          </wp:inline>
        </w:drawing>
      </w:r>
    </w:p>
    <w:p w14:paraId="0D4E68C9" w14:textId="77777777" w:rsidR="006F6F0C" w:rsidRDefault="006F6F0C" w:rsidP="006F6F0C">
      <w:pPr>
        <w:spacing w:after="0" w:line="240" w:lineRule="auto"/>
        <w:jc w:val="center"/>
        <w:rPr>
          <w:b/>
          <w:sz w:val="32"/>
          <w:szCs w:val="32"/>
        </w:rPr>
      </w:pPr>
    </w:p>
    <w:p w14:paraId="763AEB55" w14:textId="1416A0DE" w:rsidR="009F04AD" w:rsidRDefault="35160912" w:rsidP="006F6F0C">
      <w:pPr>
        <w:spacing w:after="0" w:line="240" w:lineRule="auto"/>
        <w:jc w:val="center"/>
        <w:rPr>
          <w:b/>
          <w:sz w:val="32"/>
          <w:szCs w:val="32"/>
        </w:rPr>
      </w:pPr>
      <w:r w:rsidRPr="2F7D2E21">
        <w:rPr>
          <w:b/>
          <w:bCs/>
          <w:sz w:val="32"/>
          <w:szCs w:val="32"/>
        </w:rPr>
        <w:t>Call for Proposal</w:t>
      </w:r>
      <w:r w:rsidR="4725633C" w:rsidRPr="2F7D2E21">
        <w:rPr>
          <w:b/>
          <w:bCs/>
          <w:sz w:val="32"/>
          <w:szCs w:val="32"/>
        </w:rPr>
        <w:t>s</w:t>
      </w:r>
    </w:p>
    <w:p w14:paraId="78D6491D" w14:textId="43DD29C5" w:rsidR="319AA663" w:rsidRDefault="12187AFC" w:rsidP="2F7D2E21">
      <w:pPr>
        <w:spacing w:after="0" w:line="240" w:lineRule="auto"/>
        <w:jc w:val="center"/>
        <w:rPr>
          <w:rFonts w:ascii="Calibri" w:eastAsia="Calibri" w:hAnsi="Calibri" w:cs="Calibri"/>
          <w:sz w:val="32"/>
          <w:szCs w:val="32"/>
        </w:rPr>
      </w:pPr>
      <w:r w:rsidRPr="6EFCE539">
        <w:rPr>
          <w:rFonts w:ascii="Calibri" w:eastAsia="Calibri" w:hAnsi="Calibri" w:cs="Calibri"/>
          <w:b/>
          <w:bCs/>
          <w:color w:val="000000" w:themeColor="text1"/>
          <w:sz w:val="31"/>
          <w:szCs w:val="31"/>
        </w:rPr>
        <w:t>CLIMATE SECURITY RESPONSE</w:t>
      </w:r>
    </w:p>
    <w:p w14:paraId="4B7BD81E" w14:textId="3233C4C6" w:rsidR="5AFA721F" w:rsidRDefault="5AFA721F" w:rsidP="774D1BF0">
      <w:pPr>
        <w:spacing w:after="0" w:line="240" w:lineRule="auto"/>
        <w:jc w:val="center"/>
        <w:rPr>
          <w:rFonts w:ascii="Calibri" w:eastAsia="Calibri" w:hAnsi="Calibri" w:cs="Calibri"/>
          <w:b/>
          <w:bCs/>
          <w:color w:val="000000" w:themeColor="text1"/>
          <w:sz w:val="31"/>
          <w:szCs w:val="31"/>
        </w:rPr>
      </w:pPr>
      <w:r w:rsidRPr="6EFCE539">
        <w:rPr>
          <w:rFonts w:ascii="Calibri" w:eastAsia="Calibri" w:hAnsi="Calibri" w:cs="Calibri"/>
          <w:b/>
          <w:bCs/>
          <w:color w:val="000000" w:themeColor="text1"/>
          <w:sz w:val="31"/>
          <w:szCs w:val="31"/>
        </w:rPr>
        <w:t>Nigeria</w:t>
      </w:r>
    </w:p>
    <w:p w14:paraId="4C94FDFE" w14:textId="77777777" w:rsidR="0009660D" w:rsidRPr="00EE73D3" w:rsidRDefault="0009660D" w:rsidP="009F04AD">
      <w:pPr>
        <w:spacing w:after="0" w:line="240" w:lineRule="auto"/>
        <w:jc w:val="center"/>
        <w:rPr>
          <w:b/>
          <w:sz w:val="14"/>
          <w:szCs w:val="14"/>
        </w:rPr>
      </w:pPr>
    </w:p>
    <w:tbl>
      <w:tblPr>
        <w:tblStyle w:val="TableGrid"/>
        <w:tblW w:w="0" w:type="auto"/>
        <w:tblBorders>
          <w:top w:val="dotted" w:sz="4" w:space="0" w:color="009FE4"/>
          <w:left w:val="dotted" w:sz="4" w:space="0" w:color="009FE4"/>
          <w:bottom w:val="dotted" w:sz="4" w:space="0" w:color="009FE4"/>
          <w:right w:val="dotted" w:sz="4" w:space="0" w:color="009FE4"/>
          <w:insideH w:val="dotted" w:sz="4" w:space="0" w:color="009FE4"/>
          <w:insideV w:val="dotted" w:sz="4" w:space="0" w:color="009FE4"/>
        </w:tblBorders>
        <w:tblLook w:val="04A0" w:firstRow="1" w:lastRow="0" w:firstColumn="1" w:lastColumn="0" w:noHBand="0" w:noVBand="1"/>
      </w:tblPr>
      <w:tblGrid>
        <w:gridCol w:w="3055"/>
        <w:gridCol w:w="6295"/>
      </w:tblGrid>
      <w:tr w:rsidR="0009660D" w:rsidRPr="0009660D" w14:paraId="31B4FEC7" w14:textId="77777777" w:rsidTr="2F7D2E21">
        <w:tc>
          <w:tcPr>
            <w:tcW w:w="3055" w:type="dxa"/>
          </w:tcPr>
          <w:p w14:paraId="1CB79BA1" w14:textId="15337DED" w:rsidR="0009660D" w:rsidRPr="006F6F0C" w:rsidRDefault="0009660D" w:rsidP="006F6F0C">
            <w:pPr>
              <w:rPr>
                <w:b/>
              </w:rPr>
            </w:pPr>
            <w:r w:rsidRPr="006F6F0C">
              <w:rPr>
                <w:b/>
              </w:rPr>
              <w:t>Call Opens:</w:t>
            </w:r>
          </w:p>
        </w:tc>
        <w:tc>
          <w:tcPr>
            <w:tcW w:w="6295" w:type="dxa"/>
          </w:tcPr>
          <w:p w14:paraId="4ADA3F23" w14:textId="1CC91348" w:rsidR="0009660D" w:rsidRPr="006F6F0C" w:rsidRDefault="0052139E" w:rsidP="2F7D2E21">
            <w:pPr>
              <w:spacing w:line="259" w:lineRule="auto"/>
            </w:pPr>
            <w:r>
              <w:t>1</w:t>
            </w:r>
            <w:r w:rsidR="00F15B4F">
              <w:t>8</w:t>
            </w:r>
            <w:r w:rsidR="550DA669">
              <w:t xml:space="preserve"> March 2024</w:t>
            </w:r>
          </w:p>
        </w:tc>
      </w:tr>
      <w:tr w:rsidR="0009660D" w:rsidRPr="0009660D" w14:paraId="4D509859" w14:textId="77777777" w:rsidTr="2F7D2E21">
        <w:tc>
          <w:tcPr>
            <w:tcW w:w="3055" w:type="dxa"/>
          </w:tcPr>
          <w:p w14:paraId="47533063" w14:textId="432620D1" w:rsidR="0009660D" w:rsidRPr="006F6F0C" w:rsidRDefault="0009660D" w:rsidP="006F6F0C">
            <w:pPr>
              <w:rPr>
                <w:b/>
              </w:rPr>
            </w:pPr>
            <w:r w:rsidRPr="006F6F0C">
              <w:rPr>
                <w:b/>
              </w:rPr>
              <w:t>Deadline for Submission</w:t>
            </w:r>
            <w:r w:rsidR="006F6F0C">
              <w:rPr>
                <w:b/>
              </w:rPr>
              <w:t>s</w:t>
            </w:r>
            <w:r w:rsidRPr="006F6F0C">
              <w:rPr>
                <w:b/>
              </w:rPr>
              <w:t>:</w:t>
            </w:r>
          </w:p>
        </w:tc>
        <w:tc>
          <w:tcPr>
            <w:tcW w:w="6295" w:type="dxa"/>
          </w:tcPr>
          <w:p w14:paraId="5D742F8A" w14:textId="4DBAB577" w:rsidR="0009660D" w:rsidRPr="006F6F0C" w:rsidRDefault="00076D7F" w:rsidP="2F7D2E21">
            <w:pPr>
              <w:spacing w:line="259" w:lineRule="auto"/>
            </w:pPr>
            <w:r>
              <w:t>3</w:t>
            </w:r>
            <w:r w:rsidR="4EA5F50E">
              <w:t xml:space="preserve"> </w:t>
            </w:r>
            <w:r>
              <w:t>May</w:t>
            </w:r>
            <w:r w:rsidR="4EA5F50E">
              <w:t xml:space="preserve"> 2024</w:t>
            </w:r>
          </w:p>
        </w:tc>
      </w:tr>
      <w:tr w:rsidR="00C00624" w:rsidRPr="0009660D" w14:paraId="3238B131" w14:textId="77777777" w:rsidTr="2F7D2E21">
        <w:tc>
          <w:tcPr>
            <w:tcW w:w="3055" w:type="dxa"/>
          </w:tcPr>
          <w:p w14:paraId="06C24707" w14:textId="1321D6EB" w:rsidR="00C00624" w:rsidRPr="006F6F0C" w:rsidRDefault="004742A5" w:rsidP="6EE38BFC">
            <w:pPr>
              <w:rPr>
                <w:b/>
                <w:bCs/>
              </w:rPr>
            </w:pPr>
            <w:r w:rsidRPr="6EE38BFC">
              <w:rPr>
                <w:b/>
                <w:bCs/>
              </w:rPr>
              <w:t>Send Application package to:</w:t>
            </w:r>
          </w:p>
        </w:tc>
        <w:tc>
          <w:tcPr>
            <w:tcW w:w="6295" w:type="dxa"/>
          </w:tcPr>
          <w:p w14:paraId="662B9D26" w14:textId="2F046789" w:rsidR="00C00624" w:rsidRPr="006F6F0C" w:rsidRDefault="00076D7F" w:rsidP="006F6F0C">
            <w:pPr>
              <w:rPr>
                <w:b/>
                <w:highlight w:val="cyan"/>
              </w:rPr>
            </w:pPr>
            <w:hyperlink r:id="rId9" w:history="1">
              <w:r w:rsidR="0056400E" w:rsidRPr="0056400E">
                <w:rPr>
                  <w:rStyle w:val="Hyperlink"/>
                  <w:bCs/>
                </w:rPr>
                <w:t>WPHFapplications@unwomen.org</w:t>
              </w:r>
            </w:hyperlink>
          </w:p>
        </w:tc>
      </w:tr>
    </w:tbl>
    <w:p w14:paraId="72542F97" w14:textId="77777777" w:rsidR="0009660D" w:rsidRDefault="0009660D" w:rsidP="009F04AD">
      <w:pPr>
        <w:spacing w:after="0" w:line="240" w:lineRule="auto"/>
        <w:jc w:val="center"/>
        <w:rPr>
          <w:b/>
          <w:sz w:val="32"/>
          <w:szCs w:val="32"/>
        </w:rPr>
      </w:pPr>
    </w:p>
    <w:p w14:paraId="37E1AE1F" w14:textId="30365AC1" w:rsidR="003E629D" w:rsidRPr="0081674B" w:rsidRDefault="004E7AFF" w:rsidP="003E629D">
      <w:pPr>
        <w:pStyle w:val="ListParagraph"/>
        <w:numPr>
          <w:ilvl w:val="0"/>
          <w:numId w:val="22"/>
        </w:numPr>
        <w:spacing w:after="0" w:line="240" w:lineRule="auto"/>
        <w:ind w:left="360"/>
        <w:jc w:val="both"/>
        <w:rPr>
          <w:b/>
          <w:color w:val="009FE4"/>
          <w:sz w:val="24"/>
          <w:szCs w:val="24"/>
        </w:rPr>
      </w:pPr>
      <w:r w:rsidRPr="0081674B">
        <w:rPr>
          <w:b/>
          <w:color w:val="009FE4"/>
          <w:sz w:val="24"/>
          <w:szCs w:val="24"/>
        </w:rPr>
        <w:t>Objectives and Purpose of the Call for Proposals</w:t>
      </w:r>
    </w:p>
    <w:p w14:paraId="2BDD61E8" w14:textId="1F5F681A" w:rsidR="00AD7A16" w:rsidRDefault="4B4DD628" w:rsidP="006F6F0C">
      <w:pPr>
        <w:pStyle w:val="ListParagraph"/>
        <w:spacing w:after="0" w:line="240" w:lineRule="auto"/>
        <w:ind w:left="0"/>
        <w:jc w:val="both"/>
      </w:pPr>
      <w:r>
        <w:t>The overall purpose of this call for proposals is to</w:t>
      </w:r>
      <w:r w:rsidR="7E4BC9AE">
        <w:t xml:space="preserve"> provide grants to local civil society organizations in</w:t>
      </w:r>
      <w:r w:rsidR="7E4BC9AE" w:rsidDel="0045612C">
        <w:t xml:space="preserve"> </w:t>
      </w:r>
      <w:r w:rsidR="1025E3D7">
        <w:t xml:space="preserve">Nigeria, </w:t>
      </w:r>
      <w:r w:rsidR="5F18CFEB">
        <w:t xml:space="preserve">focused on </w:t>
      </w:r>
      <w:r w:rsidR="73A2A398" w:rsidRPr="6EFCE539">
        <w:rPr>
          <w:rFonts w:ascii="Calibri" w:eastAsia="Calibri" w:hAnsi="Calibri" w:cs="Calibri"/>
          <w:color w:val="000000" w:themeColor="text1"/>
        </w:rPr>
        <w:t xml:space="preserve">responses related to </w:t>
      </w:r>
      <w:r w:rsidR="58E13A89" w:rsidRPr="6EFCE539">
        <w:rPr>
          <w:rFonts w:ascii="Calibri" w:eastAsia="Calibri" w:hAnsi="Calibri" w:cs="Calibri"/>
          <w:color w:val="000000" w:themeColor="text1"/>
        </w:rPr>
        <w:t>women’s participation and leadership in the</w:t>
      </w:r>
      <w:r w:rsidR="73A2A398" w:rsidRPr="6EFCE539">
        <w:rPr>
          <w:rFonts w:ascii="Calibri" w:eastAsia="Calibri" w:hAnsi="Calibri" w:cs="Calibri"/>
          <w:color w:val="000000" w:themeColor="text1"/>
        </w:rPr>
        <w:t xml:space="preserve"> prevention of climate</w:t>
      </w:r>
      <w:r w:rsidR="1320FA4E" w:rsidRPr="6EFCE539">
        <w:rPr>
          <w:rFonts w:ascii="Calibri" w:eastAsia="Calibri" w:hAnsi="Calibri" w:cs="Calibri"/>
          <w:color w:val="000000" w:themeColor="text1"/>
        </w:rPr>
        <w:t>-</w:t>
      </w:r>
      <w:r w:rsidR="73A2A398" w:rsidRPr="6EFCE539">
        <w:rPr>
          <w:rFonts w:ascii="Calibri" w:eastAsia="Calibri" w:hAnsi="Calibri" w:cs="Calibri"/>
          <w:color w:val="000000" w:themeColor="text1"/>
        </w:rPr>
        <w:t>related conflicts</w:t>
      </w:r>
      <w:r w:rsidR="1917456B" w:rsidRPr="6EFCE539">
        <w:rPr>
          <w:rFonts w:ascii="Calibri" w:eastAsia="Calibri" w:hAnsi="Calibri" w:cs="Calibri"/>
          <w:color w:val="000000" w:themeColor="text1"/>
        </w:rPr>
        <w:t xml:space="preserve"> and injustice</w:t>
      </w:r>
      <w:r w:rsidR="73A2A398" w:rsidRPr="6EFCE539">
        <w:rPr>
          <w:rFonts w:ascii="Calibri" w:eastAsia="Calibri" w:hAnsi="Calibri" w:cs="Calibri"/>
          <w:color w:val="000000" w:themeColor="text1"/>
        </w:rPr>
        <w:t xml:space="preserve"> as well as </w:t>
      </w:r>
      <w:r w:rsidR="474C923E" w:rsidRPr="6EFCE539">
        <w:rPr>
          <w:rFonts w:ascii="Calibri" w:eastAsia="Calibri" w:hAnsi="Calibri" w:cs="Calibri"/>
          <w:color w:val="000000" w:themeColor="text1"/>
        </w:rPr>
        <w:t>in</w:t>
      </w:r>
      <w:r w:rsidR="73A2A398" w:rsidRPr="6EFCE539">
        <w:rPr>
          <w:rFonts w:ascii="Calibri" w:eastAsia="Calibri" w:hAnsi="Calibri" w:cs="Calibri"/>
          <w:color w:val="000000" w:themeColor="text1"/>
        </w:rPr>
        <w:t xml:space="preserve"> economic and political </w:t>
      </w:r>
      <w:r w:rsidR="496EFAB5" w:rsidRPr="6EFCE539">
        <w:rPr>
          <w:rFonts w:ascii="Calibri" w:eastAsia="Calibri" w:hAnsi="Calibri" w:cs="Calibri"/>
          <w:color w:val="000000" w:themeColor="text1"/>
        </w:rPr>
        <w:t>decision-making</w:t>
      </w:r>
      <w:r w:rsidR="73A2A398" w:rsidRPr="6EFCE539">
        <w:rPr>
          <w:rFonts w:ascii="Calibri" w:eastAsia="Calibri" w:hAnsi="Calibri" w:cs="Calibri"/>
          <w:color w:val="000000" w:themeColor="text1"/>
        </w:rPr>
        <w:t xml:space="preserve"> of women in climate security</w:t>
      </w:r>
      <w:r w:rsidR="5ED18C12" w:rsidRPr="6EFCE539">
        <w:rPr>
          <w:rFonts w:ascii="Calibri" w:eastAsia="Calibri" w:hAnsi="Calibri" w:cs="Calibri"/>
          <w:color w:val="000000" w:themeColor="text1"/>
        </w:rPr>
        <w:t xml:space="preserve"> and climate justice</w:t>
      </w:r>
      <w:r w:rsidR="5C9620EB">
        <w:t xml:space="preserve">. </w:t>
      </w:r>
      <w:bookmarkStart w:id="0" w:name="_Int_DlfvC8Se"/>
      <w:r w:rsidR="5C9620EB">
        <w:t xml:space="preserve">The call for proposals </w:t>
      </w:r>
      <w:r w:rsidR="5F18CFEB">
        <w:t xml:space="preserve">specifically </w:t>
      </w:r>
      <w:r w:rsidR="5C9620EB">
        <w:t xml:space="preserve">contributes to WPHF’s </w:t>
      </w:r>
      <w:r w:rsidR="3547F3FF">
        <w:t>overall goal of contributing to peaceful and gender equal societies.</w:t>
      </w:r>
      <w:bookmarkEnd w:id="0"/>
      <w:r w:rsidR="3547F3FF">
        <w:t xml:space="preserve"> </w:t>
      </w:r>
    </w:p>
    <w:p w14:paraId="1EC2C8F4" w14:textId="77777777" w:rsidR="00C30206" w:rsidRDefault="00C30206" w:rsidP="006F6F0C">
      <w:pPr>
        <w:pStyle w:val="ListParagraph"/>
        <w:spacing w:after="0" w:line="240" w:lineRule="auto"/>
        <w:ind w:left="0"/>
        <w:jc w:val="both"/>
      </w:pPr>
    </w:p>
    <w:p w14:paraId="2E2C9918" w14:textId="2A296053" w:rsidR="00C30206" w:rsidRDefault="011BA95C" w:rsidP="00C30206">
      <w:pPr>
        <w:pStyle w:val="xmsonormal"/>
        <w:jc w:val="both"/>
        <w:rPr>
          <w:lang w:val="en-US"/>
        </w:rPr>
      </w:pPr>
      <w:r>
        <w:t xml:space="preserve">Initiatives should aim to reach those women and girls experiencing multiple and intersecting forms of discrimination, such as those excluded due to geography, ethnicity, disability, age, migratory status, HIV status, among others and which is in alignment with the 2030 Agenda and the principle of leaving no one behind. </w:t>
      </w:r>
    </w:p>
    <w:p w14:paraId="70AAACE4" w14:textId="77777777" w:rsidR="00C30206" w:rsidRPr="006F6F0C" w:rsidRDefault="00C30206" w:rsidP="006F6F0C">
      <w:pPr>
        <w:pStyle w:val="ListParagraph"/>
        <w:spacing w:after="0" w:line="240" w:lineRule="auto"/>
        <w:ind w:left="0"/>
        <w:jc w:val="both"/>
      </w:pPr>
    </w:p>
    <w:p w14:paraId="1A7962EC" w14:textId="157B40A8" w:rsidR="27502198" w:rsidRDefault="44ED3181" w:rsidP="2F7D2E21">
      <w:pPr>
        <w:pStyle w:val="ListParagraph"/>
        <w:numPr>
          <w:ilvl w:val="0"/>
          <w:numId w:val="22"/>
        </w:numPr>
        <w:spacing w:after="0" w:line="240" w:lineRule="auto"/>
        <w:ind w:left="360"/>
        <w:jc w:val="both"/>
        <w:rPr>
          <w:b/>
          <w:bCs/>
          <w:color w:val="009FE4"/>
          <w:sz w:val="24"/>
          <w:szCs w:val="24"/>
        </w:rPr>
      </w:pPr>
      <w:r w:rsidRPr="6EFCE539">
        <w:rPr>
          <w:b/>
          <w:bCs/>
          <w:color w:val="009FE4"/>
          <w:sz w:val="24"/>
          <w:szCs w:val="24"/>
        </w:rPr>
        <w:t xml:space="preserve">Country Context </w:t>
      </w:r>
    </w:p>
    <w:p w14:paraId="5CD04FDF" w14:textId="1A33A949" w:rsidR="2A88C97B" w:rsidRPr="00CB53C8" w:rsidRDefault="2A88C97B" w:rsidP="6EFCE539">
      <w:pPr>
        <w:spacing w:after="0" w:line="240" w:lineRule="auto"/>
        <w:jc w:val="both"/>
        <w:rPr>
          <w:rFonts w:ascii="Calibri" w:eastAsia="Calibri" w:hAnsi="Calibri" w:cs="Calibri"/>
        </w:rPr>
      </w:pPr>
      <w:r w:rsidRPr="00CB53C8">
        <w:rPr>
          <w:rFonts w:ascii="Calibri" w:eastAsia="Calibri" w:hAnsi="Calibri" w:cs="Calibri"/>
        </w:rPr>
        <w:t xml:space="preserve">Climate change is now impacting all corners of the world. Over 3.3 billion people are “highly vulnerable” to climate change, according to a recent report by the Intergovernmental Panel on Climate Change (IPCC). Recognized as an increasing risk to security, climate change negatively impacts environmental systems resulting in secondary risks such as an increase in conflict, political instability, population displacements, poverty, and hunger, all of which have disproportionate effects on women and girls. In the face of rising temperatures and increasingly unpredictable weather, structural and gender inequalities are making women, </w:t>
      </w:r>
      <w:proofErr w:type="gramStart"/>
      <w:r w:rsidRPr="00CB53C8">
        <w:rPr>
          <w:rFonts w:ascii="Calibri" w:eastAsia="Calibri" w:hAnsi="Calibri" w:cs="Calibri"/>
        </w:rPr>
        <w:t>girls</w:t>
      </w:r>
      <w:proofErr w:type="gramEnd"/>
      <w:r w:rsidRPr="00CB53C8">
        <w:rPr>
          <w:rFonts w:ascii="Calibri" w:eastAsia="Calibri" w:hAnsi="Calibri" w:cs="Calibri"/>
        </w:rPr>
        <w:t xml:space="preserve"> and marginalized groups disproportionately vulnerable to the impacts of the global climate crisis, leaving them with fewer resources and opportunities to prevent, adapt, and recover. These issues are exacerbated in climate-induced crises, where economic loss, growing conflict, forced migration, and the lack of access to basic resources are heightening the risk of gender-based violence and putting the livelihoods of women and girls at stake.</w:t>
      </w:r>
    </w:p>
    <w:p w14:paraId="7F22BD66" w14:textId="303BD76A" w:rsidR="286FA619" w:rsidRDefault="724ABC77" w:rsidP="00BF4183">
      <w:pPr>
        <w:spacing w:after="0"/>
        <w:jc w:val="both"/>
        <w:rPr>
          <w:rFonts w:ascii="Calibri" w:eastAsia="Calibri" w:hAnsi="Calibri" w:cs="Calibri"/>
          <w:color w:val="000000" w:themeColor="text1"/>
        </w:rPr>
      </w:pPr>
      <w:r w:rsidRPr="7F9E1B25">
        <w:rPr>
          <w:rFonts w:ascii="Calibri" w:eastAsia="Calibri" w:hAnsi="Calibri" w:cs="Calibri"/>
          <w:color w:val="00B0F0"/>
          <w:lang w:val="en-IE"/>
        </w:rPr>
        <w:t xml:space="preserve"> </w:t>
      </w:r>
    </w:p>
    <w:p w14:paraId="0C94EEEA" w14:textId="0F7CE87C" w:rsidR="00943CD4" w:rsidRDefault="2B2417B0" w:rsidP="00EE79EA">
      <w:pPr>
        <w:spacing w:after="0"/>
        <w:jc w:val="both"/>
      </w:pPr>
      <w:r w:rsidRPr="00CB53C8">
        <w:rPr>
          <w:rFonts w:ascii="Calibri" w:eastAsia="Calibri" w:hAnsi="Calibri" w:cs="Calibri"/>
          <w:color w:val="000000" w:themeColor="text1"/>
        </w:rPr>
        <w:t xml:space="preserve">Nigeria </w:t>
      </w:r>
      <w:r w:rsidR="00FF7D2C" w:rsidRPr="00CB53C8">
        <w:rPr>
          <w:rFonts w:ascii="Calibri" w:eastAsia="Calibri" w:hAnsi="Calibri" w:cs="Calibri"/>
          <w:color w:val="000000" w:themeColor="text1"/>
        </w:rPr>
        <w:t xml:space="preserve">continues to </w:t>
      </w:r>
      <w:r w:rsidRPr="00CB53C8">
        <w:rPr>
          <w:rFonts w:ascii="Calibri" w:eastAsia="Calibri" w:hAnsi="Calibri" w:cs="Calibri"/>
          <w:color w:val="000000" w:themeColor="text1"/>
        </w:rPr>
        <w:t xml:space="preserve">experience </w:t>
      </w:r>
      <w:r w:rsidR="00986178" w:rsidRPr="00CB53C8">
        <w:rPr>
          <w:rFonts w:ascii="Calibri" w:eastAsia="Calibri" w:hAnsi="Calibri" w:cs="Calibri"/>
          <w:color w:val="000000" w:themeColor="text1"/>
        </w:rPr>
        <w:t xml:space="preserve">many social </w:t>
      </w:r>
      <w:r w:rsidR="00943CD4" w:rsidRPr="00CB53C8">
        <w:rPr>
          <w:rFonts w:ascii="Calibri" w:eastAsia="Calibri" w:hAnsi="Calibri" w:cs="Calibri"/>
          <w:color w:val="000000" w:themeColor="text1"/>
        </w:rPr>
        <w:t>and security challenges</w:t>
      </w:r>
      <w:r w:rsidR="00CD3B20" w:rsidRPr="00CB53C8">
        <w:rPr>
          <w:rFonts w:ascii="Calibri" w:eastAsia="Calibri" w:hAnsi="Calibri" w:cs="Calibri"/>
          <w:color w:val="000000" w:themeColor="text1"/>
        </w:rPr>
        <w:t xml:space="preserve">. </w:t>
      </w:r>
      <w:r w:rsidR="00CD3B20" w:rsidRPr="00CB53C8">
        <w:t xml:space="preserve">The country has experienced several conflicts and emergencies, including the Boko Haram insurgency in the northeast, inter-communal clashes, the farmer-herder conflict in middle belt, banditry and kidnapping as well as separatist movements in the Niger Delta and the southeast. A combination of conflict climate change-induced crisis like heavy and unexpected rainfall, flash floods, landslides, and gully erosion, </w:t>
      </w:r>
      <w:proofErr w:type="gramStart"/>
      <w:r w:rsidR="00CD3B20" w:rsidRPr="00CB53C8">
        <w:t>politics</w:t>
      </w:r>
      <w:proofErr w:type="gramEnd"/>
      <w:r w:rsidR="00CD3B20" w:rsidRPr="00CB53C8">
        <w:t xml:space="preserve"> and policy crisis (including elevated inflation since 2023) has caused hardship and humanitarian crisis characterized by forced population displacement, loss of livelihood, and worsened climate insecurity.</w:t>
      </w:r>
    </w:p>
    <w:p w14:paraId="062E4B3A" w14:textId="77777777" w:rsidR="00776ADB" w:rsidRPr="00CB53C8" w:rsidRDefault="00776ADB" w:rsidP="00EE79EA">
      <w:pPr>
        <w:spacing w:after="0"/>
        <w:jc w:val="both"/>
        <w:rPr>
          <w:rFonts w:ascii="Calibri" w:eastAsia="Calibri" w:hAnsi="Calibri" w:cs="Calibri"/>
          <w:color w:val="000000" w:themeColor="text1"/>
        </w:rPr>
      </w:pPr>
    </w:p>
    <w:p w14:paraId="3EF72931" w14:textId="29077C03" w:rsidR="2B2417B0" w:rsidRPr="00CB53C8" w:rsidRDefault="2B2417B0" w:rsidP="00EE79EA">
      <w:pPr>
        <w:spacing w:after="0"/>
        <w:jc w:val="both"/>
        <w:rPr>
          <w:rFonts w:ascii="Calibri" w:eastAsia="Calibri" w:hAnsi="Calibri" w:cs="Calibri"/>
          <w:color w:val="000000" w:themeColor="text1"/>
        </w:rPr>
      </w:pPr>
      <w:r w:rsidRPr="00CB53C8">
        <w:rPr>
          <w:rFonts w:ascii="Calibri" w:eastAsia="Calibri" w:hAnsi="Calibri" w:cs="Calibri"/>
          <w:color w:val="000000" w:themeColor="text1"/>
        </w:rPr>
        <w:t xml:space="preserve">Inter-communal violence across Nigeria is generally considered to be </w:t>
      </w:r>
      <w:r w:rsidR="008F6120" w:rsidRPr="00CB53C8">
        <w:rPr>
          <w:rFonts w:ascii="Calibri" w:eastAsia="Calibri" w:hAnsi="Calibri" w:cs="Calibri"/>
          <w:color w:val="000000" w:themeColor="text1"/>
        </w:rPr>
        <w:t>fueled</w:t>
      </w:r>
      <w:r w:rsidRPr="00CB53C8">
        <w:rPr>
          <w:rFonts w:ascii="Calibri" w:eastAsia="Calibri" w:hAnsi="Calibri" w:cs="Calibri"/>
          <w:color w:val="000000" w:themeColor="text1"/>
        </w:rPr>
        <w:t xml:space="preserve"> by</w:t>
      </w:r>
      <w:r w:rsidR="009307BC" w:rsidRPr="00CB53C8">
        <w:rPr>
          <w:rFonts w:ascii="Calibri" w:eastAsia="Calibri" w:hAnsi="Calibri" w:cs="Calibri"/>
          <w:color w:val="000000" w:themeColor="text1"/>
        </w:rPr>
        <w:t xml:space="preserve"> </w:t>
      </w:r>
      <w:r w:rsidR="008F6120" w:rsidRPr="00CB53C8">
        <w:rPr>
          <w:rFonts w:ascii="Calibri" w:eastAsia="Calibri" w:hAnsi="Calibri" w:cs="Calibri"/>
          <w:color w:val="000000" w:themeColor="text1"/>
        </w:rPr>
        <w:t>r</w:t>
      </w:r>
      <w:r w:rsidR="009307BC" w:rsidRPr="00CB53C8">
        <w:rPr>
          <w:rFonts w:ascii="Calibri" w:eastAsia="Calibri" w:hAnsi="Calibri" w:cs="Calibri"/>
          <w:color w:val="000000" w:themeColor="text1"/>
        </w:rPr>
        <w:t>esource competition</w:t>
      </w:r>
      <w:r w:rsidR="008F6120" w:rsidRPr="00CB53C8">
        <w:rPr>
          <w:rFonts w:ascii="Calibri" w:eastAsia="Calibri" w:hAnsi="Calibri" w:cs="Calibri"/>
          <w:color w:val="000000" w:themeColor="text1"/>
        </w:rPr>
        <w:t>, ethnic and religious differences</w:t>
      </w:r>
      <w:r w:rsidR="00A70210" w:rsidRPr="00CB53C8">
        <w:rPr>
          <w:rFonts w:ascii="Calibri" w:eastAsia="Calibri" w:hAnsi="Calibri" w:cs="Calibri"/>
          <w:color w:val="000000" w:themeColor="text1"/>
        </w:rPr>
        <w:t xml:space="preserve">, and </w:t>
      </w:r>
      <w:r w:rsidR="00C46D88" w:rsidRPr="00CB53C8">
        <w:rPr>
          <w:rFonts w:ascii="Calibri" w:eastAsia="Calibri" w:hAnsi="Calibri" w:cs="Calibri"/>
          <w:color w:val="000000" w:themeColor="text1"/>
        </w:rPr>
        <w:t>aggravating</w:t>
      </w:r>
      <w:r w:rsidR="00A70210" w:rsidRPr="00CB53C8">
        <w:rPr>
          <w:rFonts w:ascii="Calibri" w:eastAsia="Calibri" w:hAnsi="Calibri" w:cs="Calibri"/>
          <w:color w:val="000000" w:themeColor="text1"/>
        </w:rPr>
        <w:t xml:space="preserve"> tensions within the country – </w:t>
      </w:r>
      <w:r w:rsidRPr="00CB53C8">
        <w:rPr>
          <w:rFonts w:ascii="Calibri" w:eastAsia="Calibri" w:hAnsi="Calibri" w:cs="Calibri"/>
          <w:color w:val="000000" w:themeColor="text1"/>
        </w:rPr>
        <w:t xml:space="preserve">all of which have in turn </w:t>
      </w:r>
      <w:r w:rsidRPr="00CB53C8">
        <w:rPr>
          <w:rFonts w:ascii="Calibri" w:eastAsia="Calibri" w:hAnsi="Calibri" w:cs="Calibri"/>
          <w:color w:val="000000" w:themeColor="text1"/>
        </w:rPr>
        <w:lastRenderedPageBreak/>
        <w:t>become exacerbated by the impacts of the climate crisis. Th</w:t>
      </w:r>
      <w:r w:rsidR="00C46D88" w:rsidRPr="00CB53C8">
        <w:rPr>
          <w:rFonts w:ascii="Calibri" w:eastAsia="Calibri" w:hAnsi="Calibri" w:cs="Calibri"/>
          <w:color w:val="000000" w:themeColor="text1"/>
        </w:rPr>
        <w:t>e continued and expanded</w:t>
      </w:r>
      <w:r w:rsidRPr="00CB53C8">
        <w:rPr>
          <w:rFonts w:ascii="Calibri" w:eastAsia="Calibri" w:hAnsi="Calibri" w:cs="Calibri"/>
          <w:color w:val="000000" w:themeColor="text1"/>
        </w:rPr>
        <w:t xml:space="preserve"> violence has also showcased the gendered impacts of the intersections of conflict and climate change in Nigeria with reports showcasing an increase in gender-based violence and rape perpetrated against women farmers in bids to encroach on </w:t>
      </w:r>
      <w:r w:rsidR="63D12F27" w:rsidRPr="00CB53C8">
        <w:rPr>
          <w:rFonts w:ascii="Calibri" w:eastAsia="Calibri" w:hAnsi="Calibri" w:cs="Calibri"/>
          <w:color w:val="000000" w:themeColor="text1"/>
        </w:rPr>
        <w:t>neighboring</w:t>
      </w:r>
      <w:r w:rsidRPr="00CB53C8">
        <w:rPr>
          <w:rFonts w:ascii="Calibri" w:eastAsia="Calibri" w:hAnsi="Calibri" w:cs="Calibri"/>
          <w:color w:val="000000" w:themeColor="text1"/>
        </w:rPr>
        <w:t xml:space="preserve"> lands.</w:t>
      </w:r>
    </w:p>
    <w:p w14:paraId="361B724F" w14:textId="11558201" w:rsidR="2F7D2E21" w:rsidRDefault="2F7D2E21" w:rsidP="77F7C08D">
      <w:pPr>
        <w:spacing w:after="0"/>
        <w:rPr>
          <w:rFonts w:ascii="Calibri" w:eastAsia="Calibri" w:hAnsi="Calibri" w:cs="Calibri"/>
          <w:color w:val="000000" w:themeColor="text1"/>
        </w:rPr>
      </w:pPr>
    </w:p>
    <w:p w14:paraId="6F65D4F4" w14:textId="21FF8C7E" w:rsidR="2F7D2E21" w:rsidRPr="0039203F" w:rsidRDefault="724ABC77" w:rsidP="0039203F">
      <w:pPr>
        <w:spacing w:after="0" w:line="240" w:lineRule="auto"/>
        <w:jc w:val="both"/>
        <w:rPr>
          <w:rFonts w:ascii="Calibri" w:eastAsia="Calibri" w:hAnsi="Calibri" w:cs="Calibri"/>
          <w:color w:val="000000" w:themeColor="text1"/>
        </w:rPr>
      </w:pPr>
      <w:r w:rsidRPr="0AA8DF57">
        <w:rPr>
          <w:rFonts w:ascii="Calibri" w:eastAsia="Calibri" w:hAnsi="Calibri" w:cs="Calibri"/>
          <w:color w:val="000000" w:themeColor="text1"/>
        </w:rPr>
        <w:t>Special attention will be provided to applications supporting women and girls multiple and intersecting forms of discrimination, such as those marginalized and excluded due to poverty, ethnicity, disability, age, geography, migratory status, HIV status, among others.</w:t>
      </w:r>
    </w:p>
    <w:p w14:paraId="4F4B4AF3" w14:textId="77777777" w:rsidR="00182083" w:rsidRDefault="00182083" w:rsidP="00182083">
      <w:pPr>
        <w:spacing w:after="0"/>
      </w:pPr>
    </w:p>
    <w:p w14:paraId="0F6704CC" w14:textId="2011DFA0" w:rsidR="004E7AFF" w:rsidRPr="006F6F0C" w:rsidRDefault="5D9C2ED1" w:rsidP="774D1BF0">
      <w:pPr>
        <w:pStyle w:val="ListParagraph"/>
        <w:numPr>
          <w:ilvl w:val="0"/>
          <w:numId w:val="19"/>
        </w:numPr>
        <w:spacing w:after="0" w:line="240" w:lineRule="auto"/>
        <w:jc w:val="both"/>
        <w:rPr>
          <w:b/>
          <w:bCs/>
          <w:color w:val="009FE4"/>
          <w:sz w:val="24"/>
          <w:szCs w:val="24"/>
        </w:rPr>
      </w:pPr>
      <w:r w:rsidRPr="774D1BF0">
        <w:rPr>
          <w:b/>
          <w:bCs/>
          <w:color w:val="009FE4"/>
          <w:sz w:val="24"/>
          <w:szCs w:val="24"/>
        </w:rPr>
        <w:t>Scope (Location and Duration)</w:t>
      </w:r>
    </w:p>
    <w:p w14:paraId="2757BF08" w14:textId="0279B932" w:rsidR="00A571FD" w:rsidRDefault="05EA4335" w:rsidP="2F7D2E21">
      <w:pPr>
        <w:spacing w:after="0" w:line="240" w:lineRule="auto"/>
      </w:pPr>
      <w:r>
        <w:t xml:space="preserve">The WPHF will </w:t>
      </w:r>
      <w:r w:rsidR="00300931">
        <w:t xml:space="preserve">only </w:t>
      </w:r>
      <w:r>
        <w:t xml:space="preserve">fund qualifying projects </w:t>
      </w:r>
      <w:r w:rsidRPr="002949EF">
        <w:t>in</w:t>
      </w:r>
      <w:r w:rsidR="50E5D937" w:rsidRPr="002949EF">
        <w:t xml:space="preserve"> </w:t>
      </w:r>
      <w:r w:rsidR="00003EBC" w:rsidRPr="002949EF">
        <w:rPr>
          <w:b/>
          <w:bCs/>
        </w:rPr>
        <w:t>Benu</w:t>
      </w:r>
      <w:r w:rsidR="00CA00CF">
        <w:rPr>
          <w:b/>
          <w:bCs/>
        </w:rPr>
        <w:t>e</w:t>
      </w:r>
      <w:r w:rsidR="00003EBC" w:rsidRPr="002949EF">
        <w:rPr>
          <w:b/>
          <w:bCs/>
        </w:rPr>
        <w:t>,</w:t>
      </w:r>
      <w:r w:rsidR="002949EF" w:rsidRPr="002949EF">
        <w:rPr>
          <w:b/>
          <w:bCs/>
        </w:rPr>
        <w:t xml:space="preserve"> Cross River,</w:t>
      </w:r>
      <w:r w:rsidR="00003EBC" w:rsidRPr="002949EF">
        <w:rPr>
          <w:b/>
          <w:bCs/>
        </w:rPr>
        <w:t xml:space="preserve"> Borno, Yobe, </w:t>
      </w:r>
      <w:r w:rsidR="002949EF" w:rsidRPr="002949EF">
        <w:rPr>
          <w:b/>
          <w:bCs/>
        </w:rPr>
        <w:t xml:space="preserve">and </w:t>
      </w:r>
      <w:r w:rsidR="00003EBC" w:rsidRPr="002949EF">
        <w:rPr>
          <w:b/>
          <w:bCs/>
        </w:rPr>
        <w:t xml:space="preserve">Adamawa </w:t>
      </w:r>
      <w:r w:rsidR="002949EF" w:rsidRPr="002949EF">
        <w:rPr>
          <w:b/>
          <w:bCs/>
        </w:rPr>
        <w:t>States</w:t>
      </w:r>
      <w:r w:rsidR="002949EF" w:rsidRPr="002949EF">
        <w:t xml:space="preserve"> </w:t>
      </w:r>
      <w:r w:rsidR="50E5D937" w:rsidRPr="002949EF">
        <w:t>in</w:t>
      </w:r>
      <w:r>
        <w:t xml:space="preserve"> </w:t>
      </w:r>
      <w:r w:rsidR="4078218E">
        <w:t>Nigeria</w:t>
      </w:r>
      <w:r w:rsidR="133D79E1">
        <w:t>.</w:t>
      </w:r>
    </w:p>
    <w:p w14:paraId="73237753" w14:textId="05D53B64" w:rsidR="774D1BF0" w:rsidRDefault="774D1BF0" w:rsidP="774D1BF0">
      <w:pPr>
        <w:spacing w:after="0" w:line="240" w:lineRule="auto"/>
      </w:pPr>
    </w:p>
    <w:p w14:paraId="0D649426" w14:textId="3266BA4D" w:rsidR="003E629D" w:rsidRDefault="00A571FD" w:rsidP="00A571FD">
      <w:pPr>
        <w:spacing w:after="0" w:line="240" w:lineRule="auto"/>
        <w:rPr>
          <w:bCs/>
        </w:rPr>
      </w:pPr>
      <w:r w:rsidRPr="006F6F0C">
        <w:rPr>
          <w:bCs/>
        </w:rPr>
        <w:t>Multi-country projects</w:t>
      </w:r>
      <w:r>
        <w:rPr>
          <w:bCs/>
        </w:rPr>
        <w:t>, or projects outside the geographical focus</w:t>
      </w:r>
      <w:r w:rsidRPr="006F6F0C">
        <w:rPr>
          <w:bCs/>
        </w:rPr>
        <w:t xml:space="preserve"> will NOT be accepted.</w:t>
      </w:r>
      <w:r w:rsidR="008422DA">
        <w:rPr>
          <w:bCs/>
        </w:rPr>
        <w:t xml:space="preserve"> </w:t>
      </w:r>
    </w:p>
    <w:p w14:paraId="19AE12CA" w14:textId="77777777" w:rsidR="009A44EC" w:rsidRDefault="009A44EC" w:rsidP="00A571FD">
      <w:pPr>
        <w:spacing w:after="0" w:line="240" w:lineRule="auto"/>
        <w:rPr>
          <w:bCs/>
        </w:rPr>
      </w:pPr>
    </w:p>
    <w:p w14:paraId="24F2D811" w14:textId="70F326FB" w:rsidR="00453C85" w:rsidRDefault="00506249" w:rsidP="006F6F0C">
      <w:pPr>
        <w:spacing w:after="0" w:line="240" w:lineRule="auto"/>
      </w:pPr>
      <w:r w:rsidRPr="00506249">
        <w:t>CSOs can apply for a project duration of maximum 2 years (24 months)</w:t>
      </w:r>
    </w:p>
    <w:p w14:paraId="0A7055FA" w14:textId="77777777" w:rsidR="00506249" w:rsidRPr="006F6F0C" w:rsidRDefault="00506249" w:rsidP="006F6F0C">
      <w:pPr>
        <w:spacing w:after="0" w:line="240" w:lineRule="auto"/>
        <w:rPr>
          <w:bCs/>
        </w:rPr>
      </w:pPr>
    </w:p>
    <w:p w14:paraId="387C11CF" w14:textId="1D166D11" w:rsidR="004E7AFF" w:rsidRPr="00DB4A01" w:rsidRDefault="6B80CA3F" w:rsidP="004E7AFF">
      <w:pPr>
        <w:pStyle w:val="ListParagraph"/>
        <w:numPr>
          <w:ilvl w:val="0"/>
          <w:numId w:val="20"/>
        </w:numPr>
        <w:spacing w:after="0" w:line="240" w:lineRule="auto"/>
        <w:jc w:val="both"/>
        <w:rPr>
          <w:b/>
          <w:bCs/>
          <w:color w:val="009FE4"/>
          <w:sz w:val="24"/>
          <w:szCs w:val="24"/>
        </w:rPr>
      </w:pPr>
      <w:r w:rsidRPr="774D1BF0">
        <w:rPr>
          <w:b/>
          <w:bCs/>
          <w:color w:val="009FE4"/>
          <w:sz w:val="24"/>
          <w:szCs w:val="24"/>
        </w:rPr>
        <w:t>Eligibility</w:t>
      </w:r>
    </w:p>
    <w:p w14:paraId="22BDA1E9" w14:textId="455324F5" w:rsidR="00AC7F23" w:rsidRPr="0081674B" w:rsidRDefault="00AC7F23" w:rsidP="00B3339C">
      <w:pPr>
        <w:pStyle w:val="ListParagraph"/>
        <w:numPr>
          <w:ilvl w:val="0"/>
          <w:numId w:val="27"/>
        </w:numPr>
        <w:spacing w:after="0" w:line="240" w:lineRule="auto"/>
        <w:rPr>
          <w:b/>
        </w:rPr>
      </w:pPr>
      <w:r>
        <w:rPr>
          <w:b/>
        </w:rPr>
        <w:t xml:space="preserve"> </w:t>
      </w:r>
      <w:r w:rsidRPr="0081674B">
        <w:rPr>
          <w:b/>
        </w:rPr>
        <w:t xml:space="preserve">Who </w:t>
      </w:r>
      <w:r w:rsidR="00325C03" w:rsidRPr="0081674B">
        <w:rPr>
          <w:b/>
        </w:rPr>
        <w:t xml:space="preserve">can apply and receive funding? </w:t>
      </w:r>
    </w:p>
    <w:p w14:paraId="4C086A4E" w14:textId="1CE65035" w:rsidR="00AC7F23" w:rsidRDefault="7ABFD2F8" w:rsidP="00AC7F23">
      <w:pPr>
        <w:spacing w:after="0" w:line="240" w:lineRule="auto"/>
        <w:jc w:val="both"/>
      </w:pPr>
      <w:r>
        <w:t>N</w:t>
      </w:r>
      <w:r w:rsidR="5179875C">
        <w:t>ational</w:t>
      </w:r>
      <w:r>
        <w:t xml:space="preserve">, regional or </w:t>
      </w:r>
      <w:r w:rsidR="5179875C">
        <w:t>local</w:t>
      </w:r>
      <w:r w:rsidR="0AAC0376">
        <w:t>/grassroots</w:t>
      </w:r>
      <w:r w:rsidR="5179875C">
        <w:t xml:space="preserve"> women</w:t>
      </w:r>
      <w:r w:rsidR="6ABD248D">
        <w:t xml:space="preserve"> or young women </w:t>
      </w:r>
      <w:r w:rsidR="5179875C">
        <w:t xml:space="preserve">led, women’s rights, </w:t>
      </w:r>
      <w:r w:rsidR="6ABD248D">
        <w:t xml:space="preserve">youth rights, </w:t>
      </w:r>
      <w:r w:rsidR="5179875C">
        <w:t>feminist, or civil society organizations with a proven track record working with women</w:t>
      </w:r>
      <w:r w:rsidR="6ABD248D">
        <w:t xml:space="preserve">, young </w:t>
      </w:r>
      <w:proofErr w:type="gramStart"/>
      <w:r w:rsidR="6ABD248D">
        <w:t>women</w:t>
      </w:r>
      <w:proofErr w:type="gramEnd"/>
      <w:r w:rsidR="5179875C">
        <w:t xml:space="preserve"> and girls, are eligible to apply. </w:t>
      </w:r>
      <w:r w:rsidR="3A510F45">
        <w:t>Organizations who are led by women who face multiple and intersecting forms of discrimination are encouraged to apply, including displaced persons, disabilities, ethnic minorities, etc.</w:t>
      </w:r>
      <w:r w:rsidR="7EA2DCCD">
        <w:t xml:space="preserve"> Organizations whose mandate focuses specifically on addressing climate security and climate justice are also encouraged to apply.</w:t>
      </w:r>
    </w:p>
    <w:p w14:paraId="114371FC" w14:textId="77777777" w:rsidR="00615751" w:rsidRDefault="00615751" w:rsidP="00AC7F23">
      <w:pPr>
        <w:spacing w:after="0" w:line="240" w:lineRule="auto"/>
        <w:jc w:val="both"/>
      </w:pPr>
    </w:p>
    <w:tbl>
      <w:tblPr>
        <w:tblStyle w:val="TableGrid"/>
        <w:tblW w:w="0" w:type="auto"/>
        <w:tblLook w:val="04A0" w:firstRow="1" w:lastRow="0" w:firstColumn="1" w:lastColumn="0" w:noHBand="0" w:noVBand="1"/>
      </w:tblPr>
      <w:tblGrid>
        <w:gridCol w:w="9350"/>
      </w:tblGrid>
      <w:tr w:rsidR="00615751" w:rsidRPr="00615751" w14:paraId="1B97F2B0" w14:textId="77777777" w:rsidTr="028A2DCE">
        <w:tc>
          <w:tcPr>
            <w:tcW w:w="9350" w:type="dxa"/>
            <w:shd w:val="clear" w:color="auto" w:fill="DEEAF6" w:themeFill="accent1" w:themeFillTint="33"/>
          </w:tcPr>
          <w:p w14:paraId="1607B219" w14:textId="722DBE37" w:rsidR="00615751" w:rsidRDefault="52F3C577" w:rsidP="00615751">
            <w:pPr>
              <w:rPr>
                <w:sz w:val="20"/>
                <w:szCs w:val="20"/>
              </w:rPr>
            </w:pPr>
            <w:r w:rsidRPr="774D1BF0">
              <w:rPr>
                <w:b/>
                <w:bCs/>
                <w:sz w:val="20"/>
                <w:szCs w:val="20"/>
              </w:rPr>
              <w:t>Women’s Rights or Feminist Organization:</w:t>
            </w:r>
            <w:r w:rsidRPr="774D1BF0">
              <w:rPr>
                <w:sz w:val="20"/>
                <w:szCs w:val="20"/>
              </w:rPr>
              <w:t xml:space="preserve"> The organization’s </w:t>
            </w:r>
            <w:r w:rsidR="6AD67C54" w:rsidRPr="774D1BF0">
              <w:rPr>
                <w:sz w:val="20"/>
                <w:szCs w:val="20"/>
              </w:rPr>
              <w:t xml:space="preserve">must have gender equality and women’s rights at the core of their </w:t>
            </w:r>
            <w:r w:rsidRPr="774D1BF0">
              <w:rPr>
                <w:sz w:val="20"/>
                <w:szCs w:val="20"/>
              </w:rPr>
              <w:t>official mission/vision statement</w:t>
            </w:r>
            <w:r w:rsidR="060C36CC" w:rsidRPr="774D1BF0">
              <w:rPr>
                <w:sz w:val="20"/>
                <w:szCs w:val="20"/>
              </w:rPr>
              <w:t>.</w:t>
            </w:r>
            <w:r w:rsidRPr="774D1BF0">
              <w:rPr>
                <w:sz w:val="20"/>
                <w:szCs w:val="20"/>
              </w:rPr>
              <w:t xml:space="preserve"> The organization</w:t>
            </w:r>
            <w:r w:rsidR="060C36CC" w:rsidRPr="774D1BF0">
              <w:rPr>
                <w:sz w:val="20"/>
                <w:szCs w:val="20"/>
              </w:rPr>
              <w:t xml:space="preserve">’s experience should clearly reflect addressing multiple/intersecting forms of discrimination and advancing gender equality and women’s rights and </w:t>
            </w:r>
            <w:r w:rsidRPr="774D1BF0">
              <w:rPr>
                <w:sz w:val="20"/>
                <w:szCs w:val="20"/>
              </w:rPr>
              <w:t xml:space="preserve">aim to address the underlying drivers/systems/structures, including patriarchy and gendered power </w:t>
            </w:r>
            <w:r w:rsidR="50E3CBA7" w:rsidRPr="774D1BF0">
              <w:rPr>
                <w:sz w:val="20"/>
                <w:szCs w:val="20"/>
              </w:rPr>
              <w:t>dynamics, and</w:t>
            </w:r>
            <w:r w:rsidRPr="774D1BF0">
              <w:rPr>
                <w:sz w:val="20"/>
                <w:szCs w:val="20"/>
              </w:rPr>
              <w:t xml:space="preserve"> work to transform these. </w:t>
            </w:r>
          </w:p>
          <w:p w14:paraId="3C4EF29A" w14:textId="77777777" w:rsidR="00615751" w:rsidRDefault="00615751" w:rsidP="00615751">
            <w:pPr>
              <w:rPr>
                <w:sz w:val="20"/>
                <w:szCs w:val="20"/>
              </w:rPr>
            </w:pPr>
          </w:p>
          <w:p w14:paraId="1E05A46C" w14:textId="069EE40A" w:rsidR="00615751" w:rsidRPr="006F6F0C" w:rsidRDefault="00615751" w:rsidP="006F6F0C">
            <w:pPr>
              <w:rPr>
                <w:sz w:val="20"/>
                <w:szCs w:val="20"/>
              </w:rPr>
            </w:pPr>
            <w:r>
              <w:rPr>
                <w:b/>
                <w:bCs/>
                <w:sz w:val="20"/>
                <w:szCs w:val="20"/>
              </w:rPr>
              <w:t>Women-</w:t>
            </w:r>
            <w:r w:rsidR="00DF47D6">
              <w:rPr>
                <w:b/>
                <w:bCs/>
                <w:sz w:val="20"/>
                <w:szCs w:val="20"/>
              </w:rPr>
              <w:t xml:space="preserve">Led Organization: </w:t>
            </w:r>
            <w:r w:rsidR="00DF47D6" w:rsidRPr="006F6F0C">
              <w:rPr>
                <w:sz w:val="20"/>
                <w:szCs w:val="20"/>
              </w:rPr>
              <w:t>must be headed by a woman as director/head of organization.</w:t>
            </w:r>
          </w:p>
          <w:p w14:paraId="4653C2D6" w14:textId="28F44878" w:rsidR="00615751" w:rsidRPr="006F6F0C" w:rsidRDefault="00615751" w:rsidP="00AC7F23">
            <w:pPr>
              <w:jc w:val="both"/>
              <w:rPr>
                <w:sz w:val="20"/>
                <w:szCs w:val="20"/>
              </w:rPr>
            </w:pPr>
          </w:p>
          <w:p w14:paraId="0843F8AF" w14:textId="77777777" w:rsidR="00BB4742" w:rsidRPr="00541CF4" w:rsidRDefault="4D041031" w:rsidP="00541CF4">
            <w:pPr>
              <w:jc w:val="both"/>
              <w:rPr>
                <w:color w:val="000000" w:themeColor="text1"/>
              </w:rPr>
            </w:pPr>
            <w:r w:rsidRPr="0AA8DF57">
              <w:rPr>
                <w:b/>
                <w:bCs/>
                <w:sz w:val="20"/>
                <w:szCs w:val="20"/>
              </w:rPr>
              <w:t>Youth</w:t>
            </w:r>
            <w:r w:rsidR="65FEB482" w:rsidRPr="0AA8DF57">
              <w:rPr>
                <w:b/>
                <w:bCs/>
                <w:sz w:val="20"/>
                <w:szCs w:val="20"/>
              </w:rPr>
              <w:t xml:space="preserve"> Focused </w:t>
            </w:r>
            <w:r w:rsidRPr="0AA8DF57">
              <w:rPr>
                <w:b/>
                <w:bCs/>
                <w:sz w:val="20"/>
                <w:szCs w:val="20"/>
              </w:rPr>
              <w:t xml:space="preserve">Organization: </w:t>
            </w:r>
            <w:r w:rsidR="3373B8C3" w:rsidRPr="0AA8DF57">
              <w:rPr>
                <w:rFonts w:ascii="Calibri" w:hAnsi="Calibri" w:cs="Calibri"/>
                <w:color w:val="000000" w:themeColor="text1"/>
                <w:sz w:val="20"/>
                <w:szCs w:val="20"/>
              </w:rPr>
              <w:t>To be considered</w:t>
            </w:r>
            <w:r w:rsidR="3373B8C3" w:rsidRPr="0AA8DF57">
              <w:rPr>
                <w:rStyle w:val="apple-converted-space"/>
                <w:rFonts w:ascii="Calibri" w:hAnsi="Calibri" w:cs="Calibri"/>
                <w:color w:val="000000" w:themeColor="text1"/>
                <w:sz w:val="20"/>
                <w:szCs w:val="20"/>
              </w:rPr>
              <w:t> </w:t>
            </w:r>
            <w:r w:rsidR="3373B8C3" w:rsidRPr="0AA8DF57">
              <w:rPr>
                <w:rFonts w:ascii="Calibri" w:hAnsi="Calibri" w:cs="Calibri"/>
                <w:color w:val="000000" w:themeColor="text1"/>
                <w:sz w:val="20"/>
                <w:szCs w:val="20"/>
              </w:rPr>
              <w:t xml:space="preserve">“youth focused", the organization's core mission/vision must focus on supporting the social, </w:t>
            </w:r>
            <w:proofErr w:type="gramStart"/>
            <w:r w:rsidR="3373B8C3" w:rsidRPr="0AA8DF57">
              <w:rPr>
                <w:rFonts w:ascii="Calibri" w:hAnsi="Calibri" w:cs="Calibri"/>
                <w:color w:val="000000" w:themeColor="text1"/>
                <w:sz w:val="20"/>
                <w:szCs w:val="20"/>
              </w:rPr>
              <w:t>economic</w:t>
            </w:r>
            <w:proofErr w:type="gramEnd"/>
            <w:r w:rsidR="3373B8C3" w:rsidRPr="0AA8DF57">
              <w:rPr>
                <w:rFonts w:ascii="Calibri" w:hAnsi="Calibri" w:cs="Calibri"/>
                <w:color w:val="000000" w:themeColor="text1"/>
                <w:sz w:val="20"/>
                <w:szCs w:val="20"/>
              </w:rPr>
              <w:t xml:space="preserve"> and political participation of young women and young men and addressing multiple/ intersecting forms of discrimination against young women and men. WPHF will provide specific attention to youth focused organizations supporting young women, advancing gender equality and peacebuilding.</w:t>
            </w:r>
          </w:p>
          <w:p w14:paraId="62D06201" w14:textId="28F44878" w:rsidR="00531A99" w:rsidRDefault="00531A99" w:rsidP="00BB4742">
            <w:pPr>
              <w:jc w:val="both"/>
              <w:rPr>
                <w:b/>
                <w:bCs/>
                <w:sz w:val="20"/>
                <w:szCs w:val="20"/>
              </w:rPr>
            </w:pPr>
          </w:p>
          <w:p w14:paraId="05E7A677" w14:textId="17345C69" w:rsidR="00615751" w:rsidRDefault="7EA1F608" w:rsidP="00EE73D3">
            <w:pPr>
              <w:rPr>
                <w:sz w:val="20"/>
                <w:szCs w:val="20"/>
              </w:rPr>
            </w:pPr>
            <w:r w:rsidRPr="028A2DCE">
              <w:rPr>
                <w:b/>
                <w:bCs/>
                <w:sz w:val="20"/>
                <w:szCs w:val="20"/>
              </w:rPr>
              <w:t xml:space="preserve">Young Women </w:t>
            </w:r>
            <w:r w:rsidR="42ED7FCF" w:rsidRPr="028A2DCE">
              <w:rPr>
                <w:b/>
                <w:bCs/>
                <w:sz w:val="20"/>
                <w:szCs w:val="20"/>
              </w:rPr>
              <w:t xml:space="preserve">Led </w:t>
            </w:r>
            <w:r w:rsidR="353A7773" w:rsidRPr="028A2DCE">
              <w:rPr>
                <w:b/>
                <w:bCs/>
                <w:sz w:val="20"/>
                <w:szCs w:val="20"/>
              </w:rPr>
              <w:t xml:space="preserve">Organization: </w:t>
            </w:r>
            <w:r w:rsidR="6255AE78" w:rsidRPr="028A2DCE">
              <w:rPr>
                <w:sz w:val="20"/>
                <w:szCs w:val="20"/>
              </w:rPr>
              <w:t xml:space="preserve">must be headed by a young person aged between 18 - 29 years old </w:t>
            </w:r>
            <w:r w:rsidR="56C3E73B" w:rsidRPr="028A2DCE">
              <w:rPr>
                <w:sz w:val="20"/>
                <w:szCs w:val="20"/>
              </w:rPr>
              <w:t>who</w:t>
            </w:r>
            <w:r w:rsidR="353A7773" w:rsidRPr="028A2DCE">
              <w:rPr>
                <w:sz w:val="20"/>
                <w:szCs w:val="20"/>
              </w:rPr>
              <w:t xml:space="preserve"> serve</w:t>
            </w:r>
            <w:r w:rsidR="56C3E73B" w:rsidRPr="028A2DCE">
              <w:rPr>
                <w:sz w:val="20"/>
                <w:szCs w:val="20"/>
              </w:rPr>
              <w:t>s</w:t>
            </w:r>
            <w:r w:rsidR="353A7773" w:rsidRPr="028A2DCE">
              <w:rPr>
                <w:sz w:val="20"/>
                <w:szCs w:val="20"/>
              </w:rPr>
              <w:t xml:space="preserve"> as director/head of </w:t>
            </w:r>
            <w:proofErr w:type="gramStart"/>
            <w:r w:rsidR="353A7773" w:rsidRPr="028A2DCE">
              <w:rPr>
                <w:sz w:val="20"/>
                <w:szCs w:val="20"/>
              </w:rPr>
              <w:t>organization</w:t>
            </w:r>
            <w:proofErr w:type="gramEnd"/>
          </w:p>
          <w:p w14:paraId="4722C2CC" w14:textId="7D888FDB" w:rsidR="00531A99" w:rsidRPr="00EE73D3" w:rsidRDefault="00531A99" w:rsidP="00EE73D3">
            <w:pPr>
              <w:rPr>
                <w:b/>
                <w:bCs/>
                <w:sz w:val="20"/>
                <w:szCs w:val="20"/>
              </w:rPr>
            </w:pPr>
          </w:p>
        </w:tc>
      </w:tr>
    </w:tbl>
    <w:p w14:paraId="0B4C9EFD" w14:textId="533C8576" w:rsidR="00AC7F23" w:rsidRPr="00CE4BAA" w:rsidRDefault="00AC7F23" w:rsidP="00AC7F23">
      <w:pPr>
        <w:spacing w:after="0" w:line="240" w:lineRule="auto"/>
      </w:pPr>
    </w:p>
    <w:p w14:paraId="157C1034" w14:textId="77777777" w:rsidR="00AC7F23" w:rsidRPr="00CE4BAA" w:rsidRDefault="00AC7F23" w:rsidP="00AC7F23">
      <w:pPr>
        <w:pStyle w:val="CommentText"/>
        <w:spacing w:after="0"/>
        <w:rPr>
          <w:sz w:val="22"/>
          <w:szCs w:val="22"/>
        </w:rPr>
      </w:pPr>
      <w:r w:rsidRPr="00CE4BAA">
        <w:rPr>
          <w:sz w:val="22"/>
          <w:szCs w:val="22"/>
        </w:rPr>
        <w:t xml:space="preserve">The following are </w:t>
      </w:r>
      <w:r w:rsidRPr="006F6F0C">
        <w:rPr>
          <w:b/>
          <w:bCs/>
          <w:sz w:val="22"/>
          <w:szCs w:val="22"/>
        </w:rPr>
        <w:t>NOT</w:t>
      </w:r>
      <w:r w:rsidRPr="00CE4BAA">
        <w:rPr>
          <w:sz w:val="22"/>
          <w:szCs w:val="22"/>
        </w:rPr>
        <w:t xml:space="preserve"> eligible to apply for a grant from the WPHF:</w:t>
      </w:r>
    </w:p>
    <w:p w14:paraId="6966CC88" w14:textId="695BD97E" w:rsidR="00DF47D6" w:rsidRDefault="00DF47D6" w:rsidP="00B3339C">
      <w:pPr>
        <w:pStyle w:val="CommentText"/>
        <w:numPr>
          <w:ilvl w:val="0"/>
          <w:numId w:val="28"/>
        </w:numPr>
        <w:spacing w:after="0"/>
        <w:rPr>
          <w:sz w:val="22"/>
          <w:szCs w:val="22"/>
        </w:rPr>
      </w:pPr>
      <w:r w:rsidRPr="6EFCE539">
        <w:rPr>
          <w:sz w:val="22"/>
          <w:szCs w:val="22"/>
        </w:rPr>
        <w:t xml:space="preserve">International non-governmental </w:t>
      </w:r>
      <w:proofErr w:type="gramStart"/>
      <w:r w:rsidRPr="6EFCE539">
        <w:rPr>
          <w:sz w:val="22"/>
          <w:szCs w:val="22"/>
        </w:rPr>
        <w:t>organizations</w:t>
      </w:r>
      <w:r w:rsidR="00902916" w:rsidRPr="6EFCE539">
        <w:rPr>
          <w:sz w:val="22"/>
          <w:szCs w:val="22"/>
        </w:rPr>
        <w:t>;</w:t>
      </w:r>
      <w:proofErr w:type="gramEnd"/>
    </w:p>
    <w:p w14:paraId="633FC39E" w14:textId="77777777" w:rsidR="00AC7F23" w:rsidRPr="00CE4BAA" w:rsidRDefault="00AC7F23" w:rsidP="00B3339C">
      <w:pPr>
        <w:pStyle w:val="CommentText"/>
        <w:numPr>
          <w:ilvl w:val="0"/>
          <w:numId w:val="28"/>
        </w:numPr>
        <w:spacing w:after="0"/>
        <w:rPr>
          <w:sz w:val="22"/>
          <w:szCs w:val="22"/>
        </w:rPr>
      </w:pPr>
      <w:r w:rsidRPr="00CE4BAA">
        <w:rPr>
          <w:sz w:val="22"/>
          <w:szCs w:val="22"/>
        </w:rPr>
        <w:t xml:space="preserve">Government agencies or </w:t>
      </w:r>
      <w:proofErr w:type="gramStart"/>
      <w:r w:rsidRPr="00CE4BAA">
        <w:rPr>
          <w:sz w:val="22"/>
          <w:szCs w:val="22"/>
        </w:rPr>
        <w:t>institutions;</w:t>
      </w:r>
      <w:proofErr w:type="gramEnd"/>
    </w:p>
    <w:p w14:paraId="20407CA9" w14:textId="77777777" w:rsidR="00AC7F23" w:rsidRPr="00CE4BAA" w:rsidRDefault="00AC7F23" w:rsidP="00B3339C">
      <w:pPr>
        <w:pStyle w:val="CommentText"/>
        <w:numPr>
          <w:ilvl w:val="0"/>
          <w:numId w:val="28"/>
        </w:numPr>
        <w:spacing w:after="0"/>
        <w:rPr>
          <w:sz w:val="22"/>
          <w:szCs w:val="22"/>
        </w:rPr>
      </w:pPr>
      <w:r w:rsidRPr="00CE4BAA">
        <w:rPr>
          <w:sz w:val="22"/>
          <w:szCs w:val="22"/>
        </w:rPr>
        <w:t xml:space="preserve">UN agencies or UN Country </w:t>
      </w:r>
      <w:proofErr w:type="gramStart"/>
      <w:r w:rsidRPr="00CE4BAA">
        <w:rPr>
          <w:sz w:val="22"/>
          <w:szCs w:val="22"/>
        </w:rPr>
        <w:t>Teams;</w:t>
      </w:r>
      <w:proofErr w:type="gramEnd"/>
    </w:p>
    <w:p w14:paraId="64FB2753" w14:textId="77777777" w:rsidR="00AC7F23" w:rsidRPr="00CE4BAA" w:rsidRDefault="00AC7F23" w:rsidP="00B3339C">
      <w:pPr>
        <w:pStyle w:val="CommentText"/>
        <w:numPr>
          <w:ilvl w:val="0"/>
          <w:numId w:val="28"/>
        </w:numPr>
        <w:spacing w:after="0"/>
        <w:rPr>
          <w:sz w:val="22"/>
          <w:szCs w:val="22"/>
        </w:rPr>
      </w:pPr>
      <w:r w:rsidRPr="00CE4BAA">
        <w:rPr>
          <w:sz w:val="22"/>
          <w:szCs w:val="22"/>
        </w:rPr>
        <w:t xml:space="preserve">Private </w:t>
      </w:r>
      <w:proofErr w:type="gramStart"/>
      <w:r w:rsidRPr="00CE4BAA">
        <w:rPr>
          <w:sz w:val="22"/>
          <w:szCs w:val="22"/>
        </w:rPr>
        <w:t>individuals;</w:t>
      </w:r>
      <w:proofErr w:type="gramEnd"/>
    </w:p>
    <w:p w14:paraId="12208361" w14:textId="77777777" w:rsidR="00AC7F23" w:rsidRPr="00CE4BAA" w:rsidRDefault="00AC7F23" w:rsidP="00B3339C">
      <w:pPr>
        <w:pStyle w:val="CommentText"/>
        <w:numPr>
          <w:ilvl w:val="0"/>
          <w:numId w:val="28"/>
        </w:numPr>
        <w:spacing w:after="0"/>
        <w:rPr>
          <w:sz w:val="22"/>
          <w:szCs w:val="22"/>
        </w:rPr>
      </w:pPr>
      <w:r w:rsidRPr="00CE4BAA">
        <w:rPr>
          <w:sz w:val="22"/>
          <w:szCs w:val="22"/>
        </w:rPr>
        <w:t xml:space="preserve">Private sector </w:t>
      </w:r>
      <w:proofErr w:type="gramStart"/>
      <w:r w:rsidRPr="00CE4BAA">
        <w:rPr>
          <w:sz w:val="22"/>
          <w:szCs w:val="22"/>
        </w:rPr>
        <w:t>entities;</w:t>
      </w:r>
      <w:proofErr w:type="gramEnd"/>
    </w:p>
    <w:p w14:paraId="045CED1E" w14:textId="478A4DB7" w:rsidR="00AC7F23" w:rsidRPr="00CE4BAA" w:rsidRDefault="00AC7F23" w:rsidP="00B3339C">
      <w:pPr>
        <w:pStyle w:val="CommentText"/>
        <w:numPr>
          <w:ilvl w:val="0"/>
          <w:numId w:val="28"/>
        </w:numPr>
        <w:spacing w:after="0"/>
      </w:pPr>
      <w:r w:rsidRPr="00CE4BAA">
        <w:rPr>
          <w:sz w:val="22"/>
          <w:szCs w:val="22"/>
        </w:rPr>
        <w:t>Universities</w:t>
      </w:r>
      <w:r w:rsidR="00902916">
        <w:rPr>
          <w:sz w:val="22"/>
          <w:szCs w:val="22"/>
        </w:rPr>
        <w:t>, Think Tanks or E</w:t>
      </w:r>
      <w:r w:rsidRPr="00CE4BAA">
        <w:rPr>
          <w:sz w:val="22"/>
          <w:szCs w:val="22"/>
        </w:rPr>
        <w:t>ducation</w:t>
      </w:r>
      <w:r w:rsidR="00902916">
        <w:rPr>
          <w:sz w:val="22"/>
          <w:szCs w:val="22"/>
        </w:rPr>
        <w:t xml:space="preserve"> or Research Institutions</w:t>
      </w:r>
    </w:p>
    <w:p w14:paraId="0D6B2DFA" w14:textId="77777777" w:rsidR="00AC7F23" w:rsidRDefault="00AC7F23" w:rsidP="00AC7F23">
      <w:pPr>
        <w:pStyle w:val="ListParagraph"/>
        <w:spacing w:after="0" w:line="240" w:lineRule="auto"/>
        <w:ind w:left="360"/>
        <w:rPr>
          <w:b/>
        </w:rPr>
      </w:pPr>
    </w:p>
    <w:p w14:paraId="652BECF0" w14:textId="47AA4576" w:rsidR="00140960" w:rsidRDefault="00140960" w:rsidP="00B3339C">
      <w:pPr>
        <w:pStyle w:val="ListParagraph"/>
        <w:numPr>
          <w:ilvl w:val="0"/>
          <w:numId w:val="27"/>
        </w:numPr>
        <w:spacing w:after="0" w:line="240" w:lineRule="auto"/>
        <w:rPr>
          <w:b/>
        </w:rPr>
      </w:pPr>
      <w:r>
        <w:rPr>
          <w:b/>
        </w:rPr>
        <w:lastRenderedPageBreak/>
        <w:t xml:space="preserve"> Do we need to be legally registered as an organization in our country to apply? </w:t>
      </w:r>
    </w:p>
    <w:p w14:paraId="12A0B8D0" w14:textId="04744879" w:rsidR="009E1165" w:rsidRDefault="009E1165" w:rsidP="009E1165">
      <w:pPr>
        <w:spacing w:after="0" w:line="240" w:lineRule="auto"/>
      </w:pPr>
      <w:r w:rsidRPr="6FDD6B75">
        <w:rPr>
          <w:b/>
          <w:bCs/>
          <w:color w:val="009FE4"/>
        </w:rPr>
        <w:t>YES</w:t>
      </w:r>
      <w:r w:rsidR="00A26249" w:rsidRPr="6FDD6B75">
        <w:rPr>
          <w:b/>
          <w:bCs/>
          <w:color w:val="009FE4"/>
        </w:rPr>
        <w:t>,</w:t>
      </w:r>
      <w:r w:rsidRPr="6FDD6B75">
        <w:rPr>
          <w:b/>
          <w:bCs/>
          <w:color w:val="009FE4"/>
        </w:rPr>
        <w:t xml:space="preserve"> for the lead applicant.</w:t>
      </w:r>
      <w:r>
        <w:t xml:space="preserve"> The lead applicant organization must have legal status with the competent national authority in the eligible country of project implementation and must submit proof of legal registration with the application package. </w:t>
      </w:r>
      <w:r w:rsidR="005D471F">
        <w:t>Note that articles of incorporation are not proof of legal status.</w:t>
      </w:r>
    </w:p>
    <w:p w14:paraId="0E44BD6B" w14:textId="77777777" w:rsidR="009E1165" w:rsidRDefault="009E1165" w:rsidP="009E1165">
      <w:pPr>
        <w:spacing w:after="0" w:line="240" w:lineRule="auto"/>
      </w:pPr>
    </w:p>
    <w:p w14:paraId="1FD81C00" w14:textId="1402C605" w:rsidR="009E1165" w:rsidRDefault="005D471F" w:rsidP="009E1165">
      <w:pPr>
        <w:spacing w:after="0" w:line="240" w:lineRule="auto"/>
      </w:pPr>
      <w:r w:rsidRPr="6FDD6B75">
        <w:rPr>
          <w:b/>
          <w:bCs/>
          <w:color w:val="009FE4"/>
        </w:rPr>
        <w:t>NO for co-implementing</w:t>
      </w:r>
      <w:r>
        <w:t xml:space="preserve"> or consortium partners</w:t>
      </w:r>
      <w:r w:rsidR="001032B8">
        <w:t>. C</w:t>
      </w:r>
      <w:r>
        <w:t xml:space="preserve">o-implementing partners are not required to provide legal registration, only the lead applicant organization. </w:t>
      </w:r>
    </w:p>
    <w:p w14:paraId="3322D466" w14:textId="77777777" w:rsidR="005D471F" w:rsidRDefault="005D471F" w:rsidP="009E1165">
      <w:pPr>
        <w:spacing w:after="0" w:line="240" w:lineRule="auto"/>
      </w:pPr>
    </w:p>
    <w:p w14:paraId="563A04DA" w14:textId="554B787D" w:rsidR="00AC7F23" w:rsidRPr="0081674B" w:rsidRDefault="005A4298" w:rsidP="00B3339C">
      <w:pPr>
        <w:pStyle w:val="ListParagraph"/>
        <w:numPr>
          <w:ilvl w:val="0"/>
          <w:numId w:val="27"/>
        </w:numPr>
        <w:spacing w:after="0" w:line="240" w:lineRule="auto"/>
        <w:rPr>
          <w:b/>
        </w:rPr>
      </w:pPr>
      <w:r w:rsidRPr="0081674B">
        <w:rPr>
          <w:b/>
        </w:rPr>
        <w:t xml:space="preserve">Can we apply in </w:t>
      </w:r>
      <w:r w:rsidR="007068DB" w:rsidRPr="0081674B">
        <w:rPr>
          <w:b/>
        </w:rPr>
        <w:t>partnership or consortium</w:t>
      </w:r>
      <w:r w:rsidRPr="0081674B">
        <w:rPr>
          <w:b/>
        </w:rPr>
        <w:t xml:space="preserve"> with other organizations?</w:t>
      </w:r>
    </w:p>
    <w:p w14:paraId="5280B80C" w14:textId="09A74555" w:rsidR="004E505C" w:rsidRDefault="698AB1CE" w:rsidP="00C875DA">
      <w:pPr>
        <w:spacing w:after="0" w:line="240" w:lineRule="auto"/>
      </w:pPr>
      <w:r w:rsidRPr="0AA8DF57">
        <w:rPr>
          <w:b/>
          <w:bCs/>
          <w:color w:val="009FE4"/>
        </w:rPr>
        <w:t>YES.</w:t>
      </w:r>
      <w:r>
        <w:t xml:space="preserve"> </w:t>
      </w:r>
      <w:r w:rsidR="6B61F32B">
        <w:t>Joint projects with other local women’s rights, youth focused, or women or young women led civil society organizations are encouraged. Joint projects in partnership with other local women’s rights, young women-led, and civil society organizations which are led by marginalized groups including those who are forcibly displaced, living with disabilities, indigenous, etc. are also encouraged.</w:t>
      </w:r>
    </w:p>
    <w:p w14:paraId="218A2349" w14:textId="77777777" w:rsidR="004E505C" w:rsidRDefault="004E505C" w:rsidP="00C875DA">
      <w:pPr>
        <w:spacing w:after="0" w:line="240" w:lineRule="auto"/>
      </w:pPr>
    </w:p>
    <w:p w14:paraId="44821930" w14:textId="44FBB7F8" w:rsidR="00C875DA" w:rsidRPr="0060293F" w:rsidRDefault="007068DB" w:rsidP="00C875DA">
      <w:pPr>
        <w:spacing w:after="0" w:line="240" w:lineRule="auto"/>
      </w:pPr>
      <w:r w:rsidRPr="0060293F">
        <w:t xml:space="preserve">For joint projects, only the lead organization is required to meet the eligibility criteria. </w:t>
      </w:r>
      <w:r w:rsidR="00C875DA">
        <w:t>For joint projects, t</w:t>
      </w:r>
      <w:r w:rsidR="00C875DA" w:rsidRPr="0060293F" w:rsidDel="001762A5">
        <w:t xml:space="preserve">he roles and responsibilities of </w:t>
      </w:r>
      <w:r w:rsidR="00C875DA" w:rsidRPr="006F6F0C" w:rsidDel="001762A5">
        <w:rPr>
          <w:u w:val="single"/>
        </w:rPr>
        <w:t>each</w:t>
      </w:r>
      <w:r w:rsidR="00C875DA" w:rsidRPr="0060293F" w:rsidDel="001762A5">
        <w:t xml:space="preserve"> organization must be clearly detailed within the application</w:t>
      </w:r>
      <w:r w:rsidR="00C875DA">
        <w:t xml:space="preserve"> </w:t>
      </w:r>
      <w:r w:rsidR="00B56640">
        <w:t>template</w:t>
      </w:r>
      <w:r w:rsidR="00E8149C">
        <w:t>.</w:t>
      </w:r>
      <w:r w:rsidR="004E505C" w:rsidRPr="004E505C">
        <w:t xml:space="preserve"> </w:t>
      </w:r>
    </w:p>
    <w:p w14:paraId="3198DE3A" w14:textId="77777777" w:rsidR="00C875DA" w:rsidRPr="0060293F" w:rsidRDefault="00C875DA" w:rsidP="007068DB">
      <w:pPr>
        <w:spacing w:after="0" w:line="240" w:lineRule="auto"/>
      </w:pPr>
    </w:p>
    <w:p w14:paraId="1A583243" w14:textId="73EB486E" w:rsidR="00AC7F23" w:rsidRDefault="0091393B" w:rsidP="00B3339C">
      <w:pPr>
        <w:pStyle w:val="ListParagraph"/>
        <w:numPr>
          <w:ilvl w:val="0"/>
          <w:numId w:val="27"/>
        </w:numPr>
        <w:spacing w:after="0" w:line="240" w:lineRule="auto"/>
        <w:rPr>
          <w:b/>
        </w:rPr>
      </w:pPr>
      <w:r>
        <w:rPr>
          <w:b/>
        </w:rPr>
        <w:t xml:space="preserve"> </w:t>
      </w:r>
      <w:r w:rsidR="00B56640">
        <w:rPr>
          <w:b/>
        </w:rPr>
        <w:t>May we apply for funding for an ongoing</w:t>
      </w:r>
      <w:r w:rsidR="007A4072">
        <w:rPr>
          <w:b/>
        </w:rPr>
        <w:t xml:space="preserve"> or existing</w:t>
      </w:r>
      <w:r w:rsidR="00B56640">
        <w:rPr>
          <w:b/>
        </w:rPr>
        <w:t xml:space="preserve"> initiative or project? </w:t>
      </w:r>
    </w:p>
    <w:p w14:paraId="407FDFC4" w14:textId="111A3453" w:rsidR="00B56640" w:rsidRDefault="00B56640" w:rsidP="00B56640">
      <w:pPr>
        <w:spacing w:after="0" w:line="240" w:lineRule="auto"/>
        <w:jc w:val="both"/>
      </w:pPr>
      <w:r w:rsidRPr="00E8149C">
        <w:rPr>
          <w:b/>
          <w:bCs/>
          <w:color w:val="009FE4"/>
        </w:rPr>
        <w:t>YES.</w:t>
      </w:r>
      <w:r w:rsidRPr="006F6F0C">
        <w:rPr>
          <w:color w:val="009FE4"/>
        </w:rPr>
        <w:t xml:space="preserve"> </w:t>
      </w:r>
      <w:r>
        <w:t>T</w:t>
      </w:r>
      <w:r w:rsidRPr="0060293F">
        <w:t>he WPHF accepts proposals for ongoing projects</w:t>
      </w:r>
      <w:r>
        <w:t xml:space="preserve"> funded by other donors</w:t>
      </w:r>
      <w:r w:rsidRPr="0060293F">
        <w:t>. However, the specific value added of the contribution should be clearly outlined.</w:t>
      </w:r>
    </w:p>
    <w:p w14:paraId="4D1C0EC7" w14:textId="77777777" w:rsidR="002231AD" w:rsidRDefault="002231AD" w:rsidP="00B56640">
      <w:pPr>
        <w:spacing w:after="0" w:line="240" w:lineRule="auto"/>
        <w:jc w:val="both"/>
      </w:pPr>
    </w:p>
    <w:p w14:paraId="18D0AE6B" w14:textId="73FB0DB9" w:rsidR="002231AD" w:rsidRDefault="002231AD" w:rsidP="00B3339C">
      <w:pPr>
        <w:pStyle w:val="ListParagraph"/>
        <w:numPr>
          <w:ilvl w:val="0"/>
          <w:numId w:val="27"/>
        </w:numPr>
        <w:spacing w:after="0" w:line="240" w:lineRule="auto"/>
        <w:rPr>
          <w:b/>
        </w:rPr>
      </w:pPr>
      <w:r>
        <w:rPr>
          <w:b/>
        </w:rPr>
        <w:t xml:space="preserve">Does my organization have to contribute to the project budget? </w:t>
      </w:r>
    </w:p>
    <w:p w14:paraId="18BFFEB6" w14:textId="5B54CCAC" w:rsidR="002231AD" w:rsidRDefault="002231AD" w:rsidP="002231AD">
      <w:pPr>
        <w:spacing w:after="0" w:line="240" w:lineRule="auto"/>
        <w:jc w:val="both"/>
      </w:pPr>
      <w:r w:rsidRPr="00E8149C">
        <w:rPr>
          <w:b/>
          <w:bCs/>
          <w:color w:val="009FE4"/>
        </w:rPr>
        <w:t>NO.</w:t>
      </w:r>
      <w:r w:rsidRPr="00844E14">
        <w:rPr>
          <w:color w:val="009FE4"/>
        </w:rPr>
        <w:t xml:space="preserve"> </w:t>
      </w:r>
      <w:r w:rsidRPr="002231AD">
        <w:t>Civil society organizations are not required to contribute to the budget.</w:t>
      </w:r>
    </w:p>
    <w:p w14:paraId="394C038D" w14:textId="77777777" w:rsidR="00E8149C" w:rsidRDefault="00E8149C" w:rsidP="00D11DEB">
      <w:pPr>
        <w:spacing w:after="0" w:line="240" w:lineRule="auto"/>
        <w:jc w:val="both"/>
        <w:rPr>
          <w:b/>
          <w:color w:val="009FE4"/>
        </w:rPr>
      </w:pPr>
    </w:p>
    <w:p w14:paraId="6C1FB813" w14:textId="6780C2B2" w:rsidR="00D11DEB" w:rsidRPr="0081674B" w:rsidRDefault="0389A3AF" w:rsidP="774D1BF0">
      <w:pPr>
        <w:pStyle w:val="ListParagraph"/>
        <w:numPr>
          <w:ilvl w:val="0"/>
          <w:numId w:val="20"/>
        </w:numPr>
        <w:spacing w:after="0" w:line="240" w:lineRule="auto"/>
        <w:ind w:left="360"/>
        <w:jc w:val="both"/>
        <w:rPr>
          <w:b/>
          <w:bCs/>
          <w:color w:val="009FE4"/>
          <w:sz w:val="24"/>
          <w:szCs w:val="24"/>
        </w:rPr>
      </w:pPr>
      <w:r w:rsidRPr="774D1BF0">
        <w:rPr>
          <w:b/>
          <w:bCs/>
          <w:color w:val="009FE4"/>
          <w:sz w:val="24"/>
          <w:szCs w:val="24"/>
        </w:rPr>
        <w:t>Type of Funding</w:t>
      </w:r>
      <w:r w:rsidR="5DA5A02C" w:rsidRPr="774D1BF0">
        <w:rPr>
          <w:b/>
          <w:bCs/>
          <w:color w:val="009FE4"/>
          <w:sz w:val="24"/>
          <w:szCs w:val="24"/>
        </w:rPr>
        <w:t xml:space="preserve"> </w:t>
      </w:r>
      <w:r w:rsidR="3FBCCEC3" w:rsidRPr="774D1BF0">
        <w:rPr>
          <w:b/>
          <w:bCs/>
          <w:color w:val="009FE4"/>
          <w:sz w:val="24"/>
          <w:szCs w:val="24"/>
        </w:rPr>
        <w:t>Available</w:t>
      </w:r>
    </w:p>
    <w:p w14:paraId="0EA28E7B" w14:textId="6B21BEF6" w:rsidR="00763EF7" w:rsidRPr="006B4B97" w:rsidRDefault="003A4FFE" w:rsidP="00304CA5">
      <w:pPr>
        <w:spacing w:after="0" w:line="240" w:lineRule="auto"/>
        <w:jc w:val="both"/>
        <w:rPr>
          <w:b/>
          <w:bCs/>
        </w:rPr>
      </w:pPr>
      <w:r>
        <w:t xml:space="preserve">Under this call for proposals, </w:t>
      </w:r>
      <w:r w:rsidR="00EB0622" w:rsidRPr="00304CA5">
        <w:t>WPHF is accepting applications for both institutional/core funding</w:t>
      </w:r>
      <w:r w:rsidR="009532C8" w:rsidRPr="00304CA5">
        <w:t xml:space="preserve"> and programmatic funding</w:t>
      </w:r>
      <w:r w:rsidR="00EB0622" w:rsidRPr="00304CA5">
        <w:t xml:space="preserve">. </w:t>
      </w:r>
      <w:r w:rsidR="006B4B97">
        <w:t>A</w:t>
      </w:r>
      <w:r w:rsidR="00763EF7" w:rsidRPr="00304CA5">
        <w:t>n organization (lead applicant or co-implementing partners) can submit one application for institutional funding</w:t>
      </w:r>
      <w:r w:rsidR="006B4B97">
        <w:t>,</w:t>
      </w:r>
      <w:r w:rsidR="00763EF7" w:rsidRPr="00304CA5">
        <w:t xml:space="preserve"> AND/OR one application for programmatic funding. </w:t>
      </w:r>
      <w:r w:rsidR="00763EF7" w:rsidRPr="006B4B97">
        <w:rPr>
          <w:b/>
          <w:bCs/>
        </w:rPr>
        <w:t xml:space="preserve">Organizations who apply for both institutional and programmatic funding need to submit two separate applications packages based on the related templates of each stream as noted in Section 6. </w:t>
      </w:r>
    </w:p>
    <w:p w14:paraId="2AB1F02F" w14:textId="0D40BCA9" w:rsidR="00B94C12" w:rsidRDefault="00B94C12" w:rsidP="00EB0622">
      <w:pPr>
        <w:spacing w:after="0" w:line="240" w:lineRule="auto"/>
        <w:jc w:val="both"/>
      </w:pPr>
    </w:p>
    <w:tbl>
      <w:tblPr>
        <w:tblStyle w:val="TableGrid"/>
        <w:tblW w:w="9445" w:type="dxa"/>
        <w:tblLook w:val="04A0" w:firstRow="1" w:lastRow="0" w:firstColumn="1" w:lastColumn="0" w:noHBand="0" w:noVBand="1"/>
      </w:tblPr>
      <w:tblGrid>
        <w:gridCol w:w="4225"/>
        <w:gridCol w:w="924"/>
        <w:gridCol w:w="4296"/>
      </w:tblGrid>
      <w:tr w:rsidR="00763EF7" w14:paraId="694BEC36" w14:textId="77777777" w:rsidTr="00DC7A17">
        <w:tc>
          <w:tcPr>
            <w:tcW w:w="4225" w:type="dxa"/>
          </w:tcPr>
          <w:p w14:paraId="38C85E5C" w14:textId="18F296B5" w:rsidR="00763EF7" w:rsidRPr="00763EF7" w:rsidRDefault="00763EF7" w:rsidP="00F95644">
            <w:pPr>
              <w:rPr>
                <w:color w:val="00B0F0"/>
                <w:sz w:val="20"/>
                <w:szCs w:val="20"/>
              </w:rPr>
            </w:pPr>
            <w:r w:rsidRPr="00763EF7">
              <w:rPr>
                <w:b/>
                <w:bCs/>
                <w:color w:val="00B0F0"/>
                <w:sz w:val="20"/>
                <w:szCs w:val="20"/>
              </w:rPr>
              <w:t>Institutional Funding: (USD $2,500 - $30,000)</w:t>
            </w:r>
          </w:p>
          <w:p w14:paraId="48EB2932" w14:textId="3794A5E5" w:rsidR="00763EF7" w:rsidRPr="00763EF7" w:rsidRDefault="3CB39384" w:rsidP="6EFCE539">
            <w:pPr>
              <w:rPr>
                <w:sz w:val="20"/>
                <w:szCs w:val="20"/>
              </w:rPr>
            </w:pPr>
            <w:r w:rsidRPr="6EFCE539">
              <w:rPr>
                <w:sz w:val="20"/>
                <w:szCs w:val="20"/>
              </w:rPr>
              <w:t xml:space="preserve">Aims to reinforce the institutional capacity of women’s rights/led organizations working on </w:t>
            </w:r>
            <w:r w:rsidR="5D4C67C3" w:rsidRPr="6EFCE539">
              <w:rPr>
                <w:sz w:val="20"/>
                <w:szCs w:val="20"/>
              </w:rPr>
              <w:t>climate</w:t>
            </w:r>
            <w:r w:rsidR="61295586" w:rsidRPr="6EFCE539">
              <w:rPr>
                <w:sz w:val="20"/>
                <w:szCs w:val="20"/>
              </w:rPr>
              <w:t xml:space="preserve"> security and climate justice</w:t>
            </w:r>
            <w:r w:rsidR="5D4C67C3" w:rsidRPr="6EFCE539">
              <w:rPr>
                <w:sz w:val="20"/>
                <w:szCs w:val="20"/>
              </w:rPr>
              <w:t xml:space="preserve"> issues</w:t>
            </w:r>
            <w:r w:rsidRPr="6EFCE539">
              <w:rPr>
                <w:sz w:val="20"/>
                <w:szCs w:val="20"/>
              </w:rPr>
              <w:t xml:space="preserve"> in peace and security and humanitarian contexts, to ensure they </w:t>
            </w:r>
            <w:proofErr w:type="gramStart"/>
            <w:r w:rsidRPr="6EFCE539">
              <w:rPr>
                <w:sz w:val="20"/>
                <w:szCs w:val="20"/>
              </w:rPr>
              <w:t>are able to</w:t>
            </w:r>
            <w:proofErr w:type="gramEnd"/>
            <w:r w:rsidRPr="6EFCE539">
              <w:rPr>
                <w:sz w:val="20"/>
                <w:szCs w:val="20"/>
              </w:rPr>
              <w:t xml:space="preserve"> sustain themselves and to improve their impact. Prospective applicants will need to demonstrate</w:t>
            </w:r>
            <w:r w:rsidR="68516E25" w:rsidRPr="6EFCE539">
              <w:rPr>
                <w:sz w:val="20"/>
                <w:szCs w:val="20"/>
              </w:rPr>
              <w:t xml:space="preserve"> </w:t>
            </w:r>
            <w:r w:rsidR="7C2A5982" w:rsidRPr="6EFCE539">
              <w:rPr>
                <w:sz w:val="20"/>
                <w:szCs w:val="20"/>
              </w:rPr>
              <w:t>that the</w:t>
            </w:r>
            <w:r w:rsidR="570CE829" w:rsidRPr="6EFCE539">
              <w:rPr>
                <w:sz w:val="20"/>
                <w:szCs w:val="20"/>
              </w:rPr>
              <w:t xml:space="preserve"> organization’s mandate</w:t>
            </w:r>
            <w:r w:rsidR="23282049" w:rsidRPr="6EFCE539">
              <w:rPr>
                <w:sz w:val="20"/>
                <w:szCs w:val="20"/>
              </w:rPr>
              <w:t>,</w:t>
            </w:r>
            <w:r w:rsidR="570CE829" w:rsidRPr="6EFCE539">
              <w:rPr>
                <w:sz w:val="20"/>
                <w:szCs w:val="20"/>
              </w:rPr>
              <w:t xml:space="preserve"> </w:t>
            </w:r>
            <w:proofErr w:type="gramStart"/>
            <w:r w:rsidR="570CE829" w:rsidRPr="6EFCE539">
              <w:rPr>
                <w:sz w:val="20"/>
                <w:szCs w:val="20"/>
              </w:rPr>
              <w:t>mission</w:t>
            </w:r>
            <w:proofErr w:type="gramEnd"/>
            <w:r w:rsidR="06FE78CE" w:rsidRPr="6EFCE539">
              <w:rPr>
                <w:sz w:val="20"/>
                <w:szCs w:val="20"/>
              </w:rPr>
              <w:t xml:space="preserve"> or past activities</w:t>
            </w:r>
            <w:r w:rsidR="570CE829" w:rsidRPr="6EFCE539">
              <w:rPr>
                <w:sz w:val="20"/>
                <w:szCs w:val="20"/>
              </w:rPr>
              <w:t xml:space="preserve"> </w:t>
            </w:r>
            <w:r w:rsidR="342997D5" w:rsidRPr="6EFCE539">
              <w:rPr>
                <w:sz w:val="20"/>
                <w:szCs w:val="20"/>
              </w:rPr>
              <w:t>includes a focus</w:t>
            </w:r>
            <w:r w:rsidR="570CE829" w:rsidRPr="6EFCE539">
              <w:rPr>
                <w:sz w:val="20"/>
                <w:szCs w:val="20"/>
              </w:rPr>
              <w:t xml:space="preserve"> </w:t>
            </w:r>
            <w:r w:rsidR="22241417" w:rsidRPr="6EFCE539">
              <w:rPr>
                <w:sz w:val="20"/>
                <w:szCs w:val="20"/>
              </w:rPr>
              <w:t>on climate</w:t>
            </w:r>
            <w:r w:rsidR="5ADAE139" w:rsidRPr="6EFCE539">
              <w:rPr>
                <w:sz w:val="20"/>
                <w:szCs w:val="20"/>
              </w:rPr>
              <w:t xml:space="preserve"> security and climate justice</w:t>
            </w:r>
            <w:r w:rsidR="22241417" w:rsidRPr="6EFCE539">
              <w:rPr>
                <w:sz w:val="20"/>
                <w:szCs w:val="20"/>
              </w:rPr>
              <w:t xml:space="preserve"> issues</w:t>
            </w:r>
            <w:r w:rsidR="1BF4CD77" w:rsidRPr="6EFCE539">
              <w:rPr>
                <w:sz w:val="20"/>
                <w:szCs w:val="20"/>
              </w:rPr>
              <w:t>.</w:t>
            </w:r>
            <w:r w:rsidR="570CE829" w:rsidRPr="6EFCE539">
              <w:rPr>
                <w:sz w:val="20"/>
                <w:szCs w:val="20"/>
              </w:rPr>
              <w:t xml:space="preserve"> </w:t>
            </w:r>
            <w:r w:rsidR="1DE1DD6D" w:rsidRPr="6EFCE539">
              <w:rPr>
                <w:sz w:val="20"/>
                <w:szCs w:val="20"/>
              </w:rPr>
              <w:t xml:space="preserve">They also need to demonstrate </w:t>
            </w:r>
            <w:r w:rsidR="570CE829" w:rsidRPr="6EFCE539">
              <w:rPr>
                <w:sz w:val="20"/>
                <w:szCs w:val="20"/>
              </w:rPr>
              <w:t>how</w:t>
            </w:r>
            <w:r w:rsidRPr="6EFCE539">
              <w:rPr>
                <w:sz w:val="20"/>
                <w:szCs w:val="20"/>
              </w:rPr>
              <w:t xml:space="preserve"> the current context affects their institutional and financial capacities and how the funding would support them as an organization. It will finance a limited range of activities to support the development or strengthening of a CSO’s institutional capacity. The purpose of this funding stream </w:t>
            </w:r>
            <w:r w:rsidRPr="6EFCE539">
              <w:rPr>
                <w:sz w:val="20"/>
                <w:szCs w:val="20"/>
                <w:u w:val="single"/>
              </w:rPr>
              <w:t>IS NOT</w:t>
            </w:r>
            <w:r w:rsidRPr="6EFCE539">
              <w:rPr>
                <w:sz w:val="20"/>
                <w:szCs w:val="20"/>
              </w:rPr>
              <w:t xml:space="preserve"> to finance programmatic activities.</w:t>
            </w:r>
          </w:p>
          <w:p w14:paraId="22193322" w14:textId="400846D2" w:rsidR="00763EF7" w:rsidRDefault="00763EF7" w:rsidP="00EB0622">
            <w:pPr>
              <w:jc w:val="both"/>
              <w:rPr>
                <w:sz w:val="20"/>
                <w:szCs w:val="20"/>
              </w:rPr>
            </w:pPr>
            <w:r w:rsidRPr="6EFCE539">
              <w:rPr>
                <w:sz w:val="20"/>
                <w:szCs w:val="20"/>
              </w:rPr>
              <w:lastRenderedPageBreak/>
              <w:t xml:space="preserve">Organizations who apply for institutional </w:t>
            </w:r>
            <w:r w:rsidR="781E10F6" w:rsidRPr="6EFCE539">
              <w:rPr>
                <w:sz w:val="20"/>
                <w:szCs w:val="20"/>
              </w:rPr>
              <w:t>funding</w:t>
            </w:r>
            <w:r w:rsidRPr="6EFCE539">
              <w:rPr>
                <w:sz w:val="20"/>
                <w:szCs w:val="20"/>
              </w:rPr>
              <w:t xml:space="preserve"> should have a mandate aligned to the objectives of the call for proposal.</w:t>
            </w:r>
          </w:p>
          <w:p w14:paraId="02EC4880" w14:textId="77777777" w:rsidR="002C645E" w:rsidRDefault="002C645E" w:rsidP="00EB0622">
            <w:pPr>
              <w:jc w:val="both"/>
              <w:rPr>
                <w:sz w:val="20"/>
                <w:szCs w:val="20"/>
              </w:rPr>
            </w:pPr>
          </w:p>
          <w:p w14:paraId="39A3D3A9" w14:textId="77777777" w:rsidR="002C645E" w:rsidRDefault="002C645E" w:rsidP="00EB0622">
            <w:pPr>
              <w:jc w:val="both"/>
              <w:rPr>
                <w:sz w:val="20"/>
                <w:szCs w:val="20"/>
              </w:rPr>
            </w:pPr>
          </w:p>
          <w:p w14:paraId="68D19796" w14:textId="0938A142" w:rsidR="002C645E" w:rsidRPr="00763EF7" w:rsidRDefault="002C645E" w:rsidP="00EB0622">
            <w:pPr>
              <w:jc w:val="both"/>
              <w:rPr>
                <w:sz w:val="20"/>
                <w:szCs w:val="20"/>
              </w:rPr>
            </w:pPr>
          </w:p>
        </w:tc>
        <w:tc>
          <w:tcPr>
            <w:tcW w:w="924" w:type="dxa"/>
          </w:tcPr>
          <w:p w14:paraId="5447489D" w14:textId="77777777" w:rsidR="00763EF7" w:rsidRDefault="00763EF7" w:rsidP="00763EF7">
            <w:pPr>
              <w:jc w:val="center"/>
              <w:rPr>
                <w:b/>
                <w:bCs/>
                <w:color w:val="00B0F0"/>
                <w:sz w:val="20"/>
                <w:szCs w:val="20"/>
              </w:rPr>
            </w:pPr>
            <w:r w:rsidRPr="00763EF7">
              <w:rPr>
                <w:b/>
                <w:bCs/>
                <w:color w:val="00B0F0"/>
                <w:sz w:val="20"/>
                <w:szCs w:val="20"/>
              </w:rPr>
              <w:lastRenderedPageBreak/>
              <w:t>AND/</w:t>
            </w:r>
          </w:p>
          <w:p w14:paraId="2CC8C75D" w14:textId="598B68FB" w:rsidR="00763EF7" w:rsidRPr="00763EF7" w:rsidRDefault="00763EF7" w:rsidP="00763EF7">
            <w:pPr>
              <w:jc w:val="center"/>
              <w:rPr>
                <w:b/>
                <w:bCs/>
                <w:color w:val="00B0F0"/>
                <w:sz w:val="20"/>
                <w:szCs w:val="20"/>
              </w:rPr>
            </w:pPr>
            <w:r w:rsidRPr="00763EF7">
              <w:rPr>
                <w:b/>
                <w:bCs/>
                <w:color w:val="00B0F0"/>
                <w:sz w:val="20"/>
                <w:szCs w:val="20"/>
              </w:rPr>
              <w:t>OR</w:t>
            </w:r>
          </w:p>
        </w:tc>
        <w:tc>
          <w:tcPr>
            <w:tcW w:w="4296" w:type="dxa"/>
            <w:shd w:val="clear" w:color="auto" w:fill="auto"/>
          </w:tcPr>
          <w:p w14:paraId="44D25A01" w14:textId="1231F8A4" w:rsidR="00763EF7" w:rsidRPr="00763EF7" w:rsidRDefault="00763EF7" w:rsidP="00F95644">
            <w:pPr>
              <w:rPr>
                <w:sz w:val="20"/>
                <w:szCs w:val="20"/>
              </w:rPr>
            </w:pPr>
            <w:r w:rsidRPr="00763EF7">
              <w:rPr>
                <w:b/>
                <w:bCs/>
                <w:color w:val="00B0F0"/>
                <w:sz w:val="20"/>
                <w:szCs w:val="20"/>
              </w:rPr>
              <w:t>Programmatic Funding: (USD $30,000 - $200,000)</w:t>
            </w:r>
          </w:p>
          <w:p w14:paraId="54D3BF9D" w14:textId="0096FEAC" w:rsidR="00763EF7" w:rsidRPr="00763EF7" w:rsidRDefault="00763EF7" w:rsidP="00F95644">
            <w:pPr>
              <w:rPr>
                <w:sz w:val="20"/>
                <w:szCs w:val="20"/>
              </w:rPr>
            </w:pPr>
            <w:r w:rsidRPr="2441C3DF">
              <w:rPr>
                <w:sz w:val="20"/>
                <w:szCs w:val="20"/>
              </w:rPr>
              <w:t>This funding stream will finance projects which aim specifically to fund programmatic activities aligned with the following impact area(s):</w:t>
            </w:r>
          </w:p>
          <w:p w14:paraId="435501AB" w14:textId="77777777" w:rsidR="00763EF7" w:rsidRPr="00763EF7" w:rsidRDefault="00763EF7" w:rsidP="00F95644">
            <w:pPr>
              <w:rPr>
                <w:sz w:val="20"/>
                <w:szCs w:val="20"/>
              </w:rPr>
            </w:pPr>
          </w:p>
          <w:p w14:paraId="3D942644" w14:textId="387B9E11" w:rsidR="00763EF7" w:rsidRPr="00763EF7" w:rsidRDefault="451E67C9" w:rsidP="4A856274">
            <w:pPr>
              <w:pStyle w:val="ListParagraph"/>
              <w:numPr>
                <w:ilvl w:val="0"/>
                <w:numId w:val="26"/>
              </w:numPr>
              <w:ind w:left="360"/>
              <w:rPr>
                <w:rFonts w:ascii="Calibri" w:eastAsia="Calibri" w:hAnsi="Calibri" w:cs="Calibri"/>
                <w:color w:val="000000" w:themeColor="text1"/>
                <w:sz w:val="20"/>
                <w:szCs w:val="20"/>
              </w:rPr>
            </w:pPr>
            <w:r w:rsidRPr="4A856274">
              <w:rPr>
                <w:i/>
                <w:iCs/>
                <w:sz w:val="20"/>
                <w:szCs w:val="20"/>
              </w:rPr>
              <w:t xml:space="preserve"> </w:t>
            </w:r>
            <w:r w:rsidRPr="4A856274">
              <w:rPr>
                <w:rFonts w:ascii="Calibri" w:eastAsia="Calibri" w:hAnsi="Calibri" w:cs="Calibri"/>
                <w:b/>
                <w:bCs/>
                <w:color w:val="000000" w:themeColor="text1"/>
                <w:sz w:val="20"/>
                <w:szCs w:val="20"/>
              </w:rPr>
              <w:t>WPHF Impact area 2:</w:t>
            </w:r>
            <w:r w:rsidRPr="4A856274">
              <w:rPr>
                <w:rFonts w:ascii="Calibri" w:eastAsia="Calibri" w:hAnsi="Calibri" w:cs="Calibri"/>
                <w:color w:val="000000" w:themeColor="text1"/>
                <w:sz w:val="20"/>
                <w:szCs w:val="20"/>
              </w:rPr>
              <w:t xml:space="preserve"> </w:t>
            </w:r>
            <w:r w:rsidR="41478D2B" w:rsidRPr="4A856274">
              <w:rPr>
                <w:rFonts w:ascii="Calibri" w:eastAsia="Calibri" w:hAnsi="Calibri" w:cs="Calibri"/>
                <w:color w:val="000000" w:themeColor="text1"/>
                <w:sz w:val="20"/>
                <w:szCs w:val="20"/>
              </w:rPr>
              <w:t xml:space="preserve">Increased meaningful participation and decision-making of women in conflict prevention processes and response  </w:t>
            </w:r>
          </w:p>
          <w:p w14:paraId="759C5ED1" w14:textId="5200CCAC" w:rsidR="00763EF7" w:rsidRPr="00763EF7" w:rsidRDefault="00763EF7" w:rsidP="4A856274">
            <w:pPr>
              <w:rPr>
                <w:rFonts w:ascii="Calibri" w:eastAsia="Calibri" w:hAnsi="Calibri" w:cs="Calibri"/>
                <w:color w:val="000000" w:themeColor="text1"/>
                <w:sz w:val="20"/>
                <w:szCs w:val="20"/>
              </w:rPr>
            </w:pPr>
          </w:p>
          <w:p w14:paraId="08A8BCDD" w14:textId="77777777" w:rsidR="00F47722" w:rsidRPr="00763EF7" w:rsidRDefault="00F47722" w:rsidP="00F47722">
            <w:pPr>
              <w:rPr>
                <w:rFonts w:ascii="Calibri" w:eastAsia="Calibri" w:hAnsi="Calibri" w:cs="Calibri"/>
                <w:color w:val="000000" w:themeColor="text1"/>
                <w:sz w:val="20"/>
                <w:szCs w:val="20"/>
              </w:rPr>
            </w:pPr>
            <w:r w:rsidRPr="605FB794">
              <w:rPr>
                <w:rFonts w:ascii="Calibri" w:eastAsia="Calibri" w:hAnsi="Calibri" w:cs="Calibri"/>
                <w:color w:val="000000" w:themeColor="text1"/>
                <w:sz w:val="20"/>
                <w:szCs w:val="20"/>
              </w:rPr>
              <w:t>In the context of this Call for Proposals, t</w:t>
            </w:r>
            <w:r w:rsidRPr="605FB794">
              <w:rPr>
                <w:rFonts w:ascii="Calibri" w:eastAsia="Calibri" w:hAnsi="Calibri" w:cs="Calibri"/>
                <w:sz w:val="20"/>
                <w:szCs w:val="20"/>
              </w:rPr>
              <w:t>his means activities that promote women’s leadership and participation to inform decision-making processes and responses related to the prevention of climate-related conflicts and injustice.</w:t>
            </w:r>
          </w:p>
          <w:p w14:paraId="1EDA0BD1" w14:textId="0F5DF7BB" w:rsidR="00763EF7" w:rsidRPr="00763EF7" w:rsidRDefault="00763EF7" w:rsidP="4A856274">
            <w:pPr>
              <w:rPr>
                <w:rFonts w:ascii="Calibri" w:eastAsia="Calibri" w:hAnsi="Calibri" w:cs="Calibri"/>
                <w:color w:val="000000" w:themeColor="text1"/>
                <w:sz w:val="20"/>
                <w:szCs w:val="20"/>
              </w:rPr>
            </w:pPr>
          </w:p>
          <w:p w14:paraId="4EA3E621" w14:textId="77777777" w:rsidR="00763EF7" w:rsidRPr="00763EF7" w:rsidRDefault="00763EF7" w:rsidP="00F95644">
            <w:pPr>
              <w:rPr>
                <w:b/>
                <w:bCs/>
                <w:sz w:val="20"/>
                <w:szCs w:val="20"/>
                <w:u w:val="single"/>
              </w:rPr>
            </w:pPr>
            <w:r w:rsidRPr="6EFCE539">
              <w:rPr>
                <w:b/>
                <w:bCs/>
                <w:sz w:val="20"/>
                <w:szCs w:val="20"/>
                <w:u w:val="single"/>
              </w:rPr>
              <w:t xml:space="preserve">OR </w:t>
            </w:r>
          </w:p>
          <w:p w14:paraId="5311F98D" w14:textId="6069E77B" w:rsidR="6EFCE539" w:rsidRDefault="6EFCE539" w:rsidP="4A856274">
            <w:pPr>
              <w:rPr>
                <w:b/>
                <w:bCs/>
                <w:sz w:val="20"/>
                <w:szCs w:val="20"/>
                <w:u w:val="single"/>
              </w:rPr>
            </w:pPr>
          </w:p>
          <w:p w14:paraId="24A96D85" w14:textId="01D20A8F" w:rsidR="00763EF7" w:rsidRPr="00763EF7" w:rsidRDefault="6B5F1D48" w:rsidP="4A856274">
            <w:pPr>
              <w:pStyle w:val="ListParagraph"/>
              <w:numPr>
                <w:ilvl w:val="0"/>
                <w:numId w:val="26"/>
              </w:numPr>
              <w:ind w:left="360"/>
              <w:rPr>
                <w:rFonts w:eastAsiaTheme="minorEastAsia"/>
                <w:b/>
                <w:bCs/>
                <w:sz w:val="20"/>
                <w:szCs w:val="20"/>
              </w:rPr>
            </w:pPr>
            <w:r w:rsidRPr="4A856274">
              <w:rPr>
                <w:i/>
                <w:iCs/>
                <w:sz w:val="20"/>
                <w:szCs w:val="20"/>
              </w:rPr>
              <w:lastRenderedPageBreak/>
              <w:t xml:space="preserve"> </w:t>
            </w:r>
            <w:r w:rsidRPr="4A856274">
              <w:rPr>
                <w:rFonts w:ascii="Calibri" w:eastAsia="Calibri" w:hAnsi="Calibri" w:cs="Calibri"/>
                <w:b/>
                <w:bCs/>
                <w:color w:val="000000" w:themeColor="text1"/>
                <w:sz w:val="20"/>
                <w:szCs w:val="20"/>
              </w:rPr>
              <w:t xml:space="preserve">WPHF Impact area </w:t>
            </w:r>
            <w:r w:rsidRPr="4A856274">
              <w:rPr>
                <w:rFonts w:ascii="Calibri" w:eastAsia="Calibri" w:hAnsi="Calibri" w:cs="Calibri"/>
                <w:b/>
                <w:bCs/>
                <w:color w:val="000000" w:themeColor="text1"/>
                <w:sz w:val="20"/>
                <w:szCs w:val="20"/>
                <w:lang w:val="en-IE"/>
              </w:rPr>
              <w:t xml:space="preserve">6: </w:t>
            </w:r>
            <w:r w:rsidR="33993D3D" w:rsidRPr="4A856274">
              <w:rPr>
                <w:rFonts w:ascii="Calibri" w:eastAsia="Calibri" w:hAnsi="Calibri" w:cs="Calibri"/>
                <w:b/>
                <w:bCs/>
                <w:color w:val="000000" w:themeColor="text1"/>
                <w:sz w:val="20"/>
                <w:szCs w:val="20"/>
                <w:lang w:val="en-IE"/>
              </w:rPr>
              <w:t>Improved socio-economic recovery and political participation of women and young women in peacebuilding contexts</w:t>
            </w:r>
          </w:p>
          <w:p w14:paraId="3CD72132" w14:textId="148F8624" w:rsidR="00763EF7" w:rsidRPr="00763EF7" w:rsidRDefault="00763EF7" w:rsidP="4A856274">
            <w:pPr>
              <w:rPr>
                <w:rFonts w:ascii="Calibri" w:eastAsia="Calibri" w:hAnsi="Calibri" w:cs="Calibri"/>
                <w:color w:val="000000" w:themeColor="text1"/>
                <w:sz w:val="20"/>
                <w:szCs w:val="20"/>
                <w:lang w:val="en-IE"/>
              </w:rPr>
            </w:pPr>
          </w:p>
          <w:p w14:paraId="00C06AEA" w14:textId="37DFAB56" w:rsidR="00763EF7" w:rsidRPr="00763EF7" w:rsidRDefault="7755EC09" w:rsidP="4A856274">
            <w:pPr>
              <w:rPr>
                <w:rFonts w:ascii="Calibri" w:eastAsia="Calibri" w:hAnsi="Calibri" w:cs="Calibri"/>
                <w:color w:val="000000" w:themeColor="text1"/>
                <w:sz w:val="20"/>
                <w:szCs w:val="20"/>
                <w:lang w:val="en-IE"/>
              </w:rPr>
            </w:pPr>
            <w:r w:rsidRPr="4A856274">
              <w:rPr>
                <w:rFonts w:ascii="Calibri" w:eastAsia="Calibri" w:hAnsi="Calibri" w:cs="Calibri"/>
                <w:color w:val="000000" w:themeColor="text1"/>
                <w:sz w:val="20"/>
                <w:szCs w:val="20"/>
              </w:rPr>
              <w:t xml:space="preserve">In the context of this Call </w:t>
            </w:r>
            <w:r w:rsidR="5A34F246" w:rsidRPr="4A856274">
              <w:rPr>
                <w:rFonts w:ascii="Calibri" w:eastAsia="Calibri" w:hAnsi="Calibri" w:cs="Calibri"/>
                <w:color w:val="000000" w:themeColor="text1"/>
                <w:sz w:val="20"/>
                <w:szCs w:val="20"/>
              </w:rPr>
              <w:t>f</w:t>
            </w:r>
            <w:r w:rsidRPr="4A856274">
              <w:rPr>
                <w:rFonts w:ascii="Calibri" w:eastAsia="Calibri" w:hAnsi="Calibri" w:cs="Calibri"/>
                <w:color w:val="000000" w:themeColor="text1"/>
                <w:sz w:val="20"/>
                <w:szCs w:val="20"/>
              </w:rPr>
              <w:t>or Proposals, this means</w:t>
            </w:r>
            <w:r w:rsidR="4D67C57E" w:rsidRPr="4A856274">
              <w:rPr>
                <w:rFonts w:ascii="Calibri" w:eastAsia="Calibri" w:hAnsi="Calibri" w:cs="Calibri"/>
                <w:color w:val="000000" w:themeColor="text1"/>
                <w:sz w:val="20"/>
                <w:szCs w:val="20"/>
                <w:lang w:val="en-IE"/>
              </w:rPr>
              <w:t xml:space="preserve"> activities that promote women’s leadership and participation </w:t>
            </w:r>
            <w:r w:rsidR="233F44F4" w:rsidRPr="4A856274">
              <w:rPr>
                <w:rFonts w:ascii="Calibri" w:eastAsia="Calibri" w:hAnsi="Calibri" w:cs="Calibri"/>
                <w:sz w:val="20"/>
                <w:szCs w:val="20"/>
                <w:lang w:val="en-IE"/>
              </w:rPr>
              <w:t>in green socio-economic recovery and political decision-making to reduce climate-related conflicts and injustice</w:t>
            </w:r>
            <w:r w:rsidR="33993D3D" w:rsidRPr="4A856274">
              <w:rPr>
                <w:rFonts w:ascii="Calibri" w:eastAsia="Calibri" w:hAnsi="Calibri" w:cs="Calibri"/>
                <w:color w:val="000000" w:themeColor="text1"/>
                <w:sz w:val="20"/>
                <w:szCs w:val="20"/>
                <w:lang w:val="en-IE"/>
              </w:rPr>
              <w:t xml:space="preserve">.   </w:t>
            </w:r>
          </w:p>
          <w:p w14:paraId="4BB13BB2" w14:textId="0E4F2F45" w:rsidR="00763EF7" w:rsidRPr="00763EF7" w:rsidRDefault="00763EF7" w:rsidP="00EB0622">
            <w:pPr>
              <w:jc w:val="both"/>
              <w:rPr>
                <w:sz w:val="20"/>
                <w:szCs w:val="20"/>
              </w:rPr>
            </w:pPr>
          </w:p>
        </w:tc>
      </w:tr>
    </w:tbl>
    <w:p w14:paraId="5D6EDD33" w14:textId="77777777" w:rsidR="00F95644" w:rsidRDefault="00F95644" w:rsidP="00EB0622">
      <w:pPr>
        <w:spacing w:after="0" w:line="240" w:lineRule="auto"/>
        <w:jc w:val="both"/>
      </w:pPr>
    </w:p>
    <w:p w14:paraId="2775897A" w14:textId="36832B30" w:rsidR="003A4FFE" w:rsidRPr="0081674B" w:rsidRDefault="003A4FFE" w:rsidP="003A4FFE">
      <w:pPr>
        <w:spacing w:after="0"/>
      </w:pPr>
      <w:r w:rsidRPr="0081674B">
        <w:t>Please read through the</w:t>
      </w:r>
      <w:r w:rsidRPr="0081674B">
        <w:rPr>
          <w:b/>
          <w:bCs/>
        </w:rPr>
        <w:t xml:space="preserve"> </w:t>
      </w:r>
      <w:r w:rsidRPr="0081674B">
        <w:t xml:space="preserve">WPHF </w:t>
      </w:r>
      <w:r w:rsidR="003E4328" w:rsidRPr="0081674B">
        <w:t>Impact</w:t>
      </w:r>
      <w:r w:rsidR="00BE752D" w:rsidRPr="0081674B">
        <w:t xml:space="preserve"> </w:t>
      </w:r>
      <w:r w:rsidR="003E4328" w:rsidRPr="0081674B">
        <w:t xml:space="preserve">and Indicator </w:t>
      </w:r>
      <w:r w:rsidRPr="0081674B">
        <w:t xml:space="preserve">Tip Sheets for guidance </w:t>
      </w:r>
      <w:r w:rsidR="003E4328" w:rsidRPr="0081674B">
        <w:t xml:space="preserve">on the </w:t>
      </w:r>
      <w:r w:rsidR="006409A1" w:rsidRPr="0081674B">
        <w:t xml:space="preserve">impact focus </w:t>
      </w:r>
      <w:r w:rsidR="00BE752D" w:rsidRPr="0081674B">
        <w:t>and required indicators</w:t>
      </w:r>
      <w:r w:rsidR="006409A1" w:rsidRPr="0081674B">
        <w:t>.</w:t>
      </w:r>
      <w:r w:rsidR="00BE752D" w:rsidRPr="0081674B">
        <w:t xml:space="preserve"> </w:t>
      </w:r>
      <w:r w:rsidRPr="0081674B">
        <w:t xml:space="preserve"> </w:t>
      </w:r>
      <w:r w:rsidR="003E4328" w:rsidRPr="0081674B">
        <w:t>(</w:t>
      </w:r>
      <w:r w:rsidR="003E4328" w:rsidRPr="0062379B">
        <w:t xml:space="preserve">Section </w:t>
      </w:r>
      <w:r w:rsidR="00983163" w:rsidRPr="0062379B">
        <w:t>10</w:t>
      </w:r>
      <w:r w:rsidR="003E4328" w:rsidRPr="0062379B">
        <w:t xml:space="preserve"> below</w:t>
      </w:r>
      <w:r w:rsidR="003E4328" w:rsidRPr="0081674B">
        <w:t>)</w:t>
      </w:r>
    </w:p>
    <w:p w14:paraId="1D7296A4" w14:textId="77777777" w:rsidR="00453C85" w:rsidRPr="0081674B" w:rsidRDefault="00453C85" w:rsidP="004E7AFF">
      <w:pPr>
        <w:spacing w:after="0" w:line="240" w:lineRule="auto"/>
        <w:jc w:val="both"/>
        <w:rPr>
          <w:b/>
          <w:color w:val="009FE4"/>
        </w:rPr>
      </w:pPr>
    </w:p>
    <w:p w14:paraId="20A932DE" w14:textId="10C8589A" w:rsidR="004E7AFF" w:rsidRPr="0081674B" w:rsidRDefault="6B80CA3F" w:rsidP="774D1BF0">
      <w:pPr>
        <w:pStyle w:val="ListParagraph"/>
        <w:numPr>
          <w:ilvl w:val="0"/>
          <w:numId w:val="20"/>
        </w:numPr>
        <w:spacing w:after="0" w:line="240" w:lineRule="auto"/>
        <w:ind w:left="360"/>
        <w:jc w:val="both"/>
        <w:rPr>
          <w:b/>
          <w:bCs/>
          <w:color w:val="009FE4"/>
          <w:sz w:val="24"/>
          <w:szCs w:val="24"/>
        </w:rPr>
      </w:pPr>
      <w:r w:rsidRPr="774D1BF0">
        <w:rPr>
          <w:b/>
          <w:bCs/>
          <w:color w:val="009FE4"/>
          <w:sz w:val="24"/>
          <w:szCs w:val="24"/>
        </w:rPr>
        <w:t>Application P</w:t>
      </w:r>
      <w:r w:rsidR="4ED0B98E" w:rsidRPr="774D1BF0">
        <w:rPr>
          <w:b/>
          <w:bCs/>
          <w:color w:val="009FE4"/>
          <w:sz w:val="24"/>
          <w:szCs w:val="24"/>
        </w:rPr>
        <w:t>ackage and Procedures</w:t>
      </w:r>
    </w:p>
    <w:p w14:paraId="56EBD47B" w14:textId="453F49D1" w:rsidR="00992E6E" w:rsidRPr="006F6F0C" w:rsidRDefault="00992E6E" w:rsidP="00992E6E">
      <w:pPr>
        <w:spacing w:after="0" w:line="240" w:lineRule="auto"/>
      </w:pPr>
      <w:r>
        <w:t xml:space="preserve">Applicants are required to use only the WPHF templates provided. </w:t>
      </w:r>
      <w:r w:rsidRPr="006F6F0C">
        <w:t xml:space="preserve">DO NOT submit photos or additional documents other than the ones listed. </w:t>
      </w:r>
    </w:p>
    <w:p w14:paraId="410B664F" w14:textId="30435870" w:rsidR="00992E6E" w:rsidRDefault="00992E6E" w:rsidP="00992E6E">
      <w:pPr>
        <w:spacing w:after="0" w:line="240" w:lineRule="auto"/>
      </w:pPr>
    </w:p>
    <w:p w14:paraId="647CAD62" w14:textId="68FF8987" w:rsidR="0073645C" w:rsidRDefault="00076D7F" w:rsidP="00B3339C">
      <w:pPr>
        <w:pStyle w:val="ListParagraph"/>
        <w:numPr>
          <w:ilvl w:val="0"/>
          <w:numId w:val="24"/>
        </w:numPr>
        <w:spacing w:after="0" w:line="240" w:lineRule="auto"/>
        <w:ind w:left="360"/>
      </w:pPr>
      <w:hyperlink r:id="rId10" w:history="1">
        <w:r w:rsidR="0073645C" w:rsidRPr="00F34B07">
          <w:rPr>
            <w:rStyle w:val="Hyperlink"/>
          </w:rPr>
          <w:t>WPHF Proposal Template for Institutional Funding</w:t>
        </w:r>
      </w:hyperlink>
      <w:r w:rsidR="00F34B07">
        <w:t xml:space="preserve"> (download)</w:t>
      </w:r>
    </w:p>
    <w:p w14:paraId="30BA7894" w14:textId="42E4DCBF" w:rsidR="0073645C" w:rsidRPr="00DC7A17" w:rsidRDefault="0073645C" w:rsidP="0073645C">
      <w:pPr>
        <w:spacing w:after="0" w:line="240" w:lineRule="auto"/>
        <w:rPr>
          <w:b/>
        </w:rPr>
      </w:pPr>
      <w:r w:rsidRPr="00DC7A17">
        <w:rPr>
          <w:b/>
        </w:rPr>
        <w:t>AND/OR</w:t>
      </w:r>
    </w:p>
    <w:p w14:paraId="5AD6E8EB" w14:textId="3F5D2430" w:rsidR="0073645C" w:rsidRDefault="00076D7F" w:rsidP="00B3339C">
      <w:pPr>
        <w:pStyle w:val="ListParagraph"/>
        <w:numPr>
          <w:ilvl w:val="0"/>
          <w:numId w:val="24"/>
        </w:numPr>
        <w:spacing w:after="0" w:line="240" w:lineRule="auto"/>
        <w:ind w:left="360"/>
      </w:pPr>
      <w:hyperlink r:id="rId11" w:history="1">
        <w:r w:rsidR="00992E6E" w:rsidRPr="00DF64E6">
          <w:rPr>
            <w:rStyle w:val="Hyperlink"/>
          </w:rPr>
          <w:t>WPHF Proposal Template</w:t>
        </w:r>
        <w:r w:rsidR="0073645C" w:rsidRPr="00DF64E6">
          <w:rPr>
            <w:rStyle w:val="Hyperlink"/>
          </w:rPr>
          <w:t xml:space="preserve"> Impact 2</w:t>
        </w:r>
      </w:hyperlink>
      <w:r w:rsidR="00DF64E6">
        <w:t xml:space="preserve"> (download)</w:t>
      </w:r>
      <w:r w:rsidR="00DC7A17">
        <w:t xml:space="preserve">, </w:t>
      </w:r>
      <w:r w:rsidR="00DC7A17">
        <w:rPr>
          <w:b/>
          <w:bCs/>
        </w:rPr>
        <w:t>OR</w:t>
      </w:r>
    </w:p>
    <w:p w14:paraId="328F1985" w14:textId="3B4D19E5" w:rsidR="00992E6E" w:rsidRDefault="00076D7F" w:rsidP="00B3339C">
      <w:pPr>
        <w:pStyle w:val="ListParagraph"/>
        <w:numPr>
          <w:ilvl w:val="0"/>
          <w:numId w:val="24"/>
        </w:numPr>
        <w:spacing w:after="0" w:line="240" w:lineRule="auto"/>
        <w:ind w:left="360"/>
      </w:pPr>
      <w:hyperlink r:id="rId12" w:history="1">
        <w:r w:rsidR="0073645C" w:rsidRPr="001A4A97">
          <w:rPr>
            <w:rStyle w:val="Hyperlink"/>
          </w:rPr>
          <w:t>WPHF Proposal Template Impact 6</w:t>
        </w:r>
      </w:hyperlink>
      <w:r w:rsidR="00087CEE">
        <w:t xml:space="preserve"> </w:t>
      </w:r>
      <w:r w:rsidR="00DF64E6">
        <w:t>(download)</w:t>
      </w:r>
    </w:p>
    <w:p w14:paraId="051763AC" w14:textId="77777777" w:rsidR="0073645C" w:rsidRDefault="0073645C" w:rsidP="0073645C">
      <w:pPr>
        <w:spacing w:after="0" w:line="240" w:lineRule="auto"/>
      </w:pPr>
    </w:p>
    <w:p w14:paraId="433DF265" w14:textId="5FC0E5BD" w:rsidR="0073645C" w:rsidRPr="001A4A97" w:rsidRDefault="0073645C" w:rsidP="0073645C">
      <w:pPr>
        <w:spacing w:after="0" w:line="240" w:lineRule="auto"/>
        <w:rPr>
          <w:b/>
        </w:rPr>
      </w:pPr>
      <w:r w:rsidRPr="001A4A97">
        <w:rPr>
          <w:b/>
        </w:rPr>
        <w:t>AND</w:t>
      </w:r>
    </w:p>
    <w:p w14:paraId="1E6911B8" w14:textId="77777777" w:rsidR="00992E6E" w:rsidRPr="006A3D97" w:rsidRDefault="00992E6E" w:rsidP="00992E6E">
      <w:pPr>
        <w:spacing w:after="0" w:line="240" w:lineRule="auto"/>
        <w:rPr>
          <w:sz w:val="8"/>
          <w:szCs w:val="8"/>
          <w:u w:val="single"/>
        </w:rPr>
      </w:pPr>
    </w:p>
    <w:p w14:paraId="50930769" w14:textId="77777777" w:rsidR="00992E6E" w:rsidRDefault="00992E6E" w:rsidP="00B3339C">
      <w:pPr>
        <w:pStyle w:val="ListParagraph"/>
        <w:numPr>
          <w:ilvl w:val="0"/>
          <w:numId w:val="25"/>
        </w:numPr>
        <w:spacing w:after="0" w:line="240" w:lineRule="auto"/>
        <w:ind w:left="360"/>
      </w:pPr>
      <w:r w:rsidRPr="00C20F20">
        <w:t xml:space="preserve">Proof of </w:t>
      </w:r>
      <w:r>
        <w:t xml:space="preserve">valid </w:t>
      </w:r>
      <w:r w:rsidRPr="00C20F20">
        <w:t>legal registration or status</w:t>
      </w:r>
      <w:r>
        <w:t xml:space="preserve"> of the lead organization (if you are in the process for renewal, please share proof)</w:t>
      </w:r>
    </w:p>
    <w:p w14:paraId="1FD635AF" w14:textId="77777777" w:rsidR="004742A5" w:rsidRDefault="004742A5" w:rsidP="004742A5">
      <w:pPr>
        <w:spacing w:after="0" w:line="240" w:lineRule="auto"/>
      </w:pPr>
    </w:p>
    <w:p w14:paraId="4B2E4D11" w14:textId="63B577EF" w:rsidR="004742A5" w:rsidRPr="0050656A" w:rsidRDefault="2709D39B" w:rsidP="1B437C0C">
      <w:pPr>
        <w:spacing w:after="0" w:line="240" w:lineRule="auto"/>
        <w:rPr>
          <w:b/>
          <w:bCs/>
        </w:rPr>
      </w:pPr>
      <w:r w:rsidRPr="2F7D2E21">
        <w:rPr>
          <w:b/>
          <w:bCs/>
        </w:rPr>
        <w:t xml:space="preserve">Submission: Application packages should be emailed to </w:t>
      </w:r>
      <w:hyperlink r:id="rId13">
        <w:r w:rsidR="4888591B" w:rsidRPr="2F7D2E21">
          <w:rPr>
            <w:rStyle w:val="Hyperlink"/>
            <w:b/>
            <w:bCs/>
          </w:rPr>
          <w:t>WPHFapplications@unwomen.org</w:t>
        </w:r>
      </w:hyperlink>
      <w:r w:rsidRPr="2F7D2E21">
        <w:rPr>
          <w:b/>
          <w:bCs/>
        </w:rPr>
        <w:t xml:space="preserve"> </w:t>
      </w:r>
      <w:r w:rsidRPr="009D1C75">
        <w:rPr>
          <w:b/>
          <w:bCs/>
        </w:rPr>
        <w:t xml:space="preserve">by </w:t>
      </w:r>
      <w:r w:rsidR="0B52BB79" w:rsidRPr="009D1C75">
        <w:rPr>
          <w:b/>
          <w:bCs/>
          <w:u w:val="single"/>
        </w:rPr>
        <w:t xml:space="preserve">Friday, </w:t>
      </w:r>
      <w:r w:rsidR="00076D7F">
        <w:rPr>
          <w:b/>
          <w:bCs/>
          <w:u w:val="single"/>
        </w:rPr>
        <w:t>3</w:t>
      </w:r>
      <w:r w:rsidR="00076D7F" w:rsidRPr="00076D7F">
        <w:rPr>
          <w:b/>
          <w:bCs/>
          <w:u w:val="single"/>
          <w:vertAlign w:val="superscript"/>
        </w:rPr>
        <w:t>rd</w:t>
      </w:r>
      <w:r w:rsidR="00076D7F">
        <w:rPr>
          <w:b/>
          <w:bCs/>
          <w:u w:val="single"/>
        </w:rPr>
        <w:t xml:space="preserve"> </w:t>
      </w:r>
      <w:r w:rsidR="0B52BB79" w:rsidRPr="009D1C75">
        <w:rPr>
          <w:b/>
          <w:bCs/>
          <w:u w:val="single"/>
        </w:rPr>
        <w:t xml:space="preserve">of </w:t>
      </w:r>
      <w:r w:rsidR="00076D7F">
        <w:rPr>
          <w:b/>
          <w:bCs/>
          <w:u w:val="single"/>
        </w:rPr>
        <w:t>May</w:t>
      </w:r>
      <w:r w:rsidR="4888591B" w:rsidRPr="009D1C75">
        <w:rPr>
          <w:b/>
          <w:bCs/>
          <w:u w:val="single"/>
        </w:rPr>
        <w:t xml:space="preserve"> </w:t>
      </w:r>
      <w:r w:rsidR="0DBD0489" w:rsidRPr="009D1C75">
        <w:rPr>
          <w:b/>
          <w:bCs/>
          <w:u w:val="single"/>
        </w:rPr>
        <w:t xml:space="preserve">by </w:t>
      </w:r>
      <w:r w:rsidR="1E67992C" w:rsidRPr="009D1C75">
        <w:rPr>
          <w:b/>
          <w:bCs/>
          <w:u w:val="single"/>
        </w:rPr>
        <w:t xml:space="preserve">11:59pm </w:t>
      </w:r>
      <w:r w:rsidR="4888591B" w:rsidRPr="009D1C75">
        <w:rPr>
          <w:b/>
          <w:bCs/>
          <w:u w:val="single"/>
        </w:rPr>
        <w:t>Geneva CET</w:t>
      </w:r>
      <w:r w:rsidRPr="009D1C75">
        <w:rPr>
          <w:b/>
          <w:bCs/>
        </w:rPr>
        <w:t>.</w:t>
      </w:r>
    </w:p>
    <w:p w14:paraId="25B4441F" w14:textId="77777777" w:rsidR="000B5F6C" w:rsidRDefault="000B5F6C" w:rsidP="000B5F6C">
      <w:pPr>
        <w:spacing w:after="0" w:line="240" w:lineRule="auto"/>
      </w:pPr>
    </w:p>
    <w:p w14:paraId="69190934" w14:textId="43D0977F" w:rsidR="000B5F6C" w:rsidRPr="006F6F0C" w:rsidRDefault="000B5F6C" w:rsidP="006F6F0C">
      <w:pPr>
        <w:spacing w:after="0" w:line="240" w:lineRule="auto"/>
        <w:rPr>
          <w:b/>
          <w:bCs/>
        </w:rPr>
      </w:pPr>
      <w:r w:rsidRPr="0081674B">
        <w:rPr>
          <w:b/>
          <w:bCs/>
        </w:rPr>
        <w:t>Please Note:</w:t>
      </w:r>
      <w:r>
        <w:rPr>
          <w:b/>
          <w:bCs/>
        </w:rPr>
        <w:t xml:space="preserve"> </w:t>
      </w:r>
    </w:p>
    <w:p w14:paraId="1FEF256A" w14:textId="01E52CB1" w:rsidR="000B5F6C" w:rsidRDefault="6CA087C5" w:rsidP="00B3339C">
      <w:pPr>
        <w:pStyle w:val="ListParagraph"/>
        <w:numPr>
          <w:ilvl w:val="0"/>
          <w:numId w:val="29"/>
        </w:numPr>
        <w:spacing w:after="0" w:line="240" w:lineRule="auto"/>
        <w:rPr>
          <w:rFonts w:ascii="wf_segoe-ui_normal" w:hAnsi="wf_segoe-ui_normal"/>
        </w:rPr>
      </w:pPr>
      <w:r>
        <w:t xml:space="preserve">Applications can </w:t>
      </w:r>
      <w:r w:rsidR="4150CA9E">
        <w:t xml:space="preserve">ONLY </w:t>
      </w:r>
      <w:r>
        <w:t>be submitted in</w:t>
      </w:r>
      <w:r w:rsidR="6B1B2406" w:rsidRPr="2F7D2E21">
        <w:t xml:space="preserve"> </w:t>
      </w:r>
      <w:proofErr w:type="gramStart"/>
      <w:r w:rsidR="0073645C">
        <w:t>English</w:t>
      </w:r>
      <w:proofErr w:type="gramEnd"/>
    </w:p>
    <w:p w14:paraId="6E8B8B69" w14:textId="77777777" w:rsidR="000B5F6C" w:rsidRDefault="6ECB84CD" w:rsidP="00B3339C">
      <w:pPr>
        <w:pStyle w:val="ListParagraph"/>
        <w:numPr>
          <w:ilvl w:val="0"/>
          <w:numId w:val="29"/>
        </w:numPr>
        <w:spacing w:after="0" w:line="240" w:lineRule="auto"/>
      </w:pPr>
      <w:r>
        <w:t xml:space="preserve">Applications can be submitted in .doc, .docx, or .pdf format. </w:t>
      </w:r>
    </w:p>
    <w:p w14:paraId="797E888E" w14:textId="5B68EB51" w:rsidR="000B5F6C" w:rsidRDefault="00C8006D" w:rsidP="00B3339C">
      <w:pPr>
        <w:pStyle w:val="ListParagraph"/>
        <w:numPr>
          <w:ilvl w:val="0"/>
          <w:numId w:val="29"/>
        </w:numPr>
        <w:spacing w:after="0" w:line="240" w:lineRule="auto"/>
      </w:pPr>
      <w:r w:rsidRPr="00C8006D">
        <w:t xml:space="preserve">Legal registration certificates can be submitted in jpeg, doc., docx., or pdf format. </w:t>
      </w:r>
    </w:p>
    <w:p w14:paraId="34A0B332" w14:textId="5F742F1D" w:rsidR="00C8006D" w:rsidRPr="001E0AC9" w:rsidRDefault="00C8006D" w:rsidP="00B3339C">
      <w:pPr>
        <w:pStyle w:val="ListParagraph"/>
        <w:numPr>
          <w:ilvl w:val="0"/>
          <w:numId w:val="29"/>
        </w:numPr>
        <w:spacing w:after="0" w:line="240" w:lineRule="auto"/>
      </w:pPr>
      <w:r w:rsidRPr="00C8006D">
        <w:t xml:space="preserve">All documents should be submitted together as </w:t>
      </w:r>
      <w:r w:rsidR="003B1833">
        <w:t>one</w:t>
      </w:r>
      <w:r w:rsidRPr="00C8006D">
        <w:t xml:space="preserve"> package.</w:t>
      </w:r>
    </w:p>
    <w:p w14:paraId="2C10E150" w14:textId="77777777" w:rsidR="000B5F6C" w:rsidRPr="004001E6" w:rsidRDefault="000B5F6C" w:rsidP="00B3339C">
      <w:pPr>
        <w:pStyle w:val="ListParagraph"/>
        <w:numPr>
          <w:ilvl w:val="0"/>
          <w:numId w:val="29"/>
        </w:numPr>
        <w:spacing w:line="240" w:lineRule="auto"/>
      </w:pPr>
      <w:r w:rsidRPr="006F5796">
        <w:rPr>
          <w:rFonts w:ascii="wf_segoe-ui_normal" w:hAnsi="wf_segoe-ui_normal"/>
          <w:bCs/>
        </w:rPr>
        <w:t>Y</w:t>
      </w:r>
      <w:r w:rsidRPr="00C36276">
        <w:t>ou may not make changes to your application after it is submitted.</w:t>
      </w:r>
    </w:p>
    <w:p w14:paraId="21695DE5" w14:textId="16F5A402" w:rsidR="00992E6E" w:rsidRDefault="00DB6785" w:rsidP="00B3339C">
      <w:pPr>
        <w:pStyle w:val="ListParagraph"/>
        <w:numPr>
          <w:ilvl w:val="0"/>
          <w:numId w:val="29"/>
        </w:numPr>
        <w:spacing w:after="0" w:line="240" w:lineRule="auto"/>
      </w:pPr>
      <w:r>
        <w:t xml:space="preserve">Proposal templates, including any annexes cannot be altered. </w:t>
      </w:r>
      <w:r w:rsidR="000B5F6C">
        <w:t>I</w:t>
      </w:r>
      <w:r w:rsidR="00992E6E" w:rsidRPr="000B5F6C">
        <w:t>ncomplete applications</w:t>
      </w:r>
      <w:r w:rsidR="00EE73D3">
        <w:t>,</w:t>
      </w:r>
      <w:r w:rsidR="00992E6E" w:rsidRPr="000B5F6C">
        <w:t xml:space="preserve"> or use of different templates will not be considered.</w:t>
      </w:r>
    </w:p>
    <w:p w14:paraId="540CA69A" w14:textId="26FBC50B" w:rsidR="004742A5" w:rsidRDefault="004742A5" w:rsidP="00B3339C">
      <w:pPr>
        <w:pStyle w:val="ListParagraph"/>
        <w:numPr>
          <w:ilvl w:val="0"/>
          <w:numId w:val="29"/>
        </w:numPr>
        <w:spacing w:after="0" w:line="240" w:lineRule="auto"/>
        <w:jc w:val="both"/>
        <w:rPr>
          <w:rFonts w:ascii="wf_segoe-ui_normal" w:hAnsi="wf_segoe-ui_normal"/>
          <w:bCs/>
        </w:rPr>
      </w:pPr>
      <w:r w:rsidRPr="0060293F">
        <w:rPr>
          <w:rFonts w:ascii="wf_segoe-ui_normal" w:hAnsi="wf_segoe-ui_normal"/>
          <w:bCs/>
        </w:rPr>
        <w:t xml:space="preserve">Please </w:t>
      </w:r>
      <w:r>
        <w:rPr>
          <w:rFonts w:ascii="wf_segoe-ui_normal" w:hAnsi="wf_segoe-ui_normal"/>
          <w:bCs/>
        </w:rPr>
        <w:t>DO NOT</w:t>
      </w:r>
      <w:r w:rsidRPr="0060293F">
        <w:rPr>
          <w:rFonts w:ascii="wf_segoe-ui_normal" w:hAnsi="wf_segoe-ui_normal"/>
          <w:bCs/>
        </w:rPr>
        <w:t xml:space="preserve"> resend your </w:t>
      </w:r>
      <w:r w:rsidR="00B57B68" w:rsidRPr="0060293F">
        <w:rPr>
          <w:rFonts w:ascii="wf_segoe-ui_normal" w:hAnsi="wf_segoe-ui_normal"/>
          <w:bCs/>
        </w:rPr>
        <w:t>application</w:t>
      </w:r>
      <w:r w:rsidR="00B57B68">
        <w:rPr>
          <w:rFonts w:ascii="wf_segoe-ui_normal" w:hAnsi="wf_segoe-ui_normal"/>
          <w:bCs/>
        </w:rPr>
        <w:t xml:space="preserve"> unless</w:t>
      </w:r>
      <w:r w:rsidRPr="0060293F">
        <w:rPr>
          <w:rFonts w:ascii="wf_segoe-ui_normal" w:hAnsi="wf_segoe-ui_normal"/>
          <w:bCs/>
        </w:rPr>
        <w:t xml:space="preserve"> you do not receive a confirm</w:t>
      </w:r>
      <w:r w:rsidR="00EE73D3">
        <w:rPr>
          <w:rFonts w:ascii="wf_segoe-ui_normal" w:hAnsi="wf_segoe-ui_normal"/>
          <w:bCs/>
        </w:rPr>
        <w:t>ation</w:t>
      </w:r>
      <w:r w:rsidRPr="0060293F">
        <w:rPr>
          <w:rFonts w:ascii="wf_segoe-ui_normal" w:hAnsi="wf_segoe-ui_normal"/>
          <w:bCs/>
        </w:rPr>
        <w:t xml:space="preserve"> of receipt within three days.</w:t>
      </w:r>
    </w:p>
    <w:p w14:paraId="0507F76D" w14:textId="77777777" w:rsidR="004742A5" w:rsidRDefault="004742A5" w:rsidP="006F6F0C">
      <w:pPr>
        <w:pStyle w:val="ListParagraph"/>
        <w:spacing w:after="0" w:line="240" w:lineRule="auto"/>
        <w:ind w:left="360"/>
      </w:pPr>
    </w:p>
    <w:p w14:paraId="61D0445D" w14:textId="7577300D" w:rsidR="002B28E7" w:rsidRPr="006F6F0C" w:rsidRDefault="507D63C7" w:rsidP="774D1BF0">
      <w:pPr>
        <w:pStyle w:val="ListParagraph"/>
        <w:numPr>
          <w:ilvl w:val="0"/>
          <w:numId w:val="20"/>
        </w:numPr>
        <w:spacing w:after="0" w:line="240" w:lineRule="auto"/>
        <w:ind w:left="360"/>
        <w:jc w:val="both"/>
        <w:rPr>
          <w:b/>
          <w:bCs/>
          <w:color w:val="009FE4"/>
          <w:sz w:val="24"/>
          <w:szCs w:val="24"/>
        </w:rPr>
      </w:pPr>
      <w:r w:rsidRPr="774D1BF0">
        <w:rPr>
          <w:b/>
          <w:bCs/>
          <w:color w:val="009FE4"/>
          <w:sz w:val="24"/>
          <w:szCs w:val="24"/>
        </w:rPr>
        <w:t>Obtaining More Information about the Call for Proposals</w:t>
      </w:r>
    </w:p>
    <w:p w14:paraId="17837602" w14:textId="7E29F669" w:rsidR="4FF56A90" w:rsidRDefault="616BF23D" w:rsidP="001A4A97">
      <w:pPr>
        <w:rPr>
          <w:rFonts w:ascii="wf_segoe-ui_normal" w:hAnsi="wf_segoe-ui_normal"/>
        </w:rPr>
      </w:pPr>
      <w:r w:rsidRPr="7F9E1B25">
        <w:rPr>
          <w:rFonts w:ascii="wf_segoe-ui_normal" w:hAnsi="wf_segoe-ui_normal"/>
        </w:rPr>
        <w:t xml:space="preserve">An information session will be organized with prospective applicants </w:t>
      </w:r>
      <w:r w:rsidR="005B4BF4">
        <w:rPr>
          <w:rFonts w:ascii="wf_segoe-ui_normal" w:hAnsi="wf_segoe-ui_normal"/>
        </w:rPr>
        <w:t xml:space="preserve">on </w:t>
      </w:r>
      <w:r w:rsidR="000F3EB9" w:rsidRPr="000F3EB9">
        <w:rPr>
          <w:rFonts w:ascii="wf_segoe-ui_normal" w:hAnsi="wf_segoe-ui_normal"/>
          <w:b/>
          <w:bCs/>
        </w:rPr>
        <w:t xml:space="preserve">Monday </w:t>
      </w:r>
      <w:r w:rsidR="005B4BF4" w:rsidRPr="000F3EB9">
        <w:rPr>
          <w:rFonts w:ascii="wf_segoe-ui_normal" w:hAnsi="wf_segoe-ui_normal"/>
          <w:b/>
          <w:bCs/>
        </w:rPr>
        <w:t>15th</w:t>
      </w:r>
      <w:r w:rsidR="00E80E8E" w:rsidRPr="000F3EB9">
        <w:rPr>
          <w:rFonts w:ascii="wf_segoe-ui_normal" w:hAnsi="wf_segoe-ui_normal"/>
          <w:b/>
          <w:bCs/>
        </w:rPr>
        <w:t xml:space="preserve"> </w:t>
      </w:r>
      <w:proofErr w:type="gramStart"/>
      <w:r w:rsidR="00E80E8E" w:rsidRPr="000F3EB9">
        <w:rPr>
          <w:rFonts w:ascii="wf_segoe-ui_normal" w:hAnsi="wf_segoe-ui_normal"/>
          <w:b/>
          <w:bCs/>
        </w:rPr>
        <w:t>April</w:t>
      </w:r>
      <w:r w:rsidR="000F3EB9" w:rsidRPr="000F3EB9">
        <w:rPr>
          <w:rFonts w:ascii="wf_segoe-ui_normal" w:hAnsi="wf_segoe-ui_normal"/>
          <w:b/>
          <w:bCs/>
        </w:rPr>
        <w:t>,</w:t>
      </w:r>
      <w:proofErr w:type="gramEnd"/>
      <w:r w:rsidR="000F3EB9" w:rsidRPr="000F3EB9">
        <w:rPr>
          <w:rFonts w:ascii="wf_segoe-ui_normal" w:hAnsi="wf_segoe-ui_normal"/>
          <w:b/>
          <w:bCs/>
        </w:rPr>
        <w:t xml:space="preserve"> 2024</w:t>
      </w:r>
      <w:r w:rsidR="00CA47A7">
        <w:rPr>
          <w:rFonts w:ascii="wf_segoe-ui_normal" w:hAnsi="wf_segoe-ui_normal"/>
          <w:b/>
          <w:bCs/>
        </w:rPr>
        <w:t xml:space="preserve"> at 12 pm (</w:t>
      </w:r>
      <w:r w:rsidR="007F6654">
        <w:rPr>
          <w:rFonts w:ascii="wf_segoe-ui_normal" w:hAnsi="wf_segoe-ui_normal"/>
          <w:b/>
          <w:bCs/>
        </w:rPr>
        <w:t>WAT/CET)</w:t>
      </w:r>
      <w:r w:rsidR="00805CE2">
        <w:rPr>
          <w:rFonts w:ascii="wf_segoe-ui_normal" w:hAnsi="wf_segoe-ui_normal"/>
        </w:rPr>
        <w:t>.</w:t>
      </w:r>
      <w:r w:rsidRPr="7F9E1B25">
        <w:rPr>
          <w:rFonts w:ascii="wf_segoe-ui_normal" w:hAnsi="wf_segoe-ui_normal"/>
        </w:rPr>
        <w:t xml:space="preserve"> </w:t>
      </w:r>
      <w:r w:rsidR="077D5F76" w:rsidRPr="028A2DCE">
        <w:rPr>
          <w:rFonts w:ascii="wf_segoe-ui_normal" w:hAnsi="wf_segoe-ui_normal"/>
        </w:rPr>
        <w:t>To register, please</w:t>
      </w:r>
      <w:r w:rsidR="3274BF32" w:rsidRPr="028A2DCE">
        <w:rPr>
          <w:rFonts w:ascii="wf_segoe-ui_normal" w:hAnsi="wf_segoe-ui_normal"/>
        </w:rPr>
        <w:t xml:space="preserve"> </w:t>
      </w:r>
      <w:r w:rsidR="00E2411B">
        <w:rPr>
          <w:rFonts w:ascii="wf_segoe-ui_normal" w:hAnsi="wf_segoe-ui_normal"/>
        </w:rPr>
        <w:t>sign up</w:t>
      </w:r>
      <w:r w:rsidR="007F6654">
        <w:rPr>
          <w:rFonts w:ascii="wf_segoe-ui_normal" w:hAnsi="wf_segoe-ui_normal"/>
        </w:rPr>
        <w:t xml:space="preserve"> via </w:t>
      </w:r>
      <w:hyperlink r:id="rId14" w:history="1">
        <w:r w:rsidR="00D906A4" w:rsidRPr="002C5065">
          <w:rPr>
            <w:rStyle w:val="Hyperlink"/>
            <w:rFonts w:ascii="wf_segoe-ui_normal" w:hAnsi="wf_segoe-ui_normal"/>
          </w:rPr>
          <w:t>https://forms.gle/s75ZM6HZhZeLuERT6</w:t>
        </w:r>
      </w:hyperlink>
      <w:r w:rsidR="00D906A4">
        <w:rPr>
          <w:rFonts w:ascii="wf_segoe-ui_normal" w:hAnsi="wf_segoe-ui_normal"/>
        </w:rPr>
        <w:t xml:space="preserve"> </w:t>
      </w:r>
      <w:r w:rsidR="077D5F76" w:rsidRPr="007F6654">
        <w:rPr>
          <w:rFonts w:ascii="wf_segoe-ui_normal" w:hAnsi="wf_segoe-ui_normal"/>
        </w:rPr>
        <w:t xml:space="preserve">by </w:t>
      </w:r>
      <w:r w:rsidR="000F3EB9" w:rsidRPr="007F6654">
        <w:rPr>
          <w:rFonts w:ascii="wf_segoe-ui_normal" w:hAnsi="wf_segoe-ui_normal"/>
          <w:b/>
          <w:bCs/>
        </w:rPr>
        <w:t>Friday 12</w:t>
      </w:r>
      <w:r w:rsidR="000F3EB9" w:rsidRPr="007F6654">
        <w:rPr>
          <w:rFonts w:ascii="wf_segoe-ui_normal" w:hAnsi="wf_segoe-ui_normal"/>
          <w:b/>
          <w:bCs/>
          <w:vertAlign w:val="superscript"/>
        </w:rPr>
        <w:t>th</w:t>
      </w:r>
      <w:r w:rsidR="000F3EB9" w:rsidRPr="007F6654">
        <w:rPr>
          <w:rFonts w:ascii="wf_segoe-ui_normal" w:hAnsi="wf_segoe-ui_normal"/>
          <w:b/>
          <w:bCs/>
        </w:rPr>
        <w:t xml:space="preserve"> April </w:t>
      </w:r>
      <w:r w:rsidR="4B7D2BE6" w:rsidRPr="007F6654">
        <w:rPr>
          <w:rFonts w:ascii="wf_segoe-ui_normal" w:hAnsi="wf_segoe-ui_normal"/>
          <w:b/>
          <w:bCs/>
        </w:rPr>
        <w:t>2024</w:t>
      </w:r>
      <w:r w:rsidR="4B7D2BE6" w:rsidRPr="028A2DCE">
        <w:rPr>
          <w:rFonts w:ascii="wf_segoe-ui_normal" w:hAnsi="wf_segoe-ui_normal"/>
        </w:rPr>
        <w:t>.</w:t>
      </w:r>
    </w:p>
    <w:p w14:paraId="791177B3" w14:textId="22A55C45" w:rsidR="00536A63" w:rsidRPr="001D6989" w:rsidRDefault="01736A23" w:rsidP="001D6989">
      <w:pPr>
        <w:rPr>
          <w:rFonts w:ascii="wf_segoe-ui_normal" w:eastAsia="wf_segoe-ui_normal" w:hAnsi="wf_segoe-ui_normal" w:cs="wf_segoe-ui_normal"/>
        </w:rPr>
      </w:pPr>
      <w:r w:rsidRPr="2F7D2E21">
        <w:rPr>
          <w:rFonts w:ascii="wf_segoe-ui_normal" w:eastAsia="wf_segoe-ui_normal" w:hAnsi="wf_segoe-ui_normal" w:cs="wf_segoe-ui_normal"/>
        </w:rPr>
        <w:t xml:space="preserve">Questions about this </w:t>
      </w:r>
      <w:proofErr w:type="spellStart"/>
      <w:r w:rsidRPr="2F7D2E21">
        <w:rPr>
          <w:rFonts w:ascii="wf_segoe-ui_normal" w:eastAsia="wf_segoe-ui_normal" w:hAnsi="wf_segoe-ui_normal" w:cs="wf_segoe-ui_normal"/>
        </w:rPr>
        <w:t>CfP</w:t>
      </w:r>
      <w:proofErr w:type="spellEnd"/>
      <w:r w:rsidRPr="2F7D2E21">
        <w:rPr>
          <w:rFonts w:ascii="wf_segoe-ui_normal" w:eastAsia="wf_segoe-ui_normal" w:hAnsi="wf_segoe-ui_normal" w:cs="wf_segoe-ui_normal"/>
        </w:rPr>
        <w:t xml:space="preserve"> can be sent to </w:t>
      </w:r>
      <w:hyperlink r:id="rId15" w:history="1">
        <w:r w:rsidR="0073645C" w:rsidRPr="00D25AF4">
          <w:rPr>
            <w:rStyle w:val="Hyperlink"/>
            <w:rFonts w:ascii="wf_segoe-ui_normal" w:eastAsia="wf_segoe-ui_normal" w:hAnsi="wf_segoe-ui_normal" w:cs="wf_segoe-ui_normal"/>
          </w:rPr>
          <w:t>olaniyi.aderibigbe@unwomen.org</w:t>
        </w:r>
      </w:hyperlink>
      <w:r w:rsidR="0073645C">
        <w:rPr>
          <w:rFonts w:ascii="wf_segoe-ui_normal" w:eastAsia="wf_segoe-ui_normal" w:hAnsi="wf_segoe-ui_normal" w:cs="wf_segoe-ui_normal"/>
        </w:rPr>
        <w:t xml:space="preserve"> </w:t>
      </w:r>
      <w:r w:rsidRPr="2F7D2E21">
        <w:rPr>
          <w:rFonts w:ascii="wf_segoe-ui_normal" w:eastAsia="wf_segoe-ui_normal" w:hAnsi="wf_segoe-ui_normal" w:cs="wf_segoe-ui_normal"/>
        </w:rPr>
        <w:t xml:space="preserve">no later than </w:t>
      </w:r>
      <w:r w:rsidR="00CA7788">
        <w:rPr>
          <w:rFonts w:ascii="wf_segoe-ui_normal" w:hAnsi="wf_segoe-ui_normal"/>
        </w:rPr>
        <w:t>24</w:t>
      </w:r>
      <w:r w:rsidR="00CE1C32" w:rsidRPr="00CE1C32">
        <w:rPr>
          <w:rFonts w:ascii="wf_segoe-ui_normal" w:hAnsi="wf_segoe-ui_normal"/>
          <w:vertAlign w:val="superscript"/>
        </w:rPr>
        <w:t>th</w:t>
      </w:r>
      <w:r w:rsidR="00CE1C32">
        <w:rPr>
          <w:rFonts w:ascii="wf_segoe-ui_normal" w:hAnsi="wf_segoe-ui_normal"/>
        </w:rPr>
        <w:t xml:space="preserve"> April 2023</w:t>
      </w:r>
      <w:r w:rsidR="001D6989">
        <w:rPr>
          <w:rFonts w:ascii="wf_segoe-ui_normal" w:eastAsia="wf_segoe-ui_normal" w:hAnsi="wf_segoe-ui_normal" w:cs="wf_segoe-ui_normal"/>
        </w:rPr>
        <w:t xml:space="preserve">. </w:t>
      </w:r>
      <w:r w:rsidR="6EF72B8D" w:rsidRPr="2F7D2E21">
        <w:rPr>
          <w:rFonts w:ascii="wf_segoe-ui_normal" w:hAnsi="wf_segoe-ui_normal"/>
        </w:rPr>
        <w:t>Please allow a minimum of 48 hours for responses to any questions.</w:t>
      </w:r>
    </w:p>
    <w:p w14:paraId="48598EFF" w14:textId="77777777" w:rsidR="00453C85" w:rsidRDefault="00453C85" w:rsidP="002B28E7">
      <w:pPr>
        <w:spacing w:after="0" w:line="240" w:lineRule="auto"/>
        <w:jc w:val="both"/>
        <w:rPr>
          <w:rFonts w:ascii="wf_segoe-ui_normal" w:hAnsi="wf_segoe-ui_normal"/>
          <w:bCs/>
        </w:rPr>
      </w:pPr>
    </w:p>
    <w:p w14:paraId="7DBB58A2" w14:textId="77777777" w:rsidR="00366F9D" w:rsidRDefault="00366F9D" w:rsidP="002B28E7">
      <w:pPr>
        <w:spacing w:after="0" w:line="240" w:lineRule="auto"/>
        <w:jc w:val="both"/>
        <w:rPr>
          <w:rFonts w:ascii="wf_segoe-ui_normal" w:hAnsi="wf_segoe-ui_normal"/>
          <w:bCs/>
        </w:rPr>
      </w:pPr>
    </w:p>
    <w:p w14:paraId="62AC274F" w14:textId="13F84164" w:rsidR="00803708" w:rsidRPr="0081674B" w:rsidRDefault="079FD5AE" w:rsidP="774D1BF0">
      <w:pPr>
        <w:pStyle w:val="ListParagraph"/>
        <w:numPr>
          <w:ilvl w:val="0"/>
          <w:numId w:val="20"/>
        </w:numPr>
        <w:spacing w:after="0" w:line="240" w:lineRule="auto"/>
        <w:ind w:left="360"/>
        <w:jc w:val="both"/>
        <w:rPr>
          <w:b/>
          <w:bCs/>
          <w:color w:val="009FE4"/>
          <w:sz w:val="24"/>
          <w:szCs w:val="24"/>
        </w:rPr>
      </w:pPr>
      <w:r w:rsidRPr="774D1BF0">
        <w:rPr>
          <w:b/>
          <w:bCs/>
          <w:color w:val="009FE4"/>
          <w:sz w:val="24"/>
          <w:szCs w:val="24"/>
        </w:rPr>
        <w:t>Evaluation Criteria</w:t>
      </w:r>
    </w:p>
    <w:p w14:paraId="476E74DF" w14:textId="49198213" w:rsidR="00803708" w:rsidRDefault="00803708" w:rsidP="00803708">
      <w:pPr>
        <w:spacing w:after="0"/>
      </w:pPr>
      <w:r>
        <w:t xml:space="preserve">As you write your </w:t>
      </w:r>
      <w:r w:rsidR="00EA4F0C">
        <w:t>proposal</w:t>
      </w:r>
      <w:r>
        <w:t>, keep in mind that proposals will be evaluated against the following criteria:</w:t>
      </w:r>
    </w:p>
    <w:p w14:paraId="19AAF669" w14:textId="77777777" w:rsidR="00803708" w:rsidRDefault="00803708" w:rsidP="00803708">
      <w:pPr>
        <w:spacing w:after="0"/>
      </w:pPr>
    </w:p>
    <w:tbl>
      <w:tblPr>
        <w:tblStyle w:val="TableGrid"/>
        <w:tblW w:w="0" w:type="auto"/>
        <w:tblBorders>
          <w:top w:val="dotted" w:sz="4" w:space="0" w:color="009FE4"/>
          <w:left w:val="dotted" w:sz="4" w:space="0" w:color="009FE4"/>
          <w:bottom w:val="dotted" w:sz="4" w:space="0" w:color="009FE4"/>
          <w:right w:val="dotted" w:sz="4" w:space="0" w:color="009FE4"/>
          <w:insideH w:val="dotted" w:sz="4" w:space="0" w:color="009FE4"/>
          <w:insideV w:val="dotted" w:sz="4" w:space="0" w:color="009FE4"/>
        </w:tblBorders>
        <w:tblLook w:val="04A0" w:firstRow="1" w:lastRow="0" w:firstColumn="1" w:lastColumn="0" w:noHBand="0" w:noVBand="1"/>
      </w:tblPr>
      <w:tblGrid>
        <w:gridCol w:w="3505"/>
        <w:gridCol w:w="5845"/>
      </w:tblGrid>
      <w:tr w:rsidR="00803708" w:rsidRPr="00250370" w14:paraId="06746C6C" w14:textId="77777777" w:rsidTr="001A4A97">
        <w:tc>
          <w:tcPr>
            <w:tcW w:w="3505" w:type="dxa"/>
            <w:shd w:val="clear" w:color="auto" w:fill="D9E2F3" w:themeFill="accent5" w:themeFillTint="33"/>
          </w:tcPr>
          <w:p w14:paraId="7809AF8F" w14:textId="375FE012" w:rsidR="00803708" w:rsidRPr="00250370" w:rsidRDefault="00803708" w:rsidP="00803708">
            <w:pPr>
              <w:rPr>
                <w:b/>
                <w:bCs/>
                <w:sz w:val="20"/>
                <w:szCs w:val="20"/>
              </w:rPr>
            </w:pPr>
            <w:r w:rsidRPr="1B437C0C">
              <w:rPr>
                <w:b/>
                <w:bCs/>
                <w:sz w:val="20"/>
                <w:szCs w:val="20"/>
              </w:rPr>
              <w:t>Institutional Funding Evaluation Criteria (Stream 1)</w:t>
            </w:r>
          </w:p>
        </w:tc>
        <w:tc>
          <w:tcPr>
            <w:tcW w:w="5845" w:type="dxa"/>
            <w:shd w:val="clear" w:color="auto" w:fill="D9E2F3" w:themeFill="accent5" w:themeFillTint="33"/>
          </w:tcPr>
          <w:p w14:paraId="26A0EB6D" w14:textId="7B332700" w:rsidR="00803708" w:rsidRPr="00250370" w:rsidRDefault="00803708" w:rsidP="000C1B33">
            <w:pPr>
              <w:rPr>
                <w:b/>
                <w:bCs/>
                <w:sz w:val="20"/>
                <w:szCs w:val="20"/>
              </w:rPr>
            </w:pPr>
            <w:r w:rsidRPr="1B437C0C">
              <w:rPr>
                <w:b/>
                <w:bCs/>
                <w:sz w:val="20"/>
                <w:szCs w:val="20"/>
              </w:rPr>
              <w:t>Programmatic Funding Evaluation Criteria (Stream 2)</w:t>
            </w:r>
          </w:p>
        </w:tc>
      </w:tr>
      <w:tr w:rsidR="00803708" w:rsidRPr="00250370" w14:paraId="16DA7589" w14:textId="77777777" w:rsidTr="001A4A97">
        <w:tc>
          <w:tcPr>
            <w:tcW w:w="3505" w:type="dxa"/>
          </w:tcPr>
          <w:p w14:paraId="0A46ECBF" w14:textId="31086669" w:rsidR="00803708" w:rsidRPr="00337C16" w:rsidRDefault="00803708" w:rsidP="00803708">
            <w:pPr>
              <w:rPr>
                <w:b/>
                <w:bCs/>
                <w:sz w:val="20"/>
                <w:szCs w:val="20"/>
              </w:rPr>
            </w:pPr>
            <w:r w:rsidRPr="00337C16">
              <w:rPr>
                <w:b/>
                <w:bCs/>
                <w:sz w:val="20"/>
                <w:szCs w:val="20"/>
              </w:rPr>
              <w:t>Project Objectives</w:t>
            </w:r>
          </w:p>
          <w:p w14:paraId="50D26F56" w14:textId="78A1EDCD" w:rsidR="00882F50" w:rsidRPr="00337C16" w:rsidRDefault="1E2A5644" w:rsidP="00B3339C">
            <w:pPr>
              <w:pStyle w:val="ListParagraph"/>
              <w:numPr>
                <w:ilvl w:val="0"/>
                <w:numId w:val="30"/>
              </w:numPr>
              <w:rPr>
                <w:sz w:val="20"/>
                <w:szCs w:val="20"/>
              </w:rPr>
            </w:pPr>
            <w:r w:rsidRPr="774D1BF0">
              <w:rPr>
                <w:sz w:val="20"/>
                <w:szCs w:val="20"/>
              </w:rPr>
              <w:t xml:space="preserve">Organization’s mandate is aligned with </w:t>
            </w:r>
            <w:r w:rsidR="3AEED376" w:rsidRPr="774D1BF0">
              <w:rPr>
                <w:sz w:val="20"/>
                <w:szCs w:val="20"/>
              </w:rPr>
              <w:t>WPHF’s theory of change</w:t>
            </w:r>
            <w:r w:rsidR="6DD4D5CB" w:rsidRPr="774D1BF0">
              <w:rPr>
                <w:sz w:val="20"/>
                <w:szCs w:val="20"/>
              </w:rPr>
              <w:t xml:space="preserve"> as per the </w:t>
            </w:r>
            <w:proofErr w:type="spellStart"/>
            <w:proofErr w:type="gramStart"/>
            <w:r w:rsidR="6DD4D5CB" w:rsidRPr="774D1BF0">
              <w:rPr>
                <w:sz w:val="20"/>
                <w:szCs w:val="20"/>
              </w:rPr>
              <w:t>CfP</w:t>
            </w:r>
            <w:proofErr w:type="spellEnd"/>
            <w:proofErr w:type="gramEnd"/>
          </w:p>
          <w:p w14:paraId="340616FA" w14:textId="36907EB9" w:rsidR="00882F50" w:rsidRPr="00337C16" w:rsidRDefault="00882F50" w:rsidP="00B3339C">
            <w:pPr>
              <w:pStyle w:val="ListParagraph"/>
              <w:numPr>
                <w:ilvl w:val="0"/>
                <w:numId w:val="30"/>
              </w:numPr>
              <w:rPr>
                <w:sz w:val="20"/>
                <w:szCs w:val="20"/>
              </w:rPr>
            </w:pPr>
            <w:r w:rsidRPr="00337C16">
              <w:rPr>
                <w:sz w:val="20"/>
                <w:szCs w:val="20"/>
              </w:rPr>
              <w:t xml:space="preserve">Clear rationale how the current crisis affects </w:t>
            </w:r>
            <w:r w:rsidR="001C683B" w:rsidRPr="00337C16">
              <w:rPr>
                <w:sz w:val="20"/>
                <w:szCs w:val="20"/>
              </w:rPr>
              <w:t xml:space="preserve">the organization’s </w:t>
            </w:r>
            <w:r w:rsidRPr="00337C16">
              <w:rPr>
                <w:sz w:val="20"/>
                <w:szCs w:val="20"/>
              </w:rPr>
              <w:t xml:space="preserve">institutional and financial </w:t>
            </w:r>
            <w:proofErr w:type="gramStart"/>
            <w:r w:rsidRPr="00337C16">
              <w:rPr>
                <w:sz w:val="20"/>
                <w:szCs w:val="20"/>
              </w:rPr>
              <w:t>capacities</w:t>
            </w:r>
            <w:proofErr w:type="gramEnd"/>
            <w:r w:rsidRPr="00337C16">
              <w:rPr>
                <w:sz w:val="20"/>
                <w:szCs w:val="20"/>
              </w:rPr>
              <w:t xml:space="preserve"> </w:t>
            </w:r>
          </w:p>
          <w:p w14:paraId="68AC3B67" w14:textId="65855B88" w:rsidR="00882F50" w:rsidRPr="00337C16" w:rsidRDefault="001C683B" w:rsidP="00B3339C">
            <w:pPr>
              <w:pStyle w:val="ListParagraph"/>
              <w:numPr>
                <w:ilvl w:val="0"/>
                <w:numId w:val="30"/>
              </w:numPr>
              <w:rPr>
                <w:sz w:val="20"/>
                <w:szCs w:val="20"/>
              </w:rPr>
            </w:pPr>
            <w:r w:rsidRPr="00337C16">
              <w:rPr>
                <w:sz w:val="20"/>
                <w:szCs w:val="20"/>
              </w:rPr>
              <w:t xml:space="preserve">Clear </w:t>
            </w:r>
            <w:r w:rsidR="006439DF" w:rsidRPr="00337C16">
              <w:rPr>
                <w:sz w:val="20"/>
                <w:szCs w:val="20"/>
              </w:rPr>
              <w:t>outputs</w:t>
            </w:r>
            <w:r w:rsidR="00D4182E" w:rsidRPr="00337C16">
              <w:rPr>
                <w:sz w:val="20"/>
                <w:szCs w:val="20"/>
              </w:rPr>
              <w:t xml:space="preserve"> and activities</w:t>
            </w:r>
            <w:r w:rsidR="006439DF" w:rsidRPr="00337C16">
              <w:rPr>
                <w:sz w:val="20"/>
                <w:szCs w:val="20"/>
              </w:rPr>
              <w:t xml:space="preserve"> which contribute to </w:t>
            </w:r>
            <w:r w:rsidR="00882F50" w:rsidRPr="00337C16">
              <w:rPr>
                <w:sz w:val="20"/>
                <w:szCs w:val="20"/>
              </w:rPr>
              <w:t xml:space="preserve">strengthening CSOs institutional capacity and how the organization will be </w:t>
            </w:r>
            <w:proofErr w:type="gramStart"/>
            <w:r w:rsidR="00882F50" w:rsidRPr="00337C16">
              <w:rPr>
                <w:sz w:val="20"/>
                <w:szCs w:val="20"/>
              </w:rPr>
              <w:t>sustained</w:t>
            </w:r>
            <w:proofErr w:type="gramEnd"/>
            <w:r w:rsidR="00882F50" w:rsidRPr="00337C16">
              <w:rPr>
                <w:sz w:val="20"/>
                <w:szCs w:val="20"/>
              </w:rPr>
              <w:t xml:space="preserve"> </w:t>
            </w:r>
          </w:p>
          <w:p w14:paraId="1EAAFF1F" w14:textId="75467B7E" w:rsidR="00882F50" w:rsidRPr="00337C16" w:rsidRDefault="00882F50" w:rsidP="00B3339C">
            <w:pPr>
              <w:pStyle w:val="ListParagraph"/>
              <w:numPr>
                <w:ilvl w:val="0"/>
                <w:numId w:val="30"/>
              </w:numPr>
              <w:rPr>
                <w:sz w:val="20"/>
                <w:szCs w:val="20"/>
              </w:rPr>
            </w:pPr>
            <w:r w:rsidRPr="00337C16">
              <w:rPr>
                <w:sz w:val="20"/>
                <w:szCs w:val="20"/>
              </w:rPr>
              <w:t xml:space="preserve">Identification of risks and appropriate mitigation measures </w:t>
            </w:r>
          </w:p>
        </w:tc>
        <w:tc>
          <w:tcPr>
            <w:tcW w:w="5845" w:type="dxa"/>
          </w:tcPr>
          <w:p w14:paraId="46EB6B16" w14:textId="20E29F5D" w:rsidR="00803708" w:rsidRPr="008228BC" w:rsidRDefault="00882F50" w:rsidP="008228BC">
            <w:pPr>
              <w:contextualSpacing/>
              <w:rPr>
                <w:b/>
                <w:bCs/>
                <w:sz w:val="20"/>
                <w:szCs w:val="20"/>
              </w:rPr>
            </w:pPr>
            <w:r w:rsidRPr="008228BC">
              <w:rPr>
                <w:b/>
                <w:bCs/>
                <w:sz w:val="20"/>
                <w:szCs w:val="20"/>
              </w:rPr>
              <w:t>Project Objectives</w:t>
            </w:r>
          </w:p>
          <w:p w14:paraId="27B9FE37" w14:textId="41B9FF7E" w:rsidR="00882F50" w:rsidRPr="00337C16" w:rsidRDefault="009E01A7" w:rsidP="00B3339C">
            <w:pPr>
              <w:numPr>
                <w:ilvl w:val="0"/>
                <w:numId w:val="32"/>
              </w:numPr>
              <w:contextualSpacing/>
              <w:rPr>
                <w:sz w:val="20"/>
                <w:szCs w:val="20"/>
              </w:rPr>
            </w:pPr>
            <w:r w:rsidRPr="00337C16">
              <w:rPr>
                <w:sz w:val="20"/>
                <w:szCs w:val="20"/>
              </w:rPr>
              <w:t xml:space="preserve">Organization’s </w:t>
            </w:r>
            <w:r w:rsidR="00FE1B66" w:rsidRPr="00337C16">
              <w:rPr>
                <w:sz w:val="20"/>
                <w:szCs w:val="20"/>
              </w:rPr>
              <w:t>mandate</w:t>
            </w:r>
            <w:r w:rsidRPr="00337C16">
              <w:rPr>
                <w:sz w:val="20"/>
                <w:szCs w:val="20"/>
              </w:rPr>
              <w:t xml:space="preserve"> is aligned with WPHF’s theory of change and overall project </w:t>
            </w:r>
            <w:r w:rsidR="00FE1B66" w:rsidRPr="00337C16">
              <w:rPr>
                <w:sz w:val="20"/>
                <w:szCs w:val="20"/>
              </w:rPr>
              <w:t xml:space="preserve">responds to the specific call for proposal and impact statement. </w:t>
            </w:r>
          </w:p>
          <w:p w14:paraId="255A5B20" w14:textId="6A5A7839" w:rsidR="00882F50" w:rsidRPr="00337C16" w:rsidRDefault="00882F50" w:rsidP="00B3339C">
            <w:pPr>
              <w:pStyle w:val="Title"/>
              <w:numPr>
                <w:ilvl w:val="0"/>
                <w:numId w:val="32"/>
              </w:numPr>
              <w:contextualSpacing/>
              <w:jc w:val="left"/>
              <w:rPr>
                <w:rFonts w:asciiTheme="minorHAnsi" w:eastAsiaTheme="minorHAnsi" w:hAnsiTheme="minorHAnsi" w:cstheme="minorBidi"/>
                <w:b w:val="0"/>
                <w:sz w:val="20"/>
                <w:lang w:val="en-US" w:eastAsia="en-US"/>
              </w:rPr>
            </w:pPr>
            <w:r w:rsidRPr="00337C16">
              <w:rPr>
                <w:rFonts w:asciiTheme="minorHAnsi" w:eastAsiaTheme="minorHAnsi" w:hAnsiTheme="minorHAnsi" w:cstheme="minorBidi"/>
                <w:b w:val="0"/>
                <w:sz w:val="20"/>
                <w:lang w:val="en-US" w:eastAsia="en-US"/>
              </w:rPr>
              <w:t xml:space="preserve">Definition of clear </w:t>
            </w:r>
            <w:r w:rsidR="00B55F5F" w:rsidRPr="00337C16">
              <w:rPr>
                <w:rFonts w:asciiTheme="minorHAnsi" w:eastAsiaTheme="minorHAnsi" w:hAnsiTheme="minorHAnsi" w:cstheme="minorBidi"/>
                <w:b w:val="0"/>
                <w:sz w:val="20"/>
                <w:lang w:val="en-US" w:eastAsia="en-US"/>
              </w:rPr>
              <w:t xml:space="preserve">expected </w:t>
            </w:r>
            <w:r w:rsidR="00425348" w:rsidRPr="00337C16">
              <w:rPr>
                <w:rFonts w:asciiTheme="minorHAnsi" w:eastAsiaTheme="minorHAnsi" w:hAnsiTheme="minorHAnsi" w:cstheme="minorBidi"/>
                <w:b w:val="0"/>
                <w:sz w:val="20"/>
                <w:lang w:val="en-US" w:eastAsia="en-US"/>
              </w:rPr>
              <w:t>results</w:t>
            </w:r>
            <w:r w:rsidR="00B55F5F" w:rsidRPr="00337C16">
              <w:rPr>
                <w:rFonts w:asciiTheme="minorHAnsi" w:eastAsiaTheme="minorHAnsi" w:hAnsiTheme="minorHAnsi" w:cstheme="minorBidi"/>
                <w:b w:val="0"/>
                <w:sz w:val="20"/>
                <w:lang w:val="en-US" w:eastAsia="en-US"/>
              </w:rPr>
              <w:t xml:space="preserve"> </w:t>
            </w:r>
            <w:r w:rsidR="007D683E" w:rsidRPr="00337C16">
              <w:rPr>
                <w:rFonts w:asciiTheme="minorHAnsi" w:eastAsiaTheme="minorHAnsi" w:hAnsiTheme="minorHAnsi" w:cstheme="minorBidi"/>
                <w:b w:val="0"/>
                <w:sz w:val="20"/>
                <w:lang w:val="en-US" w:eastAsia="en-US"/>
              </w:rPr>
              <w:t xml:space="preserve">the project aims to achieve and intervention approach, taking account of best practices of gender-responsive </w:t>
            </w:r>
            <w:proofErr w:type="gramStart"/>
            <w:r w:rsidR="007D683E" w:rsidRPr="00337C16">
              <w:rPr>
                <w:rFonts w:asciiTheme="minorHAnsi" w:eastAsiaTheme="minorHAnsi" w:hAnsiTheme="minorHAnsi" w:cstheme="minorBidi"/>
                <w:b w:val="0"/>
                <w:sz w:val="20"/>
                <w:lang w:val="en-US" w:eastAsia="en-US"/>
              </w:rPr>
              <w:t>approaches</w:t>
            </w:r>
            <w:proofErr w:type="gramEnd"/>
            <w:r w:rsidR="00B55F5F" w:rsidRPr="00337C16">
              <w:rPr>
                <w:rFonts w:asciiTheme="minorHAnsi" w:eastAsiaTheme="minorHAnsi" w:hAnsiTheme="minorHAnsi" w:cstheme="minorBidi"/>
                <w:b w:val="0"/>
                <w:sz w:val="20"/>
                <w:lang w:val="en-US" w:eastAsia="en-US"/>
              </w:rPr>
              <w:t xml:space="preserve"> </w:t>
            </w:r>
          </w:p>
          <w:p w14:paraId="0432FD36" w14:textId="59018E59" w:rsidR="004C3732" w:rsidRPr="00337C16" w:rsidRDefault="004C3732" w:rsidP="00B3339C">
            <w:pPr>
              <w:pStyle w:val="Title"/>
              <w:numPr>
                <w:ilvl w:val="0"/>
                <w:numId w:val="32"/>
              </w:numPr>
              <w:contextualSpacing/>
              <w:jc w:val="left"/>
              <w:rPr>
                <w:rFonts w:asciiTheme="minorHAnsi" w:eastAsiaTheme="minorHAnsi" w:hAnsiTheme="minorHAnsi" w:cstheme="minorBidi"/>
                <w:b w:val="0"/>
                <w:sz w:val="20"/>
                <w:lang w:val="en-US" w:eastAsia="en-US"/>
              </w:rPr>
            </w:pPr>
            <w:r w:rsidRPr="00337C16">
              <w:rPr>
                <w:rFonts w:asciiTheme="minorHAnsi" w:eastAsiaTheme="minorHAnsi" w:hAnsiTheme="minorHAnsi" w:cstheme="minorBidi"/>
                <w:b w:val="0"/>
                <w:sz w:val="20"/>
                <w:lang w:val="en-US" w:eastAsia="en-US"/>
              </w:rPr>
              <w:t xml:space="preserve">Clear and realistic outputs and activities planned to accomplish the expected results, and achievable within the time </w:t>
            </w:r>
            <w:proofErr w:type="gramStart"/>
            <w:r w:rsidRPr="00337C16">
              <w:rPr>
                <w:rFonts w:asciiTheme="minorHAnsi" w:eastAsiaTheme="minorHAnsi" w:hAnsiTheme="minorHAnsi" w:cstheme="minorBidi"/>
                <w:b w:val="0"/>
                <w:sz w:val="20"/>
                <w:lang w:val="en-US" w:eastAsia="en-US"/>
              </w:rPr>
              <w:t>frame</w:t>
            </w:r>
            <w:proofErr w:type="gramEnd"/>
            <w:r w:rsidRPr="00337C16">
              <w:rPr>
                <w:rFonts w:asciiTheme="minorHAnsi" w:eastAsiaTheme="minorHAnsi" w:hAnsiTheme="minorHAnsi" w:cstheme="minorBidi"/>
                <w:b w:val="0"/>
                <w:sz w:val="20"/>
                <w:lang w:val="en-US" w:eastAsia="en-US"/>
              </w:rPr>
              <w:t xml:space="preserve"> </w:t>
            </w:r>
          </w:p>
          <w:p w14:paraId="2109FA77" w14:textId="2B8BAA15" w:rsidR="00882F50" w:rsidRPr="00337C16" w:rsidRDefault="00882F50" w:rsidP="00B3339C">
            <w:pPr>
              <w:pStyle w:val="Title"/>
              <w:numPr>
                <w:ilvl w:val="0"/>
                <w:numId w:val="32"/>
              </w:numPr>
              <w:contextualSpacing/>
              <w:jc w:val="left"/>
              <w:rPr>
                <w:rFonts w:asciiTheme="minorHAnsi" w:eastAsiaTheme="minorHAnsi" w:hAnsiTheme="minorHAnsi" w:cstheme="minorBidi"/>
                <w:b w:val="0"/>
                <w:sz w:val="20"/>
                <w:lang w:val="en-US" w:eastAsia="en-US"/>
              </w:rPr>
            </w:pPr>
            <w:r w:rsidRPr="00337C16">
              <w:rPr>
                <w:rFonts w:asciiTheme="minorHAnsi" w:eastAsiaTheme="minorHAnsi" w:hAnsiTheme="minorHAnsi" w:cstheme="minorBidi"/>
                <w:b w:val="0"/>
                <w:sz w:val="20"/>
                <w:lang w:val="en-US" w:eastAsia="en-US"/>
              </w:rPr>
              <w:t>Ensur</w:t>
            </w:r>
            <w:r w:rsidR="003B1380" w:rsidRPr="00337C16">
              <w:rPr>
                <w:rFonts w:asciiTheme="minorHAnsi" w:eastAsiaTheme="minorHAnsi" w:hAnsiTheme="minorHAnsi" w:cstheme="minorBidi"/>
                <w:b w:val="0"/>
                <w:sz w:val="20"/>
                <w:lang w:val="en-US" w:eastAsia="en-US"/>
              </w:rPr>
              <w:t>es</w:t>
            </w:r>
            <w:r w:rsidRPr="00337C16">
              <w:rPr>
                <w:rFonts w:asciiTheme="minorHAnsi" w:eastAsiaTheme="minorHAnsi" w:hAnsiTheme="minorHAnsi" w:cstheme="minorBidi"/>
                <w:b w:val="0"/>
                <w:sz w:val="20"/>
                <w:lang w:val="en-US" w:eastAsia="en-US"/>
              </w:rPr>
              <w:t xml:space="preserve"> meaningful participation of groups facing multiple and intersecting forms of discrimination, such as those marginalized and excluded due to poverty, ethnicity, disability, age, geography, migratory status, among others which are in clear alignment with Agenda 2030 of leaving no one behind.</w:t>
            </w:r>
          </w:p>
        </w:tc>
      </w:tr>
      <w:tr w:rsidR="00887B30" w:rsidRPr="00250370" w14:paraId="066F52A1" w14:textId="77777777" w:rsidTr="001A4A97">
        <w:tc>
          <w:tcPr>
            <w:tcW w:w="3505" w:type="dxa"/>
            <w:vMerge w:val="restart"/>
          </w:tcPr>
          <w:p w14:paraId="30CD7832" w14:textId="77777777" w:rsidR="00887B30" w:rsidRPr="00337C16" w:rsidRDefault="00887B30" w:rsidP="00803708">
            <w:pPr>
              <w:rPr>
                <w:b/>
                <w:bCs/>
                <w:sz w:val="20"/>
                <w:szCs w:val="20"/>
              </w:rPr>
            </w:pPr>
            <w:r w:rsidRPr="00337C16">
              <w:rPr>
                <w:b/>
                <w:bCs/>
                <w:sz w:val="20"/>
                <w:szCs w:val="20"/>
              </w:rPr>
              <w:t>Budget</w:t>
            </w:r>
          </w:p>
          <w:p w14:paraId="3E207778" w14:textId="392187F2" w:rsidR="00887B30" w:rsidRPr="00337C16" w:rsidRDefault="00887B30" w:rsidP="00B3339C">
            <w:pPr>
              <w:pStyle w:val="ListParagraph"/>
              <w:numPr>
                <w:ilvl w:val="0"/>
                <w:numId w:val="31"/>
              </w:numPr>
              <w:rPr>
                <w:sz w:val="20"/>
                <w:szCs w:val="20"/>
              </w:rPr>
            </w:pPr>
            <w:r w:rsidRPr="00337C16">
              <w:rPr>
                <w:sz w:val="20"/>
                <w:szCs w:val="20"/>
              </w:rPr>
              <w:t>The budget includes indirect operational costs at the allowed level (no more than 7</w:t>
            </w:r>
            <w:r w:rsidR="00D4182E" w:rsidRPr="00337C16">
              <w:rPr>
                <w:sz w:val="20"/>
                <w:szCs w:val="20"/>
              </w:rPr>
              <w:t>.0</w:t>
            </w:r>
            <w:r w:rsidRPr="00337C16">
              <w:rPr>
                <w:sz w:val="20"/>
                <w:szCs w:val="20"/>
              </w:rPr>
              <w:t xml:space="preserve">%) </w:t>
            </w:r>
          </w:p>
          <w:p w14:paraId="1173A39D" w14:textId="6124ED33" w:rsidR="00887B30" w:rsidRPr="00337C16" w:rsidRDefault="00887B30" w:rsidP="00B3339C">
            <w:pPr>
              <w:pStyle w:val="ListParagraph"/>
              <w:numPr>
                <w:ilvl w:val="0"/>
                <w:numId w:val="31"/>
              </w:numPr>
              <w:rPr>
                <w:sz w:val="20"/>
                <w:szCs w:val="20"/>
              </w:rPr>
            </w:pPr>
            <w:r w:rsidRPr="00337C16">
              <w:rPr>
                <w:sz w:val="20"/>
                <w:szCs w:val="20"/>
              </w:rPr>
              <w:t>The budget is sufficient and reasonable for the activities proposed and takes the scale of problems into account</w:t>
            </w:r>
          </w:p>
        </w:tc>
        <w:tc>
          <w:tcPr>
            <w:tcW w:w="5845" w:type="dxa"/>
          </w:tcPr>
          <w:p w14:paraId="0BAFC777" w14:textId="77777777" w:rsidR="00887B30" w:rsidRPr="00337C16" w:rsidRDefault="00887B30" w:rsidP="00803708">
            <w:pPr>
              <w:rPr>
                <w:b/>
                <w:bCs/>
                <w:sz w:val="20"/>
                <w:szCs w:val="20"/>
              </w:rPr>
            </w:pPr>
            <w:r w:rsidRPr="00337C16">
              <w:rPr>
                <w:b/>
                <w:bCs/>
                <w:sz w:val="20"/>
                <w:szCs w:val="20"/>
              </w:rPr>
              <w:t>Programme Management and Monitoring</w:t>
            </w:r>
          </w:p>
          <w:p w14:paraId="4BF3B65E" w14:textId="77777777" w:rsidR="00887B30" w:rsidRPr="00337C16" w:rsidRDefault="00887B30" w:rsidP="00B3339C">
            <w:pPr>
              <w:numPr>
                <w:ilvl w:val="0"/>
                <w:numId w:val="33"/>
              </w:numPr>
              <w:contextualSpacing/>
              <w:rPr>
                <w:sz w:val="20"/>
                <w:szCs w:val="20"/>
              </w:rPr>
            </w:pPr>
            <w:r w:rsidRPr="00337C16">
              <w:rPr>
                <w:sz w:val="20"/>
                <w:szCs w:val="20"/>
              </w:rPr>
              <w:t>Identification of comprehensive risks and appropriate mitigation measures</w:t>
            </w:r>
            <w:r w:rsidRPr="00337C16" w:rsidDel="00735AFB">
              <w:rPr>
                <w:sz w:val="20"/>
                <w:szCs w:val="20"/>
              </w:rPr>
              <w:t xml:space="preserve"> </w:t>
            </w:r>
          </w:p>
          <w:p w14:paraId="1C5866E0" w14:textId="53092789" w:rsidR="00887B30" w:rsidRPr="00337C16" w:rsidRDefault="00887B30" w:rsidP="00B3339C">
            <w:pPr>
              <w:pStyle w:val="Title"/>
              <w:numPr>
                <w:ilvl w:val="0"/>
                <w:numId w:val="33"/>
              </w:numPr>
              <w:autoSpaceDE w:val="0"/>
              <w:autoSpaceDN w:val="0"/>
              <w:adjustRightInd w:val="0"/>
              <w:contextualSpacing/>
              <w:jc w:val="left"/>
              <w:rPr>
                <w:rFonts w:asciiTheme="minorHAnsi" w:hAnsiTheme="minorHAnsi" w:cstheme="minorHAnsi"/>
                <w:b w:val="0"/>
                <w:bCs/>
                <w:sz w:val="20"/>
              </w:rPr>
            </w:pPr>
            <w:r w:rsidRPr="00337C16">
              <w:rPr>
                <w:rFonts w:asciiTheme="minorHAnsi" w:hAnsiTheme="minorHAnsi" w:cstheme="minorHAnsi"/>
                <w:b w:val="0"/>
                <w:bCs/>
                <w:sz w:val="20"/>
              </w:rPr>
              <w:t xml:space="preserve">Identification of relevant and appropriate </w:t>
            </w:r>
            <w:r w:rsidR="00DE60BB" w:rsidRPr="00337C16">
              <w:rPr>
                <w:rFonts w:asciiTheme="minorHAnsi" w:hAnsiTheme="minorHAnsi" w:cstheme="minorHAnsi"/>
                <w:b w:val="0"/>
                <w:bCs/>
                <w:sz w:val="20"/>
              </w:rPr>
              <w:t xml:space="preserve">feminist </w:t>
            </w:r>
            <w:r w:rsidRPr="00337C16">
              <w:rPr>
                <w:rFonts w:asciiTheme="minorHAnsi" w:hAnsiTheme="minorHAnsi" w:cstheme="minorHAnsi"/>
                <w:b w:val="0"/>
                <w:bCs/>
                <w:sz w:val="20"/>
              </w:rPr>
              <w:t>monitoring and evaluation approaches</w:t>
            </w:r>
            <w:r w:rsidR="00811656" w:rsidRPr="00337C16">
              <w:rPr>
                <w:rFonts w:asciiTheme="minorHAnsi" w:hAnsiTheme="minorHAnsi" w:cstheme="minorHAnsi"/>
                <w:b w:val="0"/>
                <w:bCs/>
                <w:sz w:val="20"/>
              </w:rPr>
              <w:t xml:space="preserve">, including Do no Harm, </w:t>
            </w:r>
            <w:r w:rsidR="00DE60BB" w:rsidRPr="00337C16">
              <w:rPr>
                <w:rFonts w:asciiTheme="minorHAnsi" w:hAnsiTheme="minorHAnsi" w:cstheme="minorHAnsi"/>
                <w:b w:val="0"/>
                <w:bCs/>
                <w:sz w:val="20"/>
              </w:rPr>
              <w:t>and including management structure of the project</w:t>
            </w:r>
          </w:p>
        </w:tc>
      </w:tr>
      <w:tr w:rsidR="00887B30" w:rsidRPr="00250370" w14:paraId="5426A8B5" w14:textId="77777777" w:rsidTr="001A4A97">
        <w:tc>
          <w:tcPr>
            <w:tcW w:w="3505" w:type="dxa"/>
            <w:vMerge/>
          </w:tcPr>
          <w:p w14:paraId="62187FA1" w14:textId="77777777" w:rsidR="00887B30" w:rsidRPr="00337C16" w:rsidRDefault="00887B30" w:rsidP="00803708">
            <w:pPr>
              <w:rPr>
                <w:sz w:val="20"/>
                <w:szCs w:val="20"/>
              </w:rPr>
            </w:pPr>
          </w:p>
        </w:tc>
        <w:tc>
          <w:tcPr>
            <w:tcW w:w="5845" w:type="dxa"/>
          </w:tcPr>
          <w:p w14:paraId="62BFAFE3" w14:textId="51165868" w:rsidR="00887B30" w:rsidRPr="00337C16" w:rsidRDefault="00887B30" w:rsidP="00803708">
            <w:pPr>
              <w:rPr>
                <w:b/>
                <w:bCs/>
                <w:sz w:val="20"/>
                <w:szCs w:val="20"/>
              </w:rPr>
            </w:pPr>
            <w:r w:rsidRPr="00337C16">
              <w:rPr>
                <w:b/>
                <w:bCs/>
                <w:sz w:val="20"/>
                <w:szCs w:val="20"/>
              </w:rPr>
              <w:t>Sustainability and National Ownership</w:t>
            </w:r>
          </w:p>
          <w:p w14:paraId="79144541" w14:textId="4F1EB480" w:rsidR="00887B30" w:rsidRPr="00337C16" w:rsidRDefault="00887B30" w:rsidP="00B3339C">
            <w:pPr>
              <w:pStyle w:val="Title"/>
              <w:numPr>
                <w:ilvl w:val="0"/>
                <w:numId w:val="34"/>
              </w:numPr>
              <w:spacing w:before="60"/>
              <w:contextualSpacing/>
              <w:jc w:val="left"/>
              <w:rPr>
                <w:rFonts w:ascii="Calibri" w:hAnsi="Calibri"/>
                <w:b w:val="0"/>
                <w:sz w:val="20"/>
              </w:rPr>
            </w:pPr>
            <w:r w:rsidRPr="00337C16">
              <w:rPr>
                <w:rFonts w:ascii="Calibri" w:hAnsi="Calibri"/>
                <w:b w:val="0"/>
                <w:sz w:val="20"/>
              </w:rPr>
              <w:t xml:space="preserve">Promotion of national and local ownership </w:t>
            </w:r>
            <w:r w:rsidR="00811656" w:rsidRPr="00337C16">
              <w:rPr>
                <w:rFonts w:ascii="Calibri" w:hAnsi="Calibri"/>
                <w:b w:val="0"/>
                <w:sz w:val="20"/>
              </w:rPr>
              <w:t xml:space="preserve">and collaboration </w:t>
            </w:r>
            <w:r w:rsidRPr="00337C16">
              <w:rPr>
                <w:rFonts w:ascii="Calibri" w:hAnsi="Calibri"/>
                <w:b w:val="0"/>
                <w:sz w:val="20"/>
              </w:rPr>
              <w:t>in developing and establishing activities, and specific objectives to build the capacities of national and local players.</w:t>
            </w:r>
          </w:p>
          <w:p w14:paraId="60E534C7" w14:textId="43D06333" w:rsidR="00887B30" w:rsidRPr="00337C16" w:rsidRDefault="00887B30" w:rsidP="00B3339C">
            <w:pPr>
              <w:numPr>
                <w:ilvl w:val="0"/>
                <w:numId w:val="34"/>
              </w:numPr>
              <w:autoSpaceDE w:val="0"/>
              <w:autoSpaceDN w:val="0"/>
              <w:adjustRightInd w:val="0"/>
              <w:contextualSpacing/>
              <w:rPr>
                <w:sz w:val="20"/>
                <w:szCs w:val="20"/>
              </w:rPr>
            </w:pPr>
            <w:r w:rsidRPr="00337C16">
              <w:rPr>
                <w:sz w:val="20"/>
                <w:szCs w:val="20"/>
              </w:rPr>
              <w:t xml:space="preserve">Sustainability of the programme beyond the financing period and (where applicable), how to reproduce it and improve it over time. </w:t>
            </w:r>
          </w:p>
        </w:tc>
      </w:tr>
      <w:tr w:rsidR="00887B30" w:rsidRPr="00250370" w14:paraId="63B41FDF" w14:textId="77777777" w:rsidTr="001A4A97">
        <w:tc>
          <w:tcPr>
            <w:tcW w:w="3505" w:type="dxa"/>
            <w:vMerge/>
          </w:tcPr>
          <w:p w14:paraId="6FF92DE2" w14:textId="77777777" w:rsidR="00887B30" w:rsidRPr="00250370" w:rsidRDefault="00887B30" w:rsidP="00803708">
            <w:pPr>
              <w:rPr>
                <w:sz w:val="20"/>
                <w:szCs w:val="20"/>
              </w:rPr>
            </w:pPr>
          </w:p>
        </w:tc>
        <w:tc>
          <w:tcPr>
            <w:tcW w:w="5845" w:type="dxa"/>
          </w:tcPr>
          <w:p w14:paraId="76DE6246" w14:textId="77777777" w:rsidR="00887B30" w:rsidRPr="00E82758" w:rsidRDefault="00887B30" w:rsidP="00882F50">
            <w:pPr>
              <w:rPr>
                <w:b/>
                <w:bCs/>
                <w:sz w:val="20"/>
                <w:szCs w:val="20"/>
              </w:rPr>
            </w:pPr>
            <w:r w:rsidRPr="00E82758">
              <w:rPr>
                <w:b/>
                <w:bCs/>
                <w:sz w:val="20"/>
                <w:szCs w:val="20"/>
              </w:rPr>
              <w:t>Budget</w:t>
            </w:r>
          </w:p>
          <w:p w14:paraId="113327F6" w14:textId="036F4C81" w:rsidR="00887B30" w:rsidRPr="00250370" w:rsidRDefault="00887B30" w:rsidP="00B3339C">
            <w:pPr>
              <w:pStyle w:val="ListParagraph"/>
              <w:numPr>
                <w:ilvl w:val="0"/>
                <w:numId w:val="31"/>
              </w:numPr>
              <w:rPr>
                <w:sz w:val="20"/>
                <w:szCs w:val="20"/>
              </w:rPr>
            </w:pPr>
            <w:r w:rsidRPr="00250370">
              <w:rPr>
                <w:sz w:val="20"/>
                <w:szCs w:val="20"/>
              </w:rPr>
              <w:t xml:space="preserve">The budget includes indirect operational costs at the allowed level (no </w:t>
            </w:r>
            <w:r w:rsidRPr="00337C16">
              <w:rPr>
                <w:sz w:val="20"/>
                <w:szCs w:val="20"/>
              </w:rPr>
              <w:t>more than 7</w:t>
            </w:r>
            <w:r w:rsidR="008406A8" w:rsidRPr="00337C16">
              <w:rPr>
                <w:sz w:val="20"/>
                <w:szCs w:val="20"/>
              </w:rPr>
              <w:t>.0</w:t>
            </w:r>
            <w:r w:rsidRPr="00337C16">
              <w:rPr>
                <w:sz w:val="20"/>
                <w:szCs w:val="20"/>
              </w:rPr>
              <w:t>%)</w:t>
            </w:r>
            <w:r w:rsidRPr="00250370">
              <w:rPr>
                <w:sz w:val="20"/>
                <w:szCs w:val="20"/>
              </w:rPr>
              <w:t xml:space="preserve"> </w:t>
            </w:r>
          </w:p>
          <w:p w14:paraId="456235BB" w14:textId="3AD70599" w:rsidR="00887B30" w:rsidRPr="00250370" w:rsidRDefault="00887B30" w:rsidP="00B3339C">
            <w:pPr>
              <w:pStyle w:val="ListParagraph"/>
              <w:numPr>
                <w:ilvl w:val="0"/>
                <w:numId w:val="31"/>
              </w:numPr>
              <w:rPr>
                <w:sz w:val="20"/>
                <w:szCs w:val="20"/>
              </w:rPr>
            </w:pPr>
            <w:r w:rsidRPr="00250370">
              <w:rPr>
                <w:sz w:val="20"/>
                <w:szCs w:val="20"/>
              </w:rPr>
              <w:t>The budget is sufficient and reasonable for the activities proposed and takes the scale of problems into account</w:t>
            </w:r>
          </w:p>
        </w:tc>
      </w:tr>
    </w:tbl>
    <w:p w14:paraId="331E8905" w14:textId="77777777" w:rsidR="003A406E" w:rsidRDefault="003A406E" w:rsidP="006F6F0C">
      <w:pPr>
        <w:pStyle w:val="ListParagraph"/>
        <w:spacing w:after="0" w:line="240" w:lineRule="auto"/>
        <w:ind w:left="360"/>
        <w:jc w:val="both"/>
        <w:rPr>
          <w:b/>
          <w:color w:val="009FE4"/>
        </w:rPr>
      </w:pPr>
    </w:p>
    <w:p w14:paraId="27C8281C" w14:textId="2E3F1C9D" w:rsidR="00983163" w:rsidRPr="0062379B" w:rsidRDefault="66E754FA" w:rsidP="774D1BF0">
      <w:pPr>
        <w:pStyle w:val="ListParagraph"/>
        <w:numPr>
          <w:ilvl w:val="0"/>
          <w:numId w:val="20"/>
        </w:numPr>
        <w:spacing w:after="0" w:line="240" w:lineRule="auto"/>
        <w:ind w:left="360"/>
        <w:jc w:val="both"/>
        <w:rPr>
          <w:b/>
          <w:bCs/>
          <w:color w:val="009FE4"/>
          <w:sz w:val="24"/>
          <w:szCs w:val="24"/>
        </w:rPr>
      </w:pPr>
      <w:r w:rsidRPr="774D1BF0">
        <w:rPr>
          <w:b/>
          <w:bCs/>
          <w:color w:val="009FE4"/>
          <w:sz w:val="24"/>
          <w:szCs w:val="24"/>
        </w:rPr>
        <w:t>Next Steps After Submission of Proposals to WPHF</w:t>
      </w:r>
    </w:p>
    <w:p w14:paraId="1C790CD1" w14:textId="77777777" w:rsidR="00844885" w:rsidRPr="0062379B" w:rsidRDefault="00844885" w:rsidP="00844885">
      <w:pPr>
        <w:jc w:val="both"/>
        <w:rPr>
          <w:sz w:val="20"/>
          <w:szCs w:val="20"/>
        </w:rPr>
      </w:pPr>
      <w:r w:rsidRPr="0062379B">
        <w:rPr>
          <w:sz w:val="20"/>
          <w:szCs w:val="20"/>
        </w:rPr>
        <w:t xml:space="preserve">After the close of the call for proposals, the following will take place: </w:t>
      </w:r>
    </w:p>
    <w:p w14:paraId="31D52609" w14:textId="77777777" w:rsidR="00844885" w:rsidRPr="0062379B" w:rsidRDefault="00844885" w:rsidP="00B3339C">
      <w:pPr>
        <w:pStyle w:val="ListParagraph"/>
        <w:numPr>
          <w:ilvl w:val="0"/>
          <w:numId w:val="35"/>
        </w:numPr>
        <w:spacing w:line="252" w:lineRule="auto"/>
        <w:jc w:val="both"/>
        <w:rPr>
          <w:sz w:val="20"/>
          <w:szCs w:val="20"/>
        </w:rPr>
      </w:pPr>
      <w:r w:rsidRPr="0062379B">
        <w:rPr>
          <w:sz w:val="20"/>
          <w:szCs w:val="20"/>
        </w:rPr>
        <w:t>Submitted proposals which are complete and received within the timeline will be screened for compliance based on the requirements of this call for proposals (longlisting)</w:t>
      </w:r>
    </w:p>
    <w:p w14:paraId="59210168" w14:textId="77777777" w:rsidR="00844885" w:rsidRPr="0062379B" w:rsidRDefault="00844885" w:rsidP="00B3339C">
      <w:pPr>
        <w:pStyle w:val="ListParagraph"/>
        <w:numPr>
          <w:ilvl w:val="0"/>
          <w:numId w:val="35"/>
        </w:numPr>
        <w:spacing w:line="252" w:lineRule="auto"/>
        <w:jc w:val="both"/>
        <w:rPr>
          <w:sz w:val="20"/>
          <w:szCs w:val="20"/>
        </w:rPr>
      </w:pPr>
      <w:r w:rsidRPr="0062379B">
        <w:rPr>
          <w:sz w:val="20"/>
          <w:szCs w:val="20"/>
        </w:rPr>
        <w:t>Longlisted proposals will undergo a technical evaluation by WPHF based on the evaluation criteria listed in Section 8 above. Those which score over 50/100 will be shortlisted.</w:t>
      </w:r>
    </w:p>
    <w:p w14:paraId="623FE053" w14:textId="77777777" w:rsidR="00844885" w:rsidRPr="0062379B" w:rsidRDefault="00844885" w:rsidP="00B3339C">
      <w:pPr>
        <w:pStyle w:val="ListParagraph"/>
        <w:numPr>
          <w:ilvl w:val="0"/>
          <w:numId w:val="35"/>
        </w:numPr>
        <w:spacing w:line="252" w:lineRule="auto"/>
        <w:jc w:val="both"/>
        <w:rPr>
          <w:sz w:val="20"/>
          <w:szCs w:val="20"/>
        </w:rPr>
      </w:pPr>
      <w:r w:rsidRPr="0062379B">
        <w:rPr>
          <w:sz w:val="20"/>
          <w:szCs w:val="20"/>
        </w:rPr>
        <w:t xml:space="preserve">A Regional/National Steering Committee (R/NSC) will convene to review the shortlisted proposals and will select proposals based on the available funding. The NSC may also make recommendations on the revision of budgets of proposals. </w:t>
      </w:r>
    </w:p>
    <w:p w14:paraId="478DBF6C" w14:textId="42F49924" w:rsidR="00844885" w:rsidRPr="0062379B" w:rsidRDefault="75DBEAFC" w:rsidP="00B3339C">
      <w:pPr>
        <w:pStyle w:val="ListParagraph"/>
        <w:numPr>
          <w:ilvl w:val="0"/>
          <w:numId w:val="35"/>
        </w:numPr>
        <w:spacing w:line="252" w:lineRule="auto"/>
        <w:jc w:val="both"/>
        <w:rPr>
          <w:sz w:val="20"/>
          <w:szCs w:val="20"/>
        </w:rPr>
      </w:pPr>
      <w:r w:rsidRPr="6EFCE539">
        <w:rPr>
          <w:sz w:val="20"/>
          <w:szCs w:val="20"/>
          <w:u w:val="single"/>
        </w:rPr>
        <w:t>Only</w:t>
      </w:r>
      <w:r w:rsidRPr="6EFCE539">
        <w:rPr>
          <w:sz w:val="20"/>
          <w:szCs w:val="20"/>
        </w:rPr>
        <w:t xml:space="preserve"> selected CSOs for funding will be contacted directly by email by the UN country Management Entity of the WPHF (UN Women or UNFPA). </w:t>
      </w:r>
    </w:p>
    <w:p w14:paraId="23F561F6" w14:textId="77777777" w:rsidR="00844885" w:rsidRPr="0062379B" w:rsidRDefault="00844885" w:rsidP="00B3339C">
      <w:pPr>
        <w:pStyle w:val="ListParagraph"/>
        <w:numPr>
          <w:ilvl w:val="0"/>
          <w:numId w:val="35"/>
        </w:numPr>
        <w:spacing w:line="252" w:lineRule="auto"/>
        <w:jc w:val="both"/>
        <w:rPr>
          <w:sz w:val="20"/>
          <w:szCs w:val="20"/>
        </w:rPr>
      </w:pPr>
      <w:r w:rsidRPr="0062379B">
        <w:rPr>
          <w:sz w:val="20"/>
          <w:szCs w:val="20"/>
        </w:rPr>
        <w:t xml:space="preserve">Please note that this process can take up to 4-5 months after the closure of the call for proposals.  </w:t>
      </w:r>
    </w:p>
    <w:p w14:paraId="17BBD809" w14:textId="77777777" w:rsidR="00844885" w:rsidRPr="0062379B" w:rsidRDefault="00844885" w:rsidP="001A4A97">
      <w:pPr>
        <w:pStyle w:val="ListParagraph"/>
        <w:numPr>
          <w:ilvl w:val="0"/>
          <w:numId w:val="35"/>
        </w:numPr>
        <w:spacing w:after="0" w:line="252" w:lineRule="auto"/>
        <w:jc w:val="both"/>
        <w:rPr>
          <w:sz w:val="20"/>
          <w:szCs w:val="20"/>
        </w:rPr>
      </w:pPr>
      <w:r w:rsidRPr="0062379B">
        <w:rPr>
          <w:sz w:val="20"/>
          <w:szCs w:val="20"/>
        </w:rPr>
        <w:t xml:space="preserve">We encourage you to visit </w:t>
      </w:r>
      <w:hyperlink r:id="rId16" w:history="1">
        <w:r w:rsidRPr="0062379B">
          <w:rPr>
            <w:rStyle w:val="Hyperlink"/>
            <w:sz w:val="20"/>
            <w:szCs w:val="20"/>
          </w:rPr>
          <w:t>https://wphfund.org/calls-for-proposals/</w:t>
        </w:r>
      </w:hyperlink>
      <w:r w:rsidRPr="0062379B">
        <w:rPr>
          <w:sz w:val="20"/>
          <w:szCs w:val="20"/>
        </w:rPr>
        <w:t xml:space="preserve"> for future funding opportunities. </w:t>
      </w:r>
    </w:p>
    <w:p w14:paraId="186812C2" w14:textId="1EF6125E" w:rsidR="00844885" w:rsidRDefault="00844885" w:rsidP="774D1BF0">
      <w:pPr>
        <w:spacing w:after="0" w:line="240" w:lineRule="auto"/>
        <w:jc w:val="both"/>
        <w:rPr>
          <w:b/>
          <w:bCs/>
          <w:color w:val="009FE4"/>
          <w:sz w:val="24"/>
          <w:szCs w:val="24"/>
          <w:highlight w:val="magenta"/>
        </w:rPr>
      </w:pPr>
    </w:p>
    <w:p w14:paraId="2EB57F1C" w14:textId="77777777" w:rsidR="00366F9D" w:rsidRDefault="00366F9D" w:rsidP="774D1BF0">
      <w:pPr>
        <w:spacing w:after="0" w:line="240" w:lineRule="auto"/>
        <w:jc w:val="both"/>
        <w:rPr>
          <w:b/>
          <w:bCs/>
          <w:color w:val="009FE4"/>
          <w:sz w:val="24"/>
          <w:szCs w:val="24"/>
          <w:highlight w:val="magenta"/>
        </w:rPr>
      </w:pPr>
    </w:p>
    <w:p w14:paraId="2355579A" w14:textId="16F3F344" w:rsidR="003A406E" w:rsidRPr="006F6F0C" w:rsidRDefault="3084AAA7" w:rsidP="774D1BF0">
      <w:pPr>
        <w:pStyle w:val="ListParagraph"/>
        <w:numPr>
          <w:ilvl w:val="0"/>
          <w:numId w:val="20"/>
        </w:numPr>
        <w:spacing w:after="0" w:line="240" w:lineRule="auto"/>
        <w:ind w:left="360"/>
        <w:jc w:val="both"/>
        <w:rPr>
          <w:b/>
          <w:bCs/>
          <w:color w:val="009FE4"/>
          <w:sz w:val="24"/>
          <w:szCs w:val="24"/>
        </w:rPr>
      </w:pPr>
      <w:r w:rsidRPr="774D1BF0">
        <w:rPr>
          <w:b/>
          <w:bCs/>
          <w:color w:val="009FE4"/>
          <w:sz w:val="24"/>
          <w:szCs w:val="24"/>
        </w:rPr>
        <w:t xml:space="preserve">Useful Resources </w:t>
      </w:r>
    </w:p>
    <w:p w14:paraId="1C0E7D3F" w14:textId="77777777" w:rsidR="003A406E" w:rsidRPr="006676BD" w:rsidRDefault="003A406E" w:rsidP="00B3339C">
      <w:pPr>
        <w:pStyle w:val="ListParagraph"/>
        <w:numPr>
          <w:ilvl w:val="0"/>
          <w:numId w:val="23"/>
        </w:numPr>
        <w:spacing w:after="0"/>
        <w:rPr>
          <w:rStyle w:val="Hyperlink"/>
          <w:color w:val="auto"/>
          <w:u w:val="none"/>
        </w:rPr>
      </w:pPr>
      <w:r>
        <w:t xml:space="preserve">The WPHF’s website </w:t>
      </w:r>
      <w:hyperlink r:id="rId17" w:history="1">
        <w:r w:rsidRPr="001268AF">
          <w:rPr>
            <w:rStyle w:val="Hyperlink"/>
          </w:rPr>
          <w:t>www.wphfund.org</w:t>
        </w:r>
      </w:hyperlink>
    </w:p>
    <w:p w14:paraId="72E7AC9B" w14:textId="2A3EB553" w:rsidR="003A406E" w:rsidRPr="00E074EA" w:rsidRDefault="00076D7F" w:rsidP="00B3339C">
      <w:pPr>
        <w:pStyle w:val="ListParagraph"/>
        <w:numPr>
          <w:ilvl w:val="0"/>
          <w:numId w:val="23"/>
        </w:numPr>
        <w:spacing w:after="0"/>
        <w:rPr>
          <w:rStyle w:val="Hyperlink"/>
          <w:color w:val="auto"/>
          <w:u w:val="none"/>
        </w:rPr>
      </w:pPr>
      <w:hyperlink r:id="rId18" w:history="1">
        <w:r w:rsidR="006409A1" w:rsidRPr="004C3A75">
          <w:rPr>
            <w:rStyle w:val="Hyperlink"/>
          </w:rPr>
          <w:t>Impact and Indicator Tip</w:t>
        </w:r>
        <w:r w:rsidR="003A406E" w:rsidRPr="004C3A75">
          <w:rPr>
            <w:rStyle w:val="Hyperlink"/>
          </w:rPr>
          <w:t xml:space="preserve"> Sheet </w:t>
        </w:r>
        <w:r w:rsidR="001A4A97" w:rsidRPr="004C3A75">
          <w:rPr>
            <w:rStyle w:val="Hyperlink"/>
          </w:rPr>
          <w:t>Institutional Funding</w:t>
        </w:r>
      </w:hyperlink>
    </w:p>
    <w:p w14:paraId="3557CC7B" w14:textId="6AA4A434" w:rsidR="004C3A75" w:rsidRPr="00E074EA" w:rsidRDefault="00076D7F" w:rsidP="00B3339C">
      <w:pPr>
        <w:pStyle w:val="ListParagraph"/>
        <w:numPr>
          <w:ilvl w:val="0"/>
          <w:numId w:val="23"/>
        </w:numPr>
        <w:spacing w:after="0"/>
        <w:rPr>
          <w:rStyle w:val="Hyperlink"/>
          <w:color w:val="auto"/>
          <w:u w:val="none"/>
        </w:rPr>
      </w:pPr>
      <w:hyperlink r:id="rId19" w:history="1">
        <w:r w:rsidR="004C3A75" w:rsidRPr="00706872">
          <w:rPr>
            <w:rStyle w:val="Hyperlink"/>
          </w:rPr>
          <w:t xml:space="preserve">Impact and Indicator Tip Sheet </w:t>
        </w:r>
        <w:r w:rsidR="00FF642C" w:rsidRPr="00706872">
          <w:rPr>
            <w:rStyle w:val="Hyperlink"/>
          </w:rPr>
          <w:t>Climate Security Initiative</w:t>
        </w:r>
      </w:hyperlink>
    </w:p>
    <w:p w14:paraId="3CD5A487" w14:textId="77777777" w:rsidR="003A406E" w:rsidRPr="000D62A8" w:rsidRDefault="00076D7F" w:rsidP="00B3339C">
      <w:pPr>
        <w:pStyle w:val="ListParagraph"/>
        <w:numPr>
          <w:ilvl w:val="0"/>
          <w:numId w:val="23"/>
        </w:numPr>
        <w:spacing w:after="0"/>
        <w:rPr>
          <w:rStyle w:val="Hyperlink"/>
          <w:color w:val="4472C4" w:themeColor="accent5"/>
          <w:u w:val="none"/>
        </w:rPr>
      </w:pPr>
      <w:hyperlink r:id="rId20" w:history="1">
        <w:r w:rsidR="003A406E" w:rsidRPr="000D62A8">
          <w:rPr>
            <w:rStyle w:val="Hyperlink"/>
            <w:color w:val="4472C4" w:themeColor="accent5"/>
          </w:rPr>
          <w:t>Results Based Management Capacity Building Webinar</w:t>
        </w:r>
      </w:hyperlink>
    </w:p>
    <w:p w14:paraId="21BB40BD" w14:textId="77777777" w:rsidR="00087CEE" w:rsidRDefault="00087CEE" w:rsidP="00087CEE">
      <w:pPr>
        <w:pStyle w:val="ListParagraph"/>
        <w:spacing w:after="0"/>
      </w:pPr>
    </w:p>
    <w:p w14:paraId="04612948" w14:textId="52CEB4AD" w:rsidR="00306EEB" w:rsidRPr="000A19E8" w:rsidRDefault="004C6C83" w:rsidP="006F6F0C">
      <w:pPr>
        <w:shd w:val="clear" w:color="auto" w:fill="D9E2F3" w:themeFill="accent5" w:themeFillTint="33"/>
        <w:spacing w:after="0"/>
        <w:rPr>
          <w:b/>
          <w:color w:val="009FE4"/>
        </w:rPr>
      </w:pPr>
      <w:r w:rsidRPr="000A19E8">
        <w:rPr>
          <w:b/>
          <w:color w:val="009FE4"/>
        </w:rPr>
        <w:t>A</w:t>
      </w:r>
      <w:r w:rsidR="00306EEB" w:rsidRPr="000A19E8">
        <w:rPr>
          <w:b/>
          <w:color w:val="009FE4"/>
        </w:rPr>
        <w:t>bout the Women’s Peace and Humanitarian Fund (WPHF)</w:t>
      </w:r>
    </w:p>
    <w:p w14:paraId="1638AE29" w14:textId="59774570" w:rsidR="00306EEB" w:rsidRPr="000A19E8" w:rsidRDefault="546FD7B6" w:rsidP="00E82758">
      <w:pPr>
        <w:shd w:val="clear" w:color="auto" w:fill="D9E2F3" w:themeFill="accent5" w:themeFillTint="33"/>
        <w:spacing w:after="0" w:line="240" w:lineRule="auto"/>
        <w:jc w:val="both"/>
      </w:pPr>
      <w:r>
        <w:t>T</w:t>
      </w:r>
      <w:r w:rsidR="0C8DEA03">
        <w:t>he WPHF is a global pooled funding mechanism which aims to stimulate a significant increase in financing for women’s participation, leadership, and empowerment in peace and security processes and humanitarian response. The WPHF is a flexible and rapid financing mechanism. It supports quality interventions designed to enhance the capacity of local women to prevent conflict, respond to crises and emergencies, and seize key peacebuilding opportunities.</w:t>
      </w:r>
      <w:r w:rsidR="209BAFC6">
        <w:t xml:space="preserve"> </w:t>
      </w:r>
      <w:r w:rsidR="0C8DEA03" w:rsidRPr="774D1BF0">
        <w:rPr>
          <w:rFonts w:ascii="Calibri" w:hAnsi="Calibri"/>
        </w:rPr>
        <w:t xml:space="preserve">The overall goal of the WPHF’s theory of change is to </w:t>
      </w:r>
      <w:r w:rsidR="4525B818" w:rsidRPr="774D1BF0">
        <w:rPr>
          <w:rFonts w:ascii="Calibri" w:hAnsi="Calibri"/>
        </w:rPr>
        <w:t>contribute to</w:t>
      </w:r>
      <w:r w:rsidR="0C8DEA03" w:rsidRPr="774D1BF0">
        <w:rPr>
          <w:rFonts w:ascii="Calibri" w:hAnsi="Calibri"/>
        </w:rPr>
        <w:t xml:space="preserve"> </w:t>
      </w:r>
      <w:r w:rsidR="0C8DEA03" w:rsidRPr="774D1BF0">
        <w:rPr>
          <w:rFonts w:ascii="Calibri" w:hAnsi="Calibri"/>
          <w:b/>
          <w:bCs/>
        </w:rPr>
        <w:t>peaceful and gender equal societies</w:t>
      </w:r>
      <w:r w:rsidR="0C8DEA03" w:rsidRPr="774D1BF0">
        <w:rPr>
          <w:rFonts w:ascii="Calibri" w:hAnsi="Calibri"/>
        </w:rPr>
        <w:t>. Achievement of this goal will require that women are empowered to participate in, contribute to, and benefit from conflict prevention, crisis response, peacebuilding, and recovery.</w:t>
      </w:r>
      <w:r w:rsidR="0C8DEA03">
        <w:t xml:space="preserve"> </w:t>
      </w:r>
      <w:r w:rsidR="3415D592">
        <w:t>Since its launch in 2016, WPHF has been supporting over 1,</w:t>
      </w:r>
      <w:r w:rsidR="00E84BE5">
        <w:t>2</w:t>
      </w:r>
      <w:r w:rsidR="3415D592">
        <w:t>00 civil society organizations and is present in 44 countries.</w:t>
      </w:r>
    </w:p>
    <w:p w14:paraId="177E25C0" w14:textId="77777777" w:rsidR="00306EEB" w:rsidRPr="000A19E8" w:rsidRDefault="00306EEB" w:rsidP="006F6F0C">
      <w:pPr>
        <w:shd w:val="clear" w:color="auto" w:fill="D9E2F3" w:themeFill="accent5" w:themeFillTint="33"/>
        <w:spacing w:after="0" w:line="240" w:lineRule="auto"/>
        <w:jc w:val="both"/>
        <w:rPr>
          <w:rFonts w:ascii="Calibri" w:hAnsi="Calibri" w:cs="Calibri"/>
          <w:b/>
        </w:rPr>
      </w:pPr>
    </w:p>
    <w:p w14:paraId="4866DF06" w14:textId="77777777" w:rsidR="00F22814" w:rsidRPr="000A19E8" w:rsidRDefault="280B1DB8" w:rsidP="00F22814">
      <w:pPr>
        <w:shd w:val="clear" w:color="auto" w:fill="D9E2F3" w:themeFill="accent5" w:themeFillTint="33"/>
        <w:spacing w:after="0" w:line="240" w:lineRule="auto"/>
        <w:jc w:val="both"/>
        <w:rPr>
          <w:rFonts w:ascii="Calibri" w:hAnsi="Calibri" w:cs="Calibri"/>
        </w:rPr>
      </w:pPr>
      <w:r w:rsidRPr="774D1BF0">
        <w:rPr>
          <w:rFonts w:ascii="Calibri" w:hAnsi="Calibri" w:cs="Calibri"/>
        </w:rPr>
        <w:t>The WPHF is governed by a Funding Board at the global level, which is comprised of four UN entities (currently UN Women, UNHCR, UNFPA and PBSO), four donor Member States (currently Austria, United Kingdom, Germany, and the United States), as well as 4 Civil Society Organizations (currently Feminist Humanitarian Network,</w:t>
      </w:r>
      <w:r>
        <w:t xml:space="preserve"> </w:t>
      </w:r>
      <w:proofErr w:type="spellStart"/>
      <w:r>
        <w:t>Kvinna</w:t>
      </w:r>
      <w:proofErr w:type="spellEnd"/>
      <w:r>
        <w:t xml:space="preserve"> till </w:t>
      </w:r>
      <w:proofErr w:type="spellStart"/>
      <w:r>
        <w:t>Kvinna</w:t>
      </w:r>
      <w:proofErr w:type="spellEnd"/>
      <w:r w:rsidRPr="774D1BF0">
        <w:rPr>
          <w:rFonts w:ascii="Calibri" w:hAnsi="Calibri" w:cs="Calibri"/>
        </w:rPr>
        <w:t xml:space="preserve">, Action Aid and Women’s Refugee Commission). </w:t>
      </w:r>
    </w:p>
    <w:p w14:paraId="4EA2C8C8" w14:textId="77777777" w:rsidR="004D21CA" w:rsidRPr="000A19E8" w:rsidRDefault="004D21CA" w:rsidP="006F6F0C">
      <w:pPr>
        <w:shd w:val="clear" w:color="auto" w:fill="D9E2F3" w:themeFill="accent5" w:themeFillTint="33"/>
        <w:spacing w:after="0" w:line="240" w:lineRule="auto"/>
        <w:jc w:val="both"/>
        <w:rPr>
          <w:rFonts w:ascii="Calibri" w:hAnsi="Calibri" w:cs="Calibri"/>
        </w:rPr>
      </w:pPr>
    </w:p>
    <w:p w14:paraId="3CDF3220" w14:textId="5149466D" w:rsidR="002E3BA5" w:rsidRPr="000A19E8" w:rsidRDefault="004D21CA" w:rsidP="006F6F0C">
      <w:pPr>
        <w:shd w:val="clear" w:color="auto" w:fill="D9E2F3" w:themeFill="accent5" w:themeFillTint="33"/>
        <w:spacing w:after="0" w:line="240" w:lineRule="auto"/>
        <w:jc w:val="both"/>
        <w:rPr>
          <w:rFonts w:ascii="Calibri" w:hAnsi="Calibri" w:cs="Calibri"/>
        </w:rPr>
      </w:pPr>
      <w:r w:rsidRPr="0CB59D72">
        <w:rPr>
          <w:rFonts w:ascii="Calibri" w:hAnsi="Calibri" w:cs="Calibri"/>
        </w:rPr>
        <w:t>At the country level, the final selection of shortlisted proposals will be undertaken by a National Steering Committee, which is comprised of UN agencies, civil society organizations, donor representatives and governments.</w:t>
      </w:r>
    </w:p>
    <w:p w14:paraId="08D3FFEB" w14:textId="77777777" w:rsidR="008E3781" w:rsidRDefault="008E3781" w:rsidP="00306EEB">
      <w:pPr>
        <w:spacing w:after="0" w:line="240" w:lineRule="auto"/>
        <w:jc w:val="both"/>
        <w:rPr>
          <w:rFonts w:ascii="Calibri" w:hAnsi="Calibri" w:cs="Calibri"/>
        </w:rPr>
      </w:pPr>
    </w:p>
    <w:p w14:paraId="458F278B" w14:textId="77777777" w:rsidR="00873E6C" w:rsidRDefault="00873E6C" w:rsidP="2441C3DF">
      <w:pPr>
        <w:spacing w:after="0"/>
        <w:rPr>
          <w:b/>
          <w:bCs/>
        </w:rPr>
      </w:pPr>
    </w:p>
    <w:p w14:paraId="2DBA3718" w14:textId="224DBFED" w:rsidR="00575C35" w:rsidRDefault="007621D2" w:rsidP="007621D2">
      <w:pPr>
        <w:spacing w:after="0"/>
      </w:pPr>
      <w:r>
        <w:t xml:space="preserve"> </w:t>
      </w:r>
    </w:p>
    <w:p w14:paraId="5BE06278" w14:textId="77777777" w:rsidR="00575C35" w:rsidRDefault="00575C35" w:rsidP="00575C35">
      <w:pPr>
        <w:spacing w:after="0"/>
        <w:rPr>
          <w:b/>
          <w:bCs/>
        </w:rPr>
      </w:pPr>
    </w:p>
    <w:p w14:paraId="4A2E6BC3" w14:textId="77777777" w:rsidR="00575C35" w:rsidRPr="00D618C5" w:rsidRDefault="00575C35" w:rsidP="00575C35">
      <w:pPr>
        <w:pStyle w:val="ListParagraph"/>
        <w:spacing w:after="0"/>
        <w:ind w:left="1440"/>
        <w:rPr>
          <w:vanish/>
          <w:specVanish/>
        </w:rPr>
      </w:pPr>
    </w:p>
    <w:p w14:paraId="71E8ED55" w14:textId="77777777" w:rsidR="00575C35" w:rsidRPr="001A60B2" w:rsidRDefault="00575C35" w:rsidP="00575C35">
      <w:pPr>
        <w:spacing w:after="0"/>
        <w:rPr>
          <w:b/>
          <w:sz w:val="28"/>
          <w:szCs w:val="28"/>
        </w:rPr>
      </w:pPr>
      <w:r>
        <w:rPr>
          <w:b/>
          <w:sz w:val="28"/>
          <w:szCs w:val="28"/>
        </w:rPr>
        <w:t xml:space="preserve"> </w:t>
      </w:r>
    </w:p>
    <w:p w14:paraId="0FE5B963" w14:textId="77777777" w:rsidR="00575C35" w:rsidRPr="00F2078A" w:rsidRDefault="00575C35" w:rsidP="00575C35">
      <w:pPr>
        <w:rPr>
          <w:rFonts w:eastAsia="Times New Roman" w:cs="Arial"/>
          <w:color w:val="000000"/>
          <w:lang w:val="en-CA"/>
        </w:rPr>
      </w:pPr>
    </w:p>
    <w:p w14:paraId="2C826F80" w14:textId="507A55A2" w:rsidR="6EFCE539" w:rsidRDefault="6EFCE539" w:rsidP="6EFCE539">
      <w:pPr>
        <w:spacing w:after="0"/>
        <w:rPr>
          <w:b/>
          <w:bCs/>
        </w:rPr>
      </w:pPr>
    </w:p>
    <w:p w14:paraId="1A39183A" w14:textId="77777777" w:rsidR="00D618C5" w:rsidRPr="00D618C5" w:rsidRDefault="00D618C5" w:rsidP="000B7AA6">
      <w:pPr>
        <w:pStyle w:val="ListParagraph"/>
        <w:spacing w:after="0"/>
        <w:ind w:left="1440"/>
        <w:rPr>
          <w:vanish/>
          <w:specVanish/>
        </w:rPr>
      </w:pPr>
    </w:p>
    <w:p w14:paraId="57CD4558" w14:textId="5960DA00" w:rsidR="001253D5" w:rsidRPr="001A60B2" w:rsidRDefault="00D618C5" w:rsidP="001A60B2">
      <w:pPr>
        <w:spacing w:after="0"/>
        <w:rPr>
          <w:b/>
          <w:sz w:val="28"/>
          <w:szCs w:val="28"/>
        </w:rPr>
      </w:pPr>
      <w:r>
        <w:rPr>
          <w:b/>
          <w:sz w:val="28"/>
          <w:szCs w:val="28"/>
        </w:rPr>
        <w:t xml:space="preserve"> </w:t>
      </w:r>
    </w:p>
    <w:p w14:paraId="78E43D41" w14:textId="13B252E9" w:rsidR="00632081" w:rsidRPr="00F2078A" w:rsidRDefault="00632081" w:rsidP="00801418">
      <w:pPr>
        <w:rPr>
          <w:rFonts w:eastAsia="Times New Roman" w:cs="Arial"/>
          <w:color w:val="000000"/>
          <w:lang w:val="en-CA"/>
        </w:rPr>
      </w:pPr>
    </w:p>
    <w:sectPr w:rsidR="00632081" w:rsidRPr="00F2078A" w:rsidSect="00EA4F0C">
      <w:headerReference w:type="default" r:id="rId21"/>
      <w:footerReference w:type="default" r:id="rId22"/>
      <w:pgSz w:w="12240" w:h="15840"/>
      <w:pgMar w:top="81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980D9" w14:textId="77777777" w:rsidR="00B06252" w:rsidRDefault="00B06252" w:rsidP="00081D3D">
      <w:pPr>
        <w:spacing w:after="0" w:line="240" w:lineRule="auto"/>
      </w:pPr>
      <w:r>
        <w:separator/>
      </w:r>
    </w:p>
  </w:endnote>
  <w:endnote w:type="continuationSeparator" w:id="0">
    <w:p w14:paraId="29664143" w14:textId="77777777" w:rsidR="00B06252" w:rsidRDefault="00B06252" w:rsidP="00081D3D">
      <w:pPr>
        <w:spacing w:after="0" w:line="240" w:lineRule="auto"/>
      </w:pPr>
      <w:r>
        <w:continuationSeparator/>
      </w:r>
    </w:p>
  </w:endnote>
  <w:endnote w:type="continuationNotice" w:id="1">
    <w:p w14:paraId="54047018" w14:textId="77777777" w:rsidR="00B06252" w:rsidRDefault="00B062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f_segoe-ui_normal">
    <w:altName w:val="Calibri"/>
    <w:charset w:val="00"/>
    <w:family w:val="auto"/>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414194"/>
      <w:docPartObj>
        <w:docPartGallery w:val="Page Numbers (Bottom of Page)"/>
        <w:docPartUnique/>
      </w:docPartObj>
    </w:sdtPr>
    <w:sdtEndPr>
      <w:rPr>
        <w:noProof/>
      </w:rPr>
    </w:sdtEndPr>
    <w:sdtContent>
      <w:p w14:paraId="50BE4EA3" w14:textId="71C3E087" w:rsidR="00093336" w:rsidRDefault="00C22C7E" w:rsidP="008228BC">
        <w:pPr>
          <w:pStyle w:val="Footer"/>
        </w:pPr>
        <w:r>
          <w:t>WPHF Climate</w:t>
        </w:r>
        <w:r w:rsidR="00947D02">
          <w:t xml:space="preserve"> Security </w:t>
        </w:r>
        <w:r>
          <w:t>Call for Proposals</w:t>
        </w:r>
        <w:r w:rsidR="008228BC">
          <w:t xml:space="preserve"> (Nigeria</w:t>
        </w:r>
        <w:r w:rsidR="009800C5">
          <w:t>-CfP</w:t>
        </w:r>
        <w:r w:rsidR="00300931">
          <w:t>3</w:t>
        </w:r>
        <w:r w:rsidR="008228BC">
          <w:t>)</w:t>
        </w:r>
        <w:r w:rsidR="006118FF">
          <w:t xml:space="preserve">            </w:t>
        </w:r>
        <w:r w:rsidR="006118FF" w:rsidDel="00300931">
          <w:t xml:space="preserve">          </w:t>
        </w:r>
        <w:r w:rsidR="006118FF">
          <w:t xml:space="preserve">                                                         </w:t>
        </w:r>
        <w:r w:rsidR="00093336">
          <w:rPr>
            <w:color w:val="2B579A"/>
            <w:shd w:val="clear" w:color="auto" w:fill="E6E6E6"/>
          </w:rPr>
          <w:fldChar w:fldCharType="begin"/>
        </w:r>
        <w:r w:rsidR="00093336">
          <w:instrText xml:space="preserve"> PAGE   \* MERGEFORMAT </w:instrText>
        </w:r>
        <w:r w:rsidR="00093336">
          <w:rPr>
            <w:color w:val="2B579A"/>
            <w:shd w:val="clear" w:color="auto" w:fill="E6E6E6"/>
          </w:rPr>
          <w:fldChar w:fldCharType="separate"/>
        </w:r>
        <w:r w:rsidR="00093336">
          <w:rPr>
            <w:noProof/>
          </w:rPr>
          <w:t>16</w:t>
        </w:r>
        <w:r w:rsidR="00093336">
          <w:rPr>
            <w:noProof/>
            <w:color w:val="2B579A"/>
            <w:shd w:val="clear" w:color="auto" w:fill="E6E6E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74388" w14:textId="77777777" w:rsidR="00B06252" w:rsidRDefault="00B06252" w:rsidP="00081D3D">
      <w:pPr>
        <w:spacing w:after="0" w:line="240" w:lineRule="auto"/>
      </w:pPr>
      <w:r>
        <w:separator/>
      </w:r>
    </w:p>
  </w:footnote>
  <w:footnote w:type="continuationSeparator" w:id="0">
    <w:p w14:paraId="4CF02A4E" w14:textId="77777777" w:rsidR="00B06252" w:rsidRDefault="00B06252" w:rsidP="00081D3D">
      <w:pPr>
        <w:spacing w:after="0" w:line="240" w:lineRule="auto"/>
      </w:pPr>
      <w:r>
        <w:continuationSeparator/>
      </w:r>
    </w:p>
  </w:footnote>
  <w:footnote w:type="continuationNotice" w:id="1">
    <w:p w14:paraId="234C4032" w14:textId="77777777" w:rsidR="00B06252" w:rsidRDefault="00B062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820C" w14:textId="25F652D2" w:rsidR="00093336" w:rsidRDefault="00093336" w:rsidP="00424263">
    <w:pPr>
      <w:pStyle w:val="Header"/>
      <w:jc w:val="center"/>
    </w:pPr>
  </w:p>
</w:hdr>
</file>

<file path=word/intelligence2.xml><?xml version="1.0" encoding="utf-8"?>
<int2:intelligence xmlns:int2="http://schemas.microsoft.com/office/intelligence/2020/intelligence" xmlns:oel="http://schemas.microsoft.com/office/2019/extlst">
  <int2:observations>
    <int2:bookmark int2:bookmarkName="_Int_DlfvC8Se" int2:invalidationBookmarkName="" int2:hashCode="3JhHbK649Ge2hI" int2:id="BgyTWxda">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5D15"/>
    <w:multiLevelType w:val="hybridMultilevel"/>
    <w:tmpl w:val="FFFFFFFF"/>
    <w:lvl w:ilvl="0" w:tplc="BA4450FE">
      <w:start w:val="1"/>
      <w:numFmt w:val="bullet"/>
      <w:lvlText w:val=""/>
      <w:lvlJc w:val="left"/>
      <w:pPr>
        <w:ind w:left="360" w:hanging="360"/>
      </w:pPr>
      <w:rPr>
        <w:rFonts w:ascii="Webdings" w:hAnsi="Webdings" w:hint="default"/>
      </w:rPr>
    </w:lvl>
    <w:lvl w:ilvl="1" w:tplc="AFF844AE">
      <w:start w:val="1"/>
      <w:numFmt w:val="bullet"/>
      <w:lvlText w:val="o"/>
      <w:lvlJc w:val="left"/>
      <w:pPr>
        <w:ind w:left="1440" w:hanging="360"/>
      </w:pPr>
      <w:rPr>
        <w:rFonts w:ascii="Courier New" w:hAnsi="Courier New" w:hint="default"/>
      </w:rPr>
    </w:lvl>
    <w:lvl w:ilvl="2" w:tplc="58A4F5A0">
      <w:start w:val="1"/>
      <w:numFmt w:val="bullet"/>
      <w:lvlText w:val=""/>
      <w:lvlJc w:val="left"/>
      <w:pPr>
        <w:ind w:left="2160" w:hanging="360"/>
      </w:pPr>
      <w:rPr>
        <w:rFonts w:ascii="Wingdings" w:hAnsi="Wingdings" w:hint="default"/>
      </w:rPr>
    </w:lvl>
    <w:lvl w:ilvl="3" w:tplc="9F3C4340">
      <w:start w:val="1"/>
      <w:numFmt w:val="bullet"/>
      <w:lvlText w:val=""/>
      <w:lvlJc w:val="left"/>
      <w:pPr>
        <w:ind w:left="2880" w:hanging="360"/>
      </w:pPr>
      <w:rPr>
        <w:rFonts w:ascii="Symbol" w:hAnsi="Symbol" w:hint="default"/>
      </w:rPr>
    </w:lvl>
    <w:lvl w:ilvl="4" w:tplc="6040DC62">
      <w:start w:val="1"/>
      <w:numFmt w:val="bullet"/>
      <w:lvlText w:val="o"/>
      <w:lvlJc w:val="left"/>
      <w:pPr>
        <w:ind w:left="3600" w:hanging="360"/>
      </w:pPr>
      <w:rPr>
        <w:rFonts w:ascii="Courier New" w:hAnsi="Courier New" w:hint="default"/>
      </w:rPr>
    </w:lvl>
    <w:lvl w:ilvl="5" w:tplc="42C28214">
      <w:start w:val="1"/>
      <w:numFmt w:val="bullet"/>
      <w:lvlText w:val=""/>
      <w:lvlJc w:val="left"/>
      <w:pPr>
        <w:ind w:left="4320" w:hanging="360"/>
      </w:pPr>
      <w:rPr>
        <w:rFonts w:ascii="Wingdings" w:hAnsi="Wingdings" w:hint="default"/>
      </w:rPr>
    </w:lvl>
    <w:lvl w:ilvl="6" w:tplc="C9F8E670">
      <w:start w:val="1"/>
      <w:numFmt w:val="bullet"/>
      <w:lvlText w:val=""/>
      <w:lvlJc w:val="left"/>
      <w:pPr>
        <w:ind w:left="5040" w:hanging="360"/>
      </w:pPr>
      <w:rPr>
        <w:rFonts w:ascii="Symbol" w:hAnsi="Symbol" w:hint="default"/>
      </w:rPr>
    </w:lvl>
    <w:lvl w:ilvl="7" w:tplc="D6A4FF6C">
      <w:start w:val="1"/>
      <w:numFmt w:val="bullet"/>
      <w:lvlText w:val="o"/>
      <w:lvlJc w:val="left"/>
      <w:pPr>
        <w:ind w:left="5760" w:hanging="360"/>
      </w:pPr>
      <w:rPr>
        <w:rFonts w:ascii="Courier New" w:hAnsi="Courier New" w:hint="default"/>
      </w:rPr>
    </w:lvl>
    <w:lvl w:ilvl="8" w:tplc="785E451E">
      <w:start w:val="1"/>
      <w:numFmt w:val="bullet"/>
      <w:lvlText w:val=""/>
      <w:lvlJc w:val="left"/>
      <w:pPr>
        <w:ind w:left="6480" w:hanging="360"/>
      </w:pPr>
      <w:rPr>
        <w:rFonts w:ascii="Wingdings" w:hAnsi="Wingdings" w:hint="default"/>
      </w:rPr>
    </w:lvl>
  </w:abstractNum>
  <w:abstractNum w:abstractNumId="1" w15:restartNumberingAfterBreak="0">
    <w:nsid w:val="03C278C4"/>
    <w:multiLevelType w:val="hybridMultilevel"/>
    <w:tmpl w:val="FFFFFFFF"/>
    <w:lvl w:ilvl="0" w:tplc="F3E401E4">
      <w:start w:val="1"/>
      <w:numFmt w:val="bullet"/>
      <w:lvlText w:val=""/>
      <w:lvlJc w:val="left"/>
      <w:pPr>
        <w:ind w:left="720" w:hanging="360"/>
      </w:pPr>
      <w:rPr>
        <w:rFonts w:ascii="Webdings" w:hAnsi="Webdings" w:hint="default"/>
      </w:rPr>
    </w:lvl>
    <w:lvl w:ilvl="1" w:tplc="F1C48124">
      <w:start w:val="1"/>
      <w:numFmt w:val="bullet"/>
      <w:lvlText w:val="o"/>
      <w:lvlJc w:val="left"/>
      <w:pPr>
        <w:ind w:left="1440" w:hanging="360"/>
      </w:pPr>
      <w:rPr>
        <w:rFonts w:ascii="Courier New" w:hAnsi="Courier New" w:hint="default"/>
      </w:rPr>
    </w:lvl>
    <w:lvl w:ilvl="2" w:tplc="C4EE708E">
      <w:start w:val="1"/>
      <w:numFmt w:val="bullet"/>
      <w:lvlText w:val=""/>
      <w:lvlJc w:val="left"/>
      <w:pPr>
        <w:ind w:left="2160" w:hanging="360"/>
      </w:pPr>
      <w:rPr>
        <w:rFonts w:ascii="Wingdings" w:hAnsi="Wingdings" w:hint="default"/>
      </w:rPr>
    </w:lvl>
    <w:lvl w:ilvl="3" w:tplc="966E92C6">
      <w:start w:val="1"/>
      <w:numFmt w:val="bullet"/>
      <w:lvlText w:val=""/>
      <w:lvlJc w:val="left"/>
      <w:pPr>
        <w:ind w:left="2880" w:hanging="360"/>
      </w:pPr>
      <w:rPr>
        <w:rFonts w:ascii="Symbol" w:hAnsi="Symbol" w:hint="default"/>
      </w:rPr>
    </w:lvl>
    <w:lvl w:ilvl="4" w:tplc="23805824">
      <w:start w:val="1"/>
      <w:numFmt w:val="bullet"/>
      <w:lvlText w:val="o"/>
      <w:lvlJc w:val="left"/>
      <w:pPr>
        <w:ind w:left="3600" w:hanging="360"/>
      </w:pPr>
      <w:rPr>
        <w:rFonts w:ascii="Courier New" w:hAnsi="Courier New" w:hint="default"/>
      </w:rPr>
    </w:lvl>
    <w:lvl w:ilvl="5" w:tplc="EE06DBA8">
      <w:start w:val="1"/>
      <w:numFmt w:val="bullet"/>
      <w:lvlText w:val=""/>
      <w:lvlJc w:val="left"/>
      <w:pPr>
        <w:ind w:left="4320" w:hanging="360"/>
      </w:pPr>
      <w:rPr>
        <w:rFonts w:ascii="Wingdings" w:hAnsi="Wingdings" w:hint="default"/>
      </w:rPr>
    </w:lvl>
    <w:lvl w:ilvl="6" w:tplc="58D4236C">
      <w:start w:val="1"/>
      <w:numFmt w:val="bullet"/>
      <w:lvlText w:val=""/>
      <w:lvlJc w:val="left"/>
      <w:pPr>
        <w:ind w:left="5040" w:hanging="360"/>
      </w:pPr>
      <w:rPr>
        <w:rFonts w:ascii="Symbol" w:hAnsi="Symbol" w:hint="default"/>
      </w:rPr>
    </w:lvl>
    <w:lvl w:ilvl="7" w:tplc="34BC7EC6">
      <w:start w:val="1"/>
      <w:numFmt w:val="bullet"/>
      <w:lvlText w:val="o"/>
      <w:lvlJc w:val="left"/>
      <w:pPr>
        <w:ind w:left="5760" w:hanging="360"/>
      </w:pPr>
      <w:rPr>
        <w:rFonts w:ascii="Courier New" w:hAnsi="Courier New" w:hint="default"/>
      </w:rPr>
    </w:lvl>
    <w:lvl w:ilvl="8" w:tplc="030ACF4A">
      <w:start w:val="1"/>
      <w:numFmt w:val="bullet"/>
      <w:lvlText w:val=""/>
      <w:lvlJc w:val="left"/>
      <w:pPr>
        <w:ind w:left="6480" w:hanging="360"/>
      </w:pPr>
      <w:rPr>
        <w:rFonts w:ascii="Wingdings" w:hAnsi="Wingdings" w:hint="default"/>
      </w:rPr>
    </w:lvl>
  </w:abstractNum>
  <w:abstractNum w:abstractNumId="2" w15:restartNumberingAfterBreak="0">
    <w:nsid w:val="08A24EB7"/>
    <w:multiLevelType w:val="hybridMultilevel"/>
    <w:tmpl w:val="1E2E53CE"/>
    <w:lvl w:ilvl="0" w:tplc="BD6ECD68">
      <w:start w:val="1"/>
      <w:numFmt w:val="bullet"/>
      <w:lvlText w:val=""/>
      <w:lvlJc w:val="left"/>
      <w:pPr>
        <w:tabs>
          <w:tab w:val="num" w:pos="360"/>
        </w:tabs>
        <w:ind w:left="360" w:hanging="360"/>
      </w:pPr>
      <w:rPr>
        <w:rFonts w:ascii="Wingdings" w:hAnsi="Wingdings" w:hint="default"/>
        <w:color w:val="00ADEA"/>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98F85"/>
    <w:multiLevelType w:val="hybridMultilevel"/>
    <w:tmpl w:val="FFFFFFFF"/>
    <w:lvl w:ilvl="0" w:tplc="560A233C">
      <w:start w:val="1"/>
      <w:numFmt w:val="bullet"/>
      <w:lvlText w:val=""/>
      <w:lvlJc w:val="left"/>
      <w:pPr>
        <w:ind w:left="360" w:hanging="360"/>
      </w:pPr>
      <w:rPr>
        <w:rFonts w:ascii="Webdings" w:hAnsi="Webdings" w:hint="default"/>
      </w:rPr>
    </w:lvl>
    <w:lvl w:ilvl="1" w:tplc="000AD912">
      <w:start w:val="1"/>
      <w:numFmt w:val="bullet"/>
      <w:lvlText w:val="o"/>
      <w:lvlJc w:val="left"/>
      <w:pPr>
        <w:ind w:left="1440" w:hanging="360"/>
      </w:pPr>
      <w:rPr>
        <w:rFonts w:ascii="Courier New" w:hAnsi="Courier New" w:hint="default"/>
      </w:rPr>
    </w:lvl>
    <w:lvl w:ilvl="2" w:tplc="45C63FA4">
      <w:start w:val="1"/>
      <w:numFmt w:val="bullet"/>
      <w:lvlText w:val=""/>
      <w:lvlJc w:val="left"/>
      <w:pPr>
        <w:ind w:left="2160" w:hanging="360"/>
      </w:pPr>
      <w:rPr>
        <w:rFonts w:ascii="Wingdings" w:hAnsi="Wingdings" w:hint="default"/>
      </w:rPr>
    </w:lvl>
    <w:lvl w:ilvl="3" w:tplc="E45053FA">
      <w:start w:val="1"/>
      <w:numFmt w:val="bullet"/>
      <w:lvlText w:val=""/>
      <w:lvlJc w:val="left"/>
      <w:pPr>
        <w:ind w:left="2880" w:hanging="360"/>
      </w:pPr>
      <w:rPr>
        <w:rFonts w:ascii="Symbol" w:hAnsi="Symbol" w:hint="default"/>
      </w:rPr>
    </w:lvl>
    <w:lvl w:ilvl="4" w:tplc="F63AAD26">
      <w:start w:val="1"/>
      <w:numFmt w:val="bullet"/>
      <w:lvlText w:val="o"/>
      <w:lvlJc w:val="left"/>
      <w:pPr>
        <w:ind w:left="3600" w:hanging="360"/>
      </w:pPr>
      <w:rPr>
        <w:rFonts w:ascii="Courier New" w:hAnsi="Courier New" w:hint="default"/>
      </w:rPr>
    </w:lvl>
    <w:lvl w:ilvl="5" w:tplc="2E7CA7A2">
      <w:start w:val="1"/>
      <w:numFmt w:val="bullet"/>
      <w:lvlText w:val=""/>
      <w:lvlJc w:val="left"/>
      <w:pPr>
        <w:ind w:left="4320" w:hanging="360"/>
      </w:pPr>
      <w:rPr>
        <w:rFonts w:ascii="Wingdings" w:hAnsi="Wingdings" w:hint="default"/>
      </w:rPr>
    </w:lvl>
    <w:lvl w:ilvl="6" w:tplc="962C9938">
      <w:start w:val="1"/>
      <w:numFmt w:val="bullet"/>
      <w:lvlText w:val=""/>
      <w:lvlJc w:val="left"/>
      <w:pPr>
        <w:ind w:left="5040" w:hanging="360"/>
      </w:pPr>
      <w:rPr>
        <w:rFonts w:ascii="Symbol" w:hAnsi="Symbol" w:hint="default"/>
      </w:rPr>
    </w:lvl>
    <w:lvl w:ilvl="7" w:tplc="6BB811D4">
      <w:start w:val="1"/>
      <w:numFmt w:val="bullet"/>
      <w:lvlText w:val="o"/>
      <w:lvlJc w:val="left"/>
      <w:pPr>
        <w:ind w:left="5760" w:hanging="360"/>
      </w:pPr>
      <w:rPr>
        <w:rFonts w:ascii="Courier New" w:hAnsi="Courier New" w:hint="default"/>
      </w:rPr>
    </w:lvl>
    <w:lvl w:ilvl="8" w:tplc="35B49834">
      <w:start w:val="1"/>
      <w:numFmt w:val="bullet"/>
      <w:lvlText w:val=""/>
      <w:lvlJc w:val="left"/>
      <w:pPr>
        <w:ind w:left="6480" w:hanging="360"/>
      </w:pPr>
      <w:rPr>
        <w:rFonts w:ascii="Wingdings" w:hAnsi="Wingdings" w:hint="default"/>
      </w:rPr>
    </w:lvl>
  </w:abstractNum>
  <w:abstractNum w:abstractNumId="4" w15:restartNumberingAfterBreak="0">
    <w:nsid w:val="15104890"/>
    <w:multiLevelType w:val="hybridMultilevel"/>
    <w:tmpl w:val="55BC8FF0"/>
    <w:lvl w:ilvl="0" w:tplc="E5187BFC">
      <w:start w:val="1"/>
      <w:numFmt w:val="decimal"/>
      <w:lvlText w:val="4.%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7DD5DC2"/>
    <w:multiLevelType w:val="hybridMultilevel"/>
    <w:tmpl w:val="FFFFFFFF"/>
    <w:lvl w:ilvl="0" w:tplc="97C265F0">
      <w:start w:val="1"/>
      <w:numFmt w:val="bullet"/>
      <w:lvlText w:val=""/>
      <w:lvlJc w:val="left"/>
      <w:pPr>
        <w:ind w:left="360" w:hanging="360"/>
      </w:pPr>
      <w:rPr>
        <w:rFonts w:ascii="Webdings" w:hAnsi="Webdings" w:hint="default"/>
      </w:rPr>
    </w:lvl>
    <w:lvl w:ilvl="1" w:tplc="267826D0">
      <w:start w:val="1"/>
      <w:numFmt w:val="bullet"/>
      <w:lvlText w:val="o"/>
      <w:lvlJc w:val="left"/>
      <w:pPr>
        <w:ind w:left="1440" w:hanging="360"/>
      </w:pPr>
      <w:rPr>
        <w:rFonts w:ascii="Courier New" w:hAnsi="Courier New" w:hint="default"/>
      </w:rPr>
    </w:lvl>
    <w:lvl w:ilvl="2" w:tplc="56F42E96">
      <w:start w:val="1"/>
      <w:numFmt w:val="bullet"/>
      <w:lvlText w:val=""/>
      <w:lvlJc w:val="left"/>
      <w:pPr>
        <w:ind w:left="2160" w:hanging="360"/>
      </w:pPr>
      <w:rPr>
        <w:rFonts w:ascii="Wingdings" w:hAnsi="Wingdings" w:hint="default"/>
      </w:rPr>
    </w:lvl>
    <w:lvl w:ilvl="3" w:tplc="97C6F2C6">
      <w:start w:val="1"/>
      <w:numFmt w:val="bullet"/>
      <w:lvlText w:val=""/>
      <w:lvlJc w:val="left"/>
      <w:pPr>
        <w:ind w:left="2880" w:hanging="360"/>
      </w:pPr>
      <w:rPr>
        <w:rFonts w:ascii="Symbol" w:hAnsi="Symbol" w:hint="default"/>
      </w:rPr>
    </w:lvl>
    <w:lvl w:ilvl="4" w:tplc="19C60006">
      <w:start w:val="1"/>
      <w:numFmt w:val="bullet"/>
      <w:lvlText w:val="o"/>
      <w:lvlJc w:val="left"/>
      <w:pPr>
        <w:ind w:left="3600" w:hanging="360"/>
      </w:pPr>
      <w:rPr>
        <w:rFonts w:ascii="Courier New" w:hAnsi="Courier New" w:hint="default"/>
      </w:rPr>
    </w:lvl>
    <w:lvl w:ilvl="5" w:tplc="450C65F0">
      <w:start w:val="1"/>
      <w:numFmt w:val="bullet"/>
      <w:lvlText w:val=""/>
      <w:lvlJc w:val="left"/>
      <w:pPr>
        <w:ind w:left="4320" w:hanging="360"/>
      </w:pPr>
      <w:rPr>
        <w:rFonts w:ascii="Wingdings" w:hAnsi="Wingdings" w:hint="default"/>
      </w:rPr>
    </w:lvl>
    <w:lvl w:ilvl="6" w:tplc="35A8F9F6">
      <w:start w:val="1"/>
      <w:numFmt w:val="bullet"/>
      <w:lvlText w:val=""/>
      <w:lvlJc w:val="left"/>
      <w:pPr>
        <w:ind w:left="5040" w:hanging="360"/>
      </w:pPr>
      <w:rPr>
        <w:rFonts w:ascii="Symbol" w:hAnsi="Symbol" w:hint="default"/>
      </w:rPr>
    </w:lvl>
    <w:lvl w:ilvl="7" w:tplc="0A0A5F7C">
      <w:start w:val="1"/>
      <w:numFmt w:val="bullet"/>
      <w:lvlText w:val="o"/>
      <w:lvlJc w:val="left"/>
      <w:pPr>
        <w:ind w:left="5760" w:hanging="360"/>
      </w:pPr>
      <w:rPr>
        <w:rFonts w:ascii="Courier New" w:hAnsi="Courier New" w:hint="default"/>
      </w:rPr>
    </w:lvl>
    <w:lvl w:ilvl="8" w:tplc="90D23238">
      <w:start w:val="1"/>
      <w:numFmt w:val="bullet"/>
      <w:lvlText w:val=""/>
      <w:lvlJc w:val="left"/>
      <w:pPr>
        <w:ind w:left="6480" w:hanging="360"/>
      </w:pPr>
      <w:rPr>
        <w:rFonts w:ascii="Wingdings" w:hAnsi="Wingdings" w:hint="default"/>
      </w:rPr>
    </w:lvl>
  </w:abstractNum>
  <w:abstractNum w:abstractNumId="6" w15:restartNumberingAfterBreak="0">
    <w:nsid w:val="1E5A6FDC"/>
    <w:multiLevelType w:val="hybridMultilevel"/>
    <w:tmpl w:val="FFFFFFFF"/>
    <w:lvl w:ilvl="0" w:tplc="74F42B18">
      <w:start w:val="1"/>
      <w:numFmt w:val="bullet"/>
      <w:lvlText w:val=""/>
      <w:lvlJc w:val="left"/>
      <w:pPr>
        <w:ind w:left="360" w:hanging="360"/>
      </w:pPr>
      <w:rPr>
        <w:rFonts w:ascii="Webdings" w:hAnsi="Webdings" w:hint="default"/>
      </w:rPr>
    </w:lvl>
    <w:lvl w:ilvl="1" w:tplc="BEE4E4CA">
      <w:start w:val="1"/>
      <w:numFmt w:val="bullet"/>
      <w:lvlText w:val="o"/>
      <w:lvlJc w:val="left"/>
      <w:pPr>
        <w:ind w:left="1440" w:hanging="360"/>
      </w:pPr>
      <w:rPr>
        <w:rFonts w:ascii="Courier New" w:hAnsi="Courier New" w:hint="default"/>
      </w:rPr>
    </w:lvl>
    <w:lvl w:ilvl="2" w:tplc="A606DDDA">
      <w:start w:val="1"/>
      <w:numFmt w:val="bullet"/>
      <w:lvlText w:val=""/>
      <w:lvlJc w:val="left"/>
      <w:pPr>
        <w:ind w:left="2160" w:hanging="360"/>
      </w:pPr>
      <w:rPr>
        <w:rFonts w:ascii="Wingdings" w:hAnsi="Wingdings" w:hint="default"/>
      </w:rPr>
    </w:lvl>
    <w:lvl w:ilvl="3" w:tplc="705A93C0">
      <w:start w:val="1"/>
      <w:numFmt w:val="bullet"/>
      <w:lvlText w:val=""/>
      <w:lvlJc w:val="left"/>
      <w:pPr>
        <w:ind w:left="2880" w:hanging="360"/>
      </w:pPr>
      <w:rPr>
        <w:rFonts w:ascii="Symbol" w:hAnsi="Symbol" w:hint="default"/>
      </w:rPr>
    </w:lvl>
    <w:lvl w:ilvl="4" w:tplc="CD386A64">
      <w:start w:val="1"/>
      <w:numFmt w:val="bullet"/>
      <w:lvlText w:val="o"/>
      <w:lvlJc w:val="left"/>
      <w:pPr>
        <w:ind w:left="3600" w:hanging="360"/>
      </w:pPr>
      <w:rPr>
        <w:rFonts w:ascii="Courier New" w:hAnsi="Courier New" w:hint="default"/>
      </w:rPr>
    </w:lvl>
    <w:lvl w:ilvl="5" w:tplc="F612A92A">
      <w:start w:val="1"/>
      <w:numFmt w:val="bullet"/>
      <w:lvlText w:val=""/>
      <w:lvlJc w:val="left"/>
      <w:pPr>
        <w:ind w:left="4320" w:hanging="360"/>
      </w:pPr>
      <w:rPr>
        <w:rFonts w:ascii="Wingdings" w:hAnsi="Wingdings" w:hint="default"/>
      </w:rPr>
    </w:lvl>
    <w:lvl w:ilvl="6" w:tplc="2FEAA192">
      <w:start w:val="1"/>
      <w:numFmt w:val="bullet"/>
      <w:lvlText w:val=""/>
      <w:lvlJc w:val="left"/>
      <w:pPr>
        <w:ind w:left="5040" w:hanging="360"/>
      </w:pPr>
      <w:rPr>
        <w:rFonts w:ascii="Symbol" w:hAnsi="Symbol" w:hint="default"/>
      </w:rPr>
    </w:lvl>
    <w:lvl w:ilvl="7" w:tplc="CE646830">
      <w:start w:val="1"/>
      <w:numFmt w:val="bullet"/>
      <w:lvlText w:val="o"/>
      <w:lvlJc w:val="left"/>
      <w:pPr>
        <w:ind w:left="5760" w:hanging="360"/>
      </w:pPr>
      <w:rPr>
        <w:rFonts w:ascii="Courier New" w:hAnsi="Courier New" w:hint="default"/>
      </w:rPr>
    </w:lvl>
    <w:lvl w:ilvl="8" w:tplc="8AA45824">
      <w:start w:val="1"/>
      <w:numFmt w:val="bullet"/>
      <w:lvlText w:val=""/>
      <w:lvlJc w:val="left"/>
      <w:pPr>
        <w:ind w:left="6480" w:hanging="360"/>
      </w:pPr>
      <w:rPr>
        <w:rFonts w:ascii="Wingdings" w:hAnsi="Wingdings" w:hint="default"/>
      </w:rPr>
    </w:lvl>
  </w:abstractNum>
  <w:abstractNum w:abstractNumId="7" w15:restartNumberingAfterBreak="0">
    <w:nsid w:val="2350C0D5"/>
    <w:multiLevelType w:val="hybridMultilevel"/>
    <w:tmpl w:val="FFFFFFFF"/>
    <w:lvl w:ilvl="0" w:tplc="0AAA7242">
      <w:start w:val="1"/>
      <w:numFmt w:val="bullet"/>
      <w:lvlText w:val=""/>
      <w:lvlJc w:val="left"/>
      <w:pPr>
        <w:ind w:left="360" w:hanging="360"/>
      </w:pPr>
      <w:rPr>
        <w:rFonts w:ascii="Webdings" w:hAnsi="Webdings" w:hint="default"/>
      </w:rPr>
    </w:lvl>
    <w:lvl w:ilvl="1" w:tplc="E40676AC">
      <w:start w:val="1"/>
      <w:numFmt w:val="bullet"/>
      <w:lvlText w:val="o"/>
      <w:lvlJc w:val="left"/>
      <w:pPr>
        <w:ind w:left="1440" w:hanging="360"/>
      </w:pPr>
      <w:rPr>
        <w:rFonts w:ascii="Courier New" w:hAnsi="Courier New" w:hint="default"/>
      </w:rPr>
    </w:lvl>
    <w:lvl w:ilvl="2" w:tplc="3BB8667C">
      <w:start w:val="1"/>
      <w:numFmt w:val="bullet"/>
      <w:lvlText w:val=""/>
      <w:lvlJc w:val="left"/>
      <w:pPr>
        <w:ind w:left="2160" w:hanging="360"/>
      </w:pPr>
      <w:rPr>
        <w:rFonts w:ascii="Wingdings" w:hAnsi="Wingdings" w:hint="default"/>
      </w:rPr>
    </w:lvl>
    <w:lvl w:ilvl="3" w:tplc="00BEEFCA">
      <w:start w:val="1"/>
      <w:numFmt w:val="bullet"/>
      <w:lvlText w:val=""/>
      <w:lvlJc w:val="left"/>
      <w:pPr>
        <w:ind w:left="2880" w:hanging="360"/>
      </w:pPr>
      <w:rPr>
        <w:rFonts w:ascii="Symbol" w:hAnsi="Symbol" w:hint="default"/>
      </w:rPr>
    </w:lvl>
    <w:lvl w:ilvl="4" w:tplc="D9A2A212">
      <w:start w:val="1"/>
      <w:numFmt w:val="bullet"/>
      <w:lvlText w:val="o"/>
      <w:lvlJc w:val="left"/>
      <w:pPr>
        <w:ind w:left="3600" w:hanging="360"/>
      </w:pPr>
      <w:rPr>
        <w:rFonts w:ascii="Courier New" w:hAnsi="Courier New" w:hint="default"/>
      </w:rPr>
    </w:lvl>
    <w:lvl w:ilvl="5" w:tplc="08CCBFC6">
      <w:start w:val="1"/>
      <w:numFmt w:val="bullet"/>
      <w:lvlText w:val=""/>
      <w:lvlJc w:val="left"/>
      <w:pPr>
        <w:ind w:left="4320" w:hanging="360"/>
      </w:pPr>
      <w:rPr>
        <w:rFonts w:ascii="Wingdings" w:hAnsi="Wingdings" w:hint="default"/>
      </w:rPr>
    </w:lvl>
    <w:lvl w:ilvl="6" w:tplc="BDD64446">
      <w:start w:val="1"/>
      <w:numFmt w:val="bullet"/>
      <w:lvlText w:val=""/>
      <w:lvlJc w:val="left"/>
      <w:pPr>
        <w:ind w:left="5040" w:hanging="360"/>
      </w:pPr>
      <w:rPr>
        <w:rFonts w:ascii="Symbol" w:hAnsi="Symbol" w:hint="default"/>
      </w:rPr>
    </w:lvl>
    <w:lvl w:ilvl="7" w:tplc="C152DB54">
      <w:start w:val="1"/>
      <w:numFmt w:val="bullet"/>
      <w:lvlText w:val="o"/>
      <w:lvlJc w:val="left"/>
      <w:pPr>
        <w:ind w:left="5760" w:hanging="360"/>
      </w:pPr>
      <w:rPr>
        <w:rFonts w:ascii="Courier New" w:hAnsi="Courier New" w:hint="default"/>
      </w:rPr>
    </w:lvl>
    <w:lvl w:ilvl="8" w:tplc="D5E6880E">
      <w:start w:val="1"/>
      <w:numFmt w:val="bullet"/>
      <w:lvlText w:val=""/>
      <w:lvlJc w:val="left"/>
      <w:pPr>
        <w:ind w:left="6480" w:hanging="360"/>
      </w:pPr>
      <w:rPr>
        <w:rFonts w:ascii="Wingdings" w:hAnsi="Wingdings" w:hint="default"/>
      </w:rPr>
    </w:lvl>
  </w:abstractNum>
  <w:abstractNum w:abstractNumId="8" w15:restartNumberingAfterBreak="0">
    <w:nsid w:val="27FF8B54"/>
    <w:multiLevelType w:val="hybridMultilevel"/>
    <w:tmpl w:val="FFFFFFFF"/>
    <w:lvl w:ilvl="0" w:tplc="9A5064AC">
      <w:start w:val="1"/>
      <w:numFmt w:val="bullet"/>
      <w:lvlText w:val=""/>
      <w:lvlJc w:val="left"/>
      <w:pPr>
        <w:ind w:left="360" w:hanging="360"/>
      </w:pPr>
      <w:rPr>
        <w:rFonts w:ascii="Webdings" w:hAnsi="Webdings" w:hint="default"/>
      </w:rPr>
    </w:lvl>
    <w:lvl w:ilvl="1" w:tplc="B83A0EFE">
      <w:start w:val="1"/>
      <w:numFmt w:val="bullet"/>
      <w:lvlText w:val="o"/>
      <w:lvlJc w:val="left"/>
      <w:pPr>
        <w:ind w:left="1440" w:hanging="360"/>
      </w:pPr>
      <w:rPr>
        <w:rFonts w:ascii="Courier New" w:hAnsi="Courier New" w:hint="default"/>
      </w:rPr>
    </w:lvl>
    <w:lvl w:ilvl="2" w:tplc="70945068">
      <w:start w:val="1"/>
      <w:numFmt w:val="bullet"/>
      <w:lvlText w:val=""/>
      <w:lvlJc w:val="left"/>
      <w:pPr>
        <w:ind w:left="2160" w:hanging="360"/>
      </w:pPr>
      <w:rPr>
        <w:rFonts w:ascii="Wingdings" w:hAnsi="Wingdings" w:hint="default"/>
      </w:rPr>
    </w:lvl>
    <w:lvl w:ilvl="3" w:tplc="2E82ABB6">
      <w:start w:val="1"/>
      <w:numFmt w:val="bullet"/>
      <w:lvlText w:val=""/>
      <w:lvlJc w:val="left"/>
      <w:pPr>
        <w:ind w:left="2880" w:hanging="360"/>
      </w:pPr>
      <w:rPr>
        <w:rFonts w:ascii="Symbol" w:hAnsi="Symbol" w:hint="default"/>
      </w:rPr>
    </w:lvl>
    <w:lvl w:ilvl="4" w:tplc="E3F23B08">
      <w:start w:val="1"/>
      <w:numFmt w:val="bullet"/>
      <w:lvlText w:val="o"/>
      <w:lvlJc w:val="left"/>
      <w:pPr>
        <w:ind w:left="3600" w:hanging="360"/>
      </w:pPr>
      <w:rPr>
        <w:rFonts w:ascii="Courier New" w:hAnsi="Courier New" w:hint="default"/>
      </w:rPr>
    </w:lvl>
    <w:lvl w:ilvl="5" w:tplc="F7423188">
      <w:start w:val="1"/>
      <w:numFmt w:val="bullet"/>
      <w:lvlText w:val=""/>
      <w:lvlJc w:val="left"/>
      <w:pPr>
        <w:ind w:left="4320" w:hanging="360"/>
      </w:pPr>
      <w:rPr>
        <w:rFonts w:ascii="Wingdings" w:hAnsi="Wingdings" w:hint="default"/>
      </w:rPr>
    </w:lvl>
    <w:lvl w:ilvl="6" w:tplc="B5309B38">
      <w:start w:val="1"/>
      <w:numFmt w:val="bullet"/>
      <w:lvlText w:val=""/>
      <w:lvlJc w:val="left"/>
      <w:pPr>
        <w:ind w:left="5040" w:hanging="360"/>
      </w:pPr>
      <w:rPr>
        <w:rFonts w:ascii="Symbol" w:hAnsi="Symbol" w:hint="default"/>
      </w:rPr>
    </w:lvl>
    <w:lvl w:ilvl="7" w:tplc="1D92ADF2">
      <w:start w:val="1"/>
      <w:numFmt w:val="bullet"/>
      <w:lvlText w:val="o"/>
      <w:lvlJc w:val="left"/>
      <w:pPr>
        <w:ind w:left="5760" w:hanging="360"/>
      </w:pPr>
      <w:rPr>
        <w:rFonts w:ascii="Courier New" w:hAnsi="Courier New" w:hint="default"/>
      </w:rPr>
    </w:lvl>
    <w:lvl w:ilvl="8" w:tplc="AFF4AB52">
      <w:start w:val="1"/>
      <w:numFmt w:val="bullet"/>
      <w:lvlText w:val=""/>
      <w:lvlJc w:val="left"/>
      <w:pPr>
        <w:ind w:left="6480" w:hanging="360"/>
      </w:pPr>
      <w:rPr>
        <w:rFonts w:ascii="Wingdings" w:hAnsi="Wingdings" w:hint="default"/>
      </w:rPr>
    </w:lvl>
  </w:abstractNum>
  <w:abstractNum w:abstractNumId="9" w15:restartNumberingAfterBreak="0">
    <w:nsid w:val="2982E760"/>
    <w:multiLevelType w:val="hybridMultilevel"/>
    <w:tmpl w:val="FFFFFFFF"/>
    <w:lvl w:ilvl="0" w:tplc="B2ECBA6A">
      <w:start w:val="1"/>
      <w:numFmt w:val="bullet"/>
      <w:lvlText w:val=""/>
      <w:lvlJc w:val="left"/>
      <w:pPr>
        <w:ind w:left="360" w:hanging="360"/>
      </w:pPr>
      <w:rPr>
        <w:rFonts w:ascii="Webdings" w:hAnsi="Webdings" w:hint="default"/>
      </w:rPr>
    </w:lvl>
    <w:lvl w:ilvl="1" w:tplc="E3D4F6C6">
      <w:start w:val="1"/>
      <w:numFmt w:val="bullet"/>
      <w:lvlText w:val="o"/>
      <w:lvlJc w:val="left"/>
      <w:pPr>
        <w:ind w:left="1440" w:hanging="360"/>
      </w:pPr>
      <w:rPr>
        <w:rFonts w:ascii="Courier New" w:hAnsi="Courier New" w:hint="default"/>
      </w:rPr>
    </w:lvl>
    <w:lvl w:ilvl="2" w:tplc="C198744A">
      <w:start w:val="1"/>
      <w:numFmt w:val="bullet"/>
      <w:lvlText w:val=""/>
      <w:lvlJc w:val="left"/>
      <w:pPr>
        <w:ind w:left="2160" w:hanging="360"/>
      </w:pPr>
      <w:rPr>
        <w:rFonts w:ascii="Wingdings" w:hAnsi="Wingdings" w:hint="default"/>
      </w:rPr>
    </w:lvl>
    <w:lvl w:ilvl="3" w:tplc="A55EA686">
      <w:start w:val="1"/>
      <w:numFmt w:val="bullet"/>
      <w:lvlText w:val=""/>
      <w:lvlJc w:val="left"/>
      <w:pPr>
        <w:ind w:left="2880" w:hanging="360"/>
      </w:pPr>
      <w:rPr>
        <w:rFonts w:ascii="Symbol" w:hAnsi="Symbol" w:hint="default"/>
      </w:rPr>
    </w:lvl>
    <w:lvl w:ilvl="4" w:tplc="114E2F6A">
      <w:start w:val="1"/>
      <w:numFmt w:val="bullet"/>
      <w:lvlText w:val="o"/>
      <w:lvlJc w:val="left"/>
      <w:pPr>
        <w:ind w:left="3600" w:hanging="360"/>
      </w:pPr>
      <w:rPr>
        <w:rFonts w:ascii="Courier New" w:hAnsi="Courier New" w:hint="default"/>
      </w:rPr>
    </w:lvl>
    <w:lvl w:ilvl="5" w:tplc="72DAA8F6">
      <w:start w:val="1"/>
      <w:numFmt w:val="bullet"/>
      <w:lvlText w:val=""/>
      <w:lvlJc w:val="left"/>
      <w:pPr>
        <w:ind w:left="4320" w:hanging="360"/>
      </w:pPr>
      <w:rPr>
        <w:rFonts w:ascii="Wingdings" w:hAnsi="Wingdings" w:hint="default"/>
      </w:rPr>
    </w:lvl>
    <w:lvl w:ilvl="6" w:tplc="5744531C">
      <w:start w:val="1"/>
      <w:numFmt w:val="bullet"/>
      <w:lvlText w:val=""/>
      <w:lvlJc w:val="left"/>
      <w:pPr>
        <w:ind w:left="5040" w:hanging="360"/>
      </w:pPr>
      <w:rPr>
        <w:rFonts w:ascii="Symbol" w:hAnsi="Symbol" w:hint="default"/>
      </w:rPr>
    </w:lvl>
    <w:lvl w:ilvl="7" w:tplc="AD3EA6C0">
      <w:start w:val="1"/>
      <w:numFmt w:val="bullet"/>
      <w:lvlText w:val="o"/>
      <w:lvlJc w:val="left"/>
      <w:pPr>
        <w:ind w:left="5760" w:hanging="360"/>
      </w:pPr>
      <w:rPr>
        <w:rFonts w:ascii="Courier New" w:hAnsi="Courier New" w:hint="default"/>
      </w:rPr>
    </w:lvl>
    <w:lvl w:ilvl="8" w:tplc="9D123BAC">
      <w:start w:val="1"/>
      <w:numFmt w:val="bullet"/>
      <w:lvlText w:val=""/>
      <w:lvlJc w:val="left"/>
      <w:pPr>
        <w:ind w:left="6480" w:hanging="360"/>
      </w:pPr>
      <w:rPr>
        <w:rFonts w:ascii="Wingdings" w:hAnsi="Wingdings" w:hint="default"/>
      </w:rPr>
    </w:lvl>
  </w:abstractNum>
  <w:abstractNum w:abstractNumId="10" w15:restartNumberingAfterBreak="0">
    <w:nsid w:val="2A881AAC"/>
    <w:multiLevelType w:val="hybridMultilevel"/>
    <w:tmpl w:val="FFFFFFFF"/>
    <w:lvl w:ilvl="0" w:tplc="C9543492">
      <w:start w:val="1"/>
      <w:numFmt w:val="bullet"/>
      <w:lvlText w:val=""/>
      <w:lvlJc w:val="left"/>
      <w:pPr>
        <w:ind w:left="720" w:hanging="360"/>
      </w:pPr>
      <w:rPr>
        <w:rFonts w:ascii="Webdings" w:hAnsi="Webdings" w:hint="default"/>
      </w:rPr>
    </w:lvl>
    <w:lvl w:ilvl="1" w:tplc="5328AC46">
      <w:start w:val="1"/>
      <w:numFmt w:val="bullet"/>
      <w:lvlText w:val="o"/>
      <w:lvlJc w:val="left"/>
      <w:pPr>
        <w:ind w:left="1440" w:hanging="360"/>
      </w:pPr>
      <w:rPr>
        <w:rFonts w:ascii="Courier New" w:hAnsi="Courier New" w:hint="default"/>
      </w:rPr>
    </w:lvl>
    <w:lvl w:ilvl="2" w:tplc="67F4913E">
      <w:start w:val="1"/>
      <w:numFmt w:val="bullet"/>
      <w:lvlText w:val=""/>
      <w:lvlJc w:val="left"/>
      <w:pPr>
        <w:ind w:left="2160" w:hanging="360"/>
      </w:pPr>
      <w:rPr>
        <w:rFonts w:ascii="Wingdings" w:hAnsi="Wingdings" w:hint="default"/>
      </w:rPr>
    </w:lvl>
    <w:lvl w:ilvl="3" w:tplc="80325F80">
      <w:start w:val="1"/>
      <w:numFmt w:val="bullet"/>
      <w:lvlText w:val=""/>
      <w:lvlJc w:val="left"/>
      <w:pPr>
        <w:ind w:left="2880" w:hanging="360"/>
      </w:pPr>
      <w:rPr>
        <w:rFonts w:ascii="Symbol" w:hAnsi="Symbol" w:hint="default"/>
      </w:rPr>
    </w:lvl>
    <w:lvl w:ilvl="4" w:tplc="3BA82D56">
      <w:start w:val="1"/>
      <w:numFmt w:val="bullet"/>
      <w:lvlText w:val="o"/>
      <w:lvlJc w:val="left"/>
      <w:pPr>
        <w:ind w:left="3600" w:hanging="360"/>
      </w:pPr>
      <w:rPr>
        <w:rFonts w:ascii="Courier New" w:hAnsi="Courier New" w:hint="default"/>
      </w:rPr>
    </w:lvl>
    <w:lvl w:ilvl="5" w:tplc="B1D484C0">
      <w:start w:val="1"/>
      <w:numFmt w:val="bullet"/>
      <w:lvlText w:val=""/>
      <w:lvlJc w:val="left"/>
      <w:pPr>
        <w:ind w:left="4320" w:hanging="360"/>
      </w:pPr>
      <w:rPr>
        <w:rFonts w:ascii="Wingdings" w:hAnsi="Wingdings" w:hint="default"/>
      </w:rPr>
    </w:lvl>
    <w:lvl w:ilvl="6" w:tplc="2E106FBC">
      <w:start w:val="1"/>
      <w:numFmt w:val="bullet"/>
      <w:lvlText w:val=""/>
      <w:lvlJc w:val="left"/>
      <w:pPr>
        <w:ind w:left="5040" w:hanging="360"/>
      </w:pPr>
      <w:rPr>
        <w:rFonts w:ascii="Symbol" w:hAnsi="Symbol" w:hint="default"/>
      </w:rPr>
    </w:lvl>
    <w:lvl w:ilvl="7" w:tplc="E2C0A344">
      <w:start w:val="1"/>
      <w:numFmt w:val="bullet"/>
      <w:lvlText w:val="o"/>
      <w:lvlJc w:val="left"/>
      <w:pPr>
        <w:ind w:left="5760" w:hanging="360"/>
      </w:pPr>
      <w:rPr>
        <w:rFonts w:ascii="Courier New" w:hAnsi="Courier New" w:hint="default"/>
      </w:rPr>
    </w:lvl>
    <w:lvl w:ilvl="8" w:tplc="1316AAFA">
      <w:start w:val="1"/>
      <w:numFmt w:val="bullet"/>
      <w:lvlText w:val=""/>
      <w:lvlJc w:val="left"/>
      <w:pPr>
        <w:ind w:left="6480" w:hanging="360"/>
      </w:pPr>
      <w:rPr>
        <w:rFonts w:ascii="Wingdings" w:hAnsi="Wingdings" w:hint="default"/>
      </w:rPr>
    </w:lvl>
  </w:abstractNum>
  <w:abstractNum w:abstractNumId="11" w15:restartNumberingAfterBreak="0">
    <w:nsid w:val="380C5D6F"/>
    <w:multiLevelType w:val="hybridMultilevel"/>
    <w:tmpl w:val="4B4628B8"/>
    <w:lvl w:ilvl="0" w:tplc="BD6ECD68">
      <w:start w:val="1"/>
      <w:numFmt w:val="bullet"/>
      <w:lvlText w:val=""/>
      <w:lvlJc w:val="left"/>
      <w:pPr>
        <w:tabs>
          <w:tab w:val="num" w:pos="360"/>
        </w:tabs>
        <w:ind w:left="360" w:hanging="360"/>
      </w:pPr>
      <w:rPr>
        <w:rFonts w:ascii="Wingdings" w:hAnsi="Wingdings" w:hint="default"/>
        <w:color w:val="00ADEA"/>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E52FFD"/>
    <w:multiLevelType w:val="hybridMultilevel"/>
    <w:tmpl w:val="FFFFFFFF"/>
    <w:lvl w:ilvl="0" w:tplc="5276EE56">
      <w:start w:val="1"/>
      <w:numFmt w:val="bullet"/>
      <w:lvlText w:val=""/>
      <w:lvlJc w:val="left"/>
      <w:pPr>
        <w:ind w:left="360" w:hanging="360"/>
      </w:pPr>
      <w:rPr>
        <w:rFonts w:ascii="Webdings" w:hAnsi="Webdings" w:hint="default"/>
      </w:rPr>
    </w:lvl>
    <w:lvl w:ilvl="1" w:tplc="DF1CAFF6">
      <w:start w:val="1"/>
      <w:numFmt w:val="bullet"/>
      <w:lvlText w:val="o"/>
      <w:lvlJc w:val="left"/>
      <w:pPr>
        <w:ind w:left="1440" w:hanging="360"/>
      </w:pPr>
      <w:rPr>
        <w:rFonts w:ascii="Courier New" w:hAnsi="Courier New" w:hint="default"/>
      </w:rPr>
    </w:lvl>
    <w:lvl w:ilvl="2" w:tplc="1250E276">
      <w:start w:val="1"/>
      <w:numFmt w:val="bullet"/>
      <w:lvlText w:val=""/>
      <w:lvlJc w:val="left"/>
      <w:pPr>
        <w:ind w:left="2160" w:hanging="360"/>
      </w:pPr>
      <w:rPr>
        <w:rFonts w:ascii="Wingdings" w:hAnsi="Wingdings" w:hint="default"/>
      </w:rPr>
    </w:lvl>
    <w:lvl w:ilvl="3" w:tplc="8F88CA80">
      <w:start w:val="1"/>
      <w:numFmt w:val="bullet"/>
      <w:lvlText w:val=""/>
      <w:lvlJc w:val="left"/>
      <w:pPr>
        <w:ind w:left="2880" w:hanging="360"/>
      </w:pPr>
      <w:rPr>
        <w:rFonts w:ascii="Symbol" w:hAnsi="Symbol" w:hint="default"/>
      </w:rPr>
    </w:lvl>
    <w:lvl w:ilvl="4" w:tplc="084A5BEA">
      <w:start w:val="1"/>
      <w:numFmt w:val="bullet"/>
      <w:lvlText w:val="o"/>
      <w:lvlJc w:val="left"/>
      <w:pPr>
        <w:ind w:left="3600" w:hanging="360"/>
      </w:pPr>
      <w:rPr>
        <w:rFonts w:ascii="Courier New" w:hAnsi="Courier New" w:hint="default"/>
      </w:rPr>
    </w:lvl>
    <w:lvl w:ilvl="5" w:tplc="B1A83026">
      <w:start w:val="1"/>
      <w:numFmt w:val="bullet"/>
      <w:lvlText w:val=""/>
      <w:lvlJc w:val="left"/>
      <w:pPr>
        <w:ind w:left="4320" w:hanging="360"/>
      </w:pPr>
      <w:rPr>
        <w:rFonts w:ascii="Wingdings" w:hAnsi="Wingdings" w:hint="default"/>
      </w:rPr>
    </w:lvl>
    <w:lvl w:ilvl="6" w:tplc="9C8E95CC">
      <w:start w:val="1"/>
      <w:numFmt w:val="bullet"/>
      <w:lvlText w:val=""/>
      <w:lvlJc w:val="left"/>
      <w:pPr>
        <w:ind w:left="5040" w:hanging="360"/>
      </w:pPr>
      <w:rPr>
        <w:rFonts w:ascii="Symbol" w:hAnsi="Symbol" w:hint="default"/>
      </w:rPr>
    </w:lvl>
    <w:lvl w:ilvl="7" w:tplc="34C60676">
      <w:start w:val="1"/>
      <w:numFmt w:val="bullet"/>
      <w:lvlText w:val="o"/>
      <w:lvlJc w:val="left"/>
      <w:pPr>
        <w:ind w:left="5760" w:hanging="360"/>
      </w:pPr>
      <w:rPr>
        <w:rFonts w:ascii="Courier New" w:hAnsi="Courier New" w:hint="default"/>
      </w:rPr>
    </w:lvl>
    <w:lvl w:ilvl="8" w:tplc="23364EAC">
      <w:start w:val="1"/>
      <w:numFmt w:val="bullet"/>
      <w:lvlText w:val=""/>
      <w:lvlJc w:val="left"/>
      <w:pPr>
        <w:ind w:left="6480" w:hanging="360"/>
      </w:pPr>
      <w:rPr>
        <w:rFonts w:ascii="Wingdings" w:hAnsi="Wingdings" w:hint="default"/>
      </w:rPr>
    </w:lvl>
  </w:abstractNum>
  <w:abstractNum w:abstractNumId="13" w15:restartNumberingAfterBreak="0">
    <w:nsid w:val="40F2E5E7"/>
    <w:multiLevelType w:val="hybridMultilevel"/>
    <w:tmpl w:val="FFFFFFFF"/>
    <w:lvl w:ilvl="0" w:tplc="F1803CAC">
      <w:start w:val="1"/>
      <w:numFmt w:val="bullet"/>
      <w:lvlText w:val=""/>
      <w:lvlJc w:val="left"/>
      <w:pPr>
        <w:ind w:left="720" w:hanging="360"/>
      </w:pPr>
      <w:rPr>
        <w:rFonts w:ascii="Webdings" w:hAnsi="Webdings" w:hint="default"/>
      </w:rPr>
    </w:lvl>
    <w:lvl w:ilvl="1" w:tplc="18AA78F2">
      <w:start w:val="1"/>
      <w:numFmt w:val="bullet"/>
      <w:lvlText w:val="o"/>
      <w:lvlJc w:val="left"/>
      <w:pPr>
        <w:ind w:left="1440" w:hanging="360"/>
      </w:pPr>
      <w:rPr>
        <w:rFonts w:ascii="Courier New" w:hAnsi="Courier New" w:hint="default"/>
      </w:rPr>
    </w:lvl>
    <w:lvl w:ilvl="2" w:tplc="4D94B4CA">
      <w:start w:val="1"/>
      <w:numFmt w:val="bullet"/>
      <w:lvlText w:val=""/>
      <w:lvlJc w:val="left"/>
      <w:pPr>
        <w:ind w:left="2160" w:hanging="360"/>
      </w:pPr>
      <w:rPr>
        <w:rFonts w:ascii="Wingdings" w:hAnsi="Wingdings" w:hint="default"/>
      </w:rPr>
    </w:lvl>
    <w:lvl w:ilvl="3" w:tplc="4AA0704E">
      <w:start w:val="1"/>
      <w:numFmt w:val="bullet"/>
      <w:lvlText w:val=""/>
      <w:lvlJc w:val="left"/>
      <w:pPr>
        <w:ind w:left="2880" w:hanging="360"/>
      </w:pPr>
      <w:rPr>
        <w:rFonts w:ascii="Symbol" w:hAnsi="Symbol" w:hint="default"/>
      </w:rPr>
    </w:lvl>
    <w:lvl w:ilvl="4" w:tplc="CBE22796">
      <w:start w:val="1"/>
      <w:numFmt w:val="bullet"/>
      <w:lvlText w:val="o"/>
      <w:lvlJc w:val="left"/>
      <w:pPr>
        <w:ind w:left="3600" w:hanging="360"/>
      </w:pPr>
      <w:rPr>
        <w:rFonts w:ascii="Courier New" w:hAnsi="Courier New" w:hint="default"/>
      </w:rPr>
    </w:lvl>
    <w:lvl w:ilvl="5" w:tplc="FCA01D9A">
      <w:start w:val="1"/>
      <w:numFmt w:val="bullet"/>
      <w:lvlText w:val=""/>
      <w:lvlJc w:val="left"/>
      <w:pPr>
        <w:ind w:left="4320" w:hanging="360"/>
      </w:pPr>
      <w:rPr>
        <w:rFonts w:ascii="Wingdings" w:hAnsi="Wingdings" w:hint="default"/>
      </w:rPr>
    </w:lvl>
    <w:lvl w:ilvl="6" w:tplc="192C24B2">
      <w:start w:val="1"/>
      <w:numFmt w:val="bullet"/>
      <w:lvlText w:val=""/>
      <w:lvlJc w:val="left"/>
      <w:pPr>
        <w:ind w:left="5040" w:hanging="360"/>
      </w:pPr>
      <w:rPr>
        <w:rFonts w:ascii="Symbol" w:hAnsi="Symbol" w:hint="default"/>
      </w:rPr>
    </w:lvl>
    <w:lvl w:ilvl="7" w:tplc="4B601F00">
      <w:start w:val="1"/>
      <w:numFmt w:val="bullet"/>
      <w:lvlText w:val="o"/>
      <w:lvlJc w:val="left"/>
      <w:pPr>
        <w:ind w:left="5760" w:hanging="360"/>
      </w:pPr>
      <w:rPr>
        <w:rFonts w:ascii="Courier New" w:hAnsi="Courier New" w:hint="default"/>
      </w:rPr>
    </w:lvl>
    <w:lvl w:ilvl="8" w:tplc="B18CD99A">
      <w:start w:val="1"/>
      <w:numFmt w:val="bullet"/>
      <w:lvlText w:val=""/>
      <w:lvlJc w:val="left"/>
      <w:pPr>
        <w:ind w:left="6480" w:hanging="360"/>
      </w:pPr>
      <w:rPr>
        <w:rFonts w:ascii="Wingdings" w:hAnsi="Wingdings" w:hint="default"/>
      </w:rPr>
    </w:lvl>
  </w:abstractNum>
  <w:abstractNum w:abstractNumId="14" w15:restartNumberingAfterBreak="0">
    <w:nsid w:val="445A0320"/>
    <w:multiLevelType w:val="hybridMultilevel"/>
    <w:tmpl w:val="26BAF320"/>
    <w:lvl w:ilvl="0" w:tplc="BD6ECD68">
      <w:start w:val="1"/>
      <w:numFmt w:val="bullet"/>
      <w:lvlText w:val=""/>
      <w:lvlJc w:val="left"/>
      <w:pPr>
        <w:tabs>
          <w:tab w:val="num" w:pos="360"/>
        </w:tabs>
        <w:ind w:left="360" w:hanging="360"/>
      </w:pPr>
      <w:rPr>
        <w:rFonts w:ascii="Wingdings" w:hAnsi="Wingdings" w:hint="default"/>
        <w:color w:val="00ADEA"/>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31272D"/>
    <w:multiLevelType w:val="hybridMultilevel"/>
    <w:tmpl w:val="6C7685A8"/>
    <w:lvl w:ilvl="0" w:tplc="4C8E5992">
      <w:start w:val="1"/>
      <w:numFmt w:val="bullet"/>
      <w:lvlText w:val=""/>
      <w:lvlJc w:val="left"/>
      <w:pPr>
        <w:ind w:left="720" w:hanging="360"/>
      </w:pPr>
      <w:rPr>
        <w:rFonts w:ascii="Webdings" w:hAnsi="Webdings" w:hint="default"/>
        <w:color w:val="009FE4"/>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4A321955"/>
    <w:multiLevelType w:val="hybridMultilevel"/>
    <w:tmpl w:val="FFFFFFFF"/>
    <w:lvl w:ilvl="0" w:tplc="07E2AEDA">
      <w:start w:val="1"/>
      <w:numFmt w:val="bullet"/>
      <w:lvlText w:val=""/>
      <w:lvlJc w:val="left"/>
      <w:pPr>
        <w:ind w:left="720" w:hanging="360"/>
      </w:pPr>
      <w:rPr>
        <w:rFonts w:ascii="Webdings" w:hAnsi="Webdings" w:hint="default"/>
      </w:rPr>
    </w:lvl>
    <w:lvl w:ilvl="1" w:tplc="92B229A0">
      <w:start w:val="1"/>
      <w:numFmt w:val="bullet"/>
      <w:lvlText w:val="o"/>
      <w:lvlJc w:val="left"/>
      <w:pPr>
        <w:ind w:left="1440" w:hanging="360"/>
      </w:pPr>
      <w:rPr>
        <w:rFonts w:ascii="Courier New" w:hAnsi="Courier New" w:hint="default"/>
      </w:rPr>
    </w:lvl>
    <w:lvl w:ilvl="2" w:tplc="33BE4CFA">
      <w:start w:val="1"/>
      <w:numFmt w:val="bullet"/>
      <w:lvlText w:val=""/>
      <w:lvlJc w:val="left"/>
      <w:pPr>
        <w:ind w:left="2160" w:hanging="360"/>
      </w:pPr>
      <w:rPr>
        <w:rFonts w:ascii="Wingdings" w:hAnsi="Wingdings" w:hint="default"/>
      </w:rPr>
    </w:lvl>
    <w:lvl w:ilvl="3" w:tplc="649E8A3C">
      <w:start w:val="1"/>
      <w:numFmt w:val="bullet"/>
      <w:lvlText w:val=""/>
      <w:lvlJc w:val="left"/>
      <w:pPr>
        <w:ind w:left="2880" w:hanging="360"/>
      </w:pPr>
      <w:rPr>
        <w:rFonts w:ascii="Symbol" w:hAnsi="Symbol" w:hint="default"/>
      </w:rPr>
    </w:lvl>
    <w:lvl w:ilvl="4" w:tplc="96F83CD4">
      <w:start w:val="1"/>
      <w:numFmt w:val="bullet"/>
      <w:lvlText w:val="o"/>
      <w:lvlJc w:val="left"/>
      <w:pPr>
        <w:ind w:left="3600" w:hanging="360"/>
      </w:pPr>
      <w:rPr>
        <w:rFonts w:ascii="Courier New" w:hAnsi="Courier New" w:hint="default"/>
      </w:rPr>
    </w:lvl>
    <w:lvl w:ilvl="5" w:tplc="20CCA0EA">
      <w:start w:val="1"/>
      <w:numFmt w:val="bullet"/>
      <w:lvlText w:val=""/>
      <w:lvlJc w:val="left"/>
      <w:pPr>
        <w:ind w:left="4320" w:hanging="360"/>
      </w:pPr>
      <w:rPr>
        <w:rFonts w:ascii="Wingdings" w:hAnsi="Wingdings" w:hint="default"/>
      </w:rPr>
    </w:lvl>
    <w:lvl w:ilvl="6" w:tplc="AB288808">
      <w:start w:val="1"/>
      <w:numFmt w:val="bullet"/>
      <w:lvlText w:val=""/>
      <w:lvlJc w:val="left"/>
      <w:pPr>
        <w:ind w:left="5040" w:hanging="360"/>
      </w:pPr>
      <w:rPr>
        <w:rFonts w:ascii="Symbol" w:hAnsi="Symbol" w:hint="default"/>
      </w:rPr>
    </w:lvl>
    <w:lvl w:ilvl="7" w:tplc="1EDE72D6">
      <w:start w:val="1"/>
      <w:numFmt w:val="bullet"/>
      <w:lvlText w:val="o"/>
      <w:lvlJc w:val="left"/>
      <w:pPr>
        <w:ind w:left="5760" w:hanging="360"/>
      </w:pPr>
      <w:rPr>
        <w:rFonts w:ascii="Courier New" w:hAnsi="Courier New" w:hint="default"/>
      </w:rPr>
    </w:lvl>
    <w:lvl w:ilvl="8" w:tplc="E684E242">
      <w:start w:val="1"/>
      <w:numFmt w:val="bullet"/>
      <w:lvlText w:val=""/>
      <w:lvlJc w:val="left"/>
      <w:pPr>
        <w:ind w:left="6480" w:hanging="360"/>
      </w:pPr>
      <w:rPr>
        <w:rFonts w:ascii="Wingdings" w:hAnsi="Wingdings" w:hint="default"/>
      </w:rPr>
    </w:lvl>
  </w:abstractNum>
  <w:abstractNum w:abstractNumId="17" w15:restartNumberingAfterBreak="0">
    <w:nsid w:val="4A69576E"/>
    <w:multiLevelType w:val="hybridMultilevel"/>
    <w:tmpl w:val="2CDEADAC"/>
    <w:lvl w:ilvl="0" w:tplc="BD6ECD68">
      <w:start w:val="1"/>
      <w:numFmt w:val="bullet"/>
      <w:lvlText w:val=""/>
      <w:lvlJc w:val="left"/>
      <w:pPr>
        <w:ind w:left="1176" w:hanging="360"/>
      </w:pPr>
      <w:rPr>
        <w:rFonts w:ascii="Wingdings" w:hAnsi="Wingdings" w:hint="default"/>
        <w:color w:val="00ADEA"/>
      </w:rPr>
    </w:lvl>
    <w:lvl w:ilvl="1" w:tplc="040C0003" w:tentative="1">
      <w:start w:val="1"/>
      <w:numFmt w:val="bullet"/>
      <w:lvlText w:val="o"/>
      <w:lvlJc w:val="left"/>
      <w:pPr>
        <w:ind w:left="1896" w:hanging="360"/>
      </w:pPr>
      <w:rPr>
        <w:rFonts w:ascii="Courier New" w:hAnsi="Courier New" w:cs="Courier New" w:hint="default"/>
      </w:rPr>
    </w:lvl>
    <w:lvl w:ilvl="2" w:tplc="040C0005" w:tentative="1">
      <w:start w:val="1"/>
      <w:numFmt w:val="bullet"/>
      <w:lvlText w:val=""/>
      <w:lvlJc w:val="left"/>
      <w:pPr>
        <w:ind w:left="2616" w:hanging="360"/>
      </w:pPr>
      <w:rPr>
        <w:rFonts w:ascii="Wingdings" w:hAnsi="Wingdings" w:hint="default"/>
      </w:rPr>
    </w:lvl>
    <w:lvl w:ilvl="3" w:tplc="040C0001" w:tentative="1">
      <w:start w:val="1"/>
      <w:numFmt w:val="bullet"/>
      <w:lvlText w:val=""/>
      <w:lvlJc w:val="left"/>
      <w:pPr>
        <w:ind w:left="3336" w:hanging="360"/>
      </w:pPr>
      <w:rPr>
        <w:rFonts w:ascii="Symbol" w:hAnsi="Symbol" w:hint="default"/>
      </w:rPr>
    </w:lvl>
    <w:lvl w:ilvl="4" w:tplc="040C0003" w:tentative="1">
      <w:start w:val="1"/>
      <w:numFmt w:val="bullet"/>
      <w:lvlText w:val="o"/>
      <w:lvlJc w:val="left"/>
      <w:pPr>
        <w:ind w:left="4056" w:hanging="360"/>
      </w:pPr>
      <w:rPr>
        <w:rFonts w:ascii="Courier New" w:hAnsi="Courier New" w:cs="Courier New" w:hint="default"/>
      </w:rPr>
    </w:lvl>
    <w:lvl w:ilvl="5" w:tplc="040C0005" w:tentative="1">
      <w:start w:val="1"/>
      <w:numFmt w:val="bullet"/>
      <w:lvlText w:val=""/>
      <w:lvlJc w:val="left"/>
      <w:pPr>
        <w:ind w:left="4776" w:hanging="360"/>
      </w:pPr>
      <w:rPr>
        <w:rFonts w:ascii="Wingdings" w:hAnsi="Wingdings" w:hint="default"/>
      </w:rPr>
    </w:lvl>
    <w:lvl w:ilvl="6" w:tplc="040C0001" w:tentative="1">
      <w:start w:val="1"/>
      <w:numFmt w:val="bullet"/>
      <w:lvlText w:val=""/>
      <w:lvlJc w:val="left"/>
      <w:pPr>
        <w:ind w:left="5496" w:hanging="360"/>
      </w:pPr>
      <w:rPr>
        <w:rFonts w:ascii="Symbol" w:hAnsi="Symbol" w:hint="default"/>
      </w:rPr>
    </w:lvl>
    <w:lvl w:ilvl="7" w:tplc="040C0003" w:tentative="1">
      <w:start w:val="1"/>
      <w:numFmt w:val="bullet"/>
      <w:lvlText w:val="o"/>
      <w:lvlJc w:val="left"/>
      <w:pPr>
        <w:ind w:left="6216" w:hanging="360"/>
      </w:pPr>
      <w:rPr>
        <w:rFonts w:ascii="Courier New" w:hAnsi="Courier New" w:cs="Courier New" w:hint="default"/>
      </w:rPr>
    </w:lvl>
    <w:lvl w:ilvl="8" w:tplc="040C0005" w:tentative="1">
      <w:start w:val="1"/>
      <w:numFmt w:val="bullet"/>
      <w:lvlText w:val=""/>
      <w:lvlJc w:val="left"/>
      <w:pPr>
        <w:ind w:left="6936" w:hanging="360"/>
      </w:pPr>
      <w:rPr>
        <w:rFonts w:ascii="Wingdings" w:hAnsi="Wingdings" w:hint="default"/>
      </w:rPr>
    </w:lvl>
  </w:abstractNum>
  <w:abstractNum w:abstractNumId="18" w15:restartNumberingAfterBreak="0">
    <w:nsid w:val="4B0B2243"/>
    <w:multiLevelType w:val="hybridMultilevel"/>
    <w:tmpl w:val="4404B848"/>
    <w:lvl w:ilvl="0" w:tplc="FFFFFFFF">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B54B54E"/>
    <w:multiLevelType w:val="hybridMultilevel"/>
    <w:tmpl w:val="A2D2EB6C"/>
    <w:lvl w:ilvl="0" w:tplc="3E828F62">
      <w:start w:val="1"/>
      <w:numFmt w:val="bullet"/>
      <w:lvlText w:val=""/>
      <w:lvlJc w:val="left"/>
      <w:pPr>
        <w:ind w:left="720" w:hanging="360"/>
      </w:pPr>
      <w:rPr>
        <w:rFonts w:ascii="Webdings" w:hAnsi="Webdings" w:hint="default"/>
      </w:rPr>
    </w:lvl>
    <w:lvl w:ilvl="1" w:tplc="30602B4C">
      <w:start w:val="1"/>
      <w:numFmt w:val="bullet"/>
      <w:lvlText w:val="o"/>
      <w:lvlJc w:val="left"/>
      <w:pPr>
        <w:ind w:left="1440" w:hanging="360"/>
      </w:pPr>
      <w:rPr>
        <w:rFonts w:ascii="Courier New" w:hAnsi="Courier New" w:hint="default"/>
      </w:rPr>
    </w:lvl>
    <w:lvl w:ilvl="2" w:tplc="79A2C6B6">
      <w:start w:val="1"/>
      <w:numFmt w:val="bullet"/>
      <w:lvlText w:val=""/>
      <w:lvlJc w:val="left"/>
      <w:pPr>
        <w:ind w:left="2160" w:hanging="360"/>
      </w:pPr>
      <w:rPr>
        <w:rFonts w:ascii="Wingdings" w:hAnsi="Wingdings" w:hint="default"/>
      </w:rPr>
    </w:lvl>
    <w:lvl w:ilvl="3" w:tplc="E1E4987C">
      <w:start w:val="1"/>
      <w:numFmt w:val="bullet"/>
      <w:lvlText w:val=""/>
      <w:lvlJc w:val="left"/>
      <w:pPr>
        <w:ind w:left="2880" w:hanging="360"/>
      </w:pPr>
      <w:rPr>
        <w:rFonts w:ascii="Symbol" w:hAnsi="Symbol" w:hint="default"/>
      </w:rPr>
    </w:lvl>
    <w:lvl w:ilvl="4" w:tplc="37AC1D6A">
      <w:start w:val="1"/>
      <w:numFmt w:val="bullet"/>
      <w:lvlText w:val="o"/>
      <w:lvlJc w:val="left"/>
      <w:pPr>
        <w:ind w:left="3600" w:hanging="360"/>
      </w:pPr>
      <w:rPr>
        <w:rFonts w:ascii="Courier New" w:hAnsi="Courier New" w:hint="default"/>
      </w:rPr>
    </w:lvl>
    <w:lvl w:ilvl="5" w:tplc="ACC20ED0">
      <w:start w:val="1"/>
      <w:numFmt w:val="bullet"/>
      <w:lvlText w:val=""/>
      <w:lvlJc w:val="left"/>
      <w:pPr>
        <w:ind w:left="4320" w:hanging="360"/>
      </w:pPr>
      <w:rPr>
        <w:rFonts w:ascii="Wingdings" w:hAnsi="Wingdings" w:hint="default"/>
      </w:rPr>
    </w:lvl>
    <w:lvl w:ilvl="6" w:tplc="C05ACE7A">
      <w:start w:val="1"/>
      <w:numFmt w:val="bullet"/>
      <w:lvlText w:val=""/>
      <w:lvlJc w:val="left"/>
      <w:pPr>
        <w:ind w:left="5040" w:hanging="360"/>
      </w:pPr>
      <w:rPr>
        <w:rFonts w:ascii="Symbol" w:hAnsi="Symbol" w:hint="default"/>
      </w:rPr>
    </w:lvl>
    <w:lvl w:ilvl="7" w:tplc="D23AAC1E">
      <w:start w:val="1"/>
      <w:numFmt w:val="bullet"/>
      <w:lvlText w:val="o"/>
      <w:lvlJc w:val="left"/>
      <w:pPr>
        <w:ind w:left="5760" w:hanging="360"/>
      </w:pPr>
      <w:rPr>
        <w:rFonts w:ascii="Courier New" w:hAnsi="Courier New" w:hint="default"/>
      </w:rPr>
    </w:lvl>
    <w:lvl w:ilvl="8" w:tplc="AF280D90">
      <w:start w:val="1"/>
      <w:numFmt w:val="bullet"/>
      <w:lvlText w:val=""/>
      <w:lvlJc w:val="left"/>
      <w:pPr>
        <w:ind w:left="6480" w:hanging="360"/>
      </w:pPr>
      <w:rPr>
        <w:rFonts w:ascii="Wingdings" w:hAnsi="Wingdings" w:hint="default"/>
      </w:rPr>
    </w:lvl>
  </w:abstractNum>
  <w:abstractNum w:abstractNumId="20" w15:restartNumberingAfterBreak="0">
    <w:nsid w:val="4EE313DF"/>
    <w:multiLevelType w:val="hybridMultilevel"/>
    <w:tmpl w:val="131455AC"/>
    <w:lvl w:ilvl="0" w:tplc="D3C240B8">
      <w:start w:val="1"/>
      <w:numFmt w:val="bullet"/>
      <w:lvlText w:val="o"/>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DD550F"/>
    <w:multiLevelType w:val="hybridMultilevel"/>
    <w:tmpl w:val="CB96B8DA"/>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43F548E"/>
    <w:multiLevelType w:val="hybridMultilevel"/>
    <w:tmpl w:val="0380C75C"/>
    <w:lvl w:ilvl="0" w:tplc="CFBAD00C">
      <w:start w:val="1"/>
      <w:numFmt w:val="bullet"/>
      <w:lvlText w:val=""/>
      <w:lvlJc w:val="left"/>
      <w:pPr>
        <w:ind w:left="360" w:hanging="360"/>
      </w:pPr>
      <w:rPr>
        <w:rFonts w:ascii="Webdings" w:hAnsi="Webdings" w:hint="default"/>
      </w:rPr>
    </w:lvl>
    <w:lvl w:ilvl="1" w:tplc="13E6A07C">
      <w:start w:val="1"/>
      <w:numFmt w:val="bullet"/>
      <w:lvlText w:val="o"/>
      <w:lvlJc w:val="left"/>
      <w:pPr>
        <w:ind w:left="1440" w:hanging="360"/>
      </w:pPr>
      <w:rPr>
        <w:rFonts w:ascii="Courier New" w:hAnsi="Courier New" w:hint="default"/>
      </w:rPr>
    </w:lvl>
    <w:lvl w:ilvl="2" w:tplc="45C62638">
      <w:start w:val="1"/>
      <w:numFmt w:val="bullet"/>
      <w:lvlText w:val=""/>
      <w:lvlJc w:val="left"/>
      <w:pPr>
        <w:ind w:left="2160" w:hanging="360"/>
      </w:pPr>
      <w:rPr>
        <w:rFonts w:ascii="Wingdings" w:hAnsi="Wingdings" w:hint="default"/>
      </w:rPr>
    </w:lvl>
    <w:lvl w:ilvl="3" w:tplc="A51834FA">
      <w:start w:val="1"/>
      <w:numFmt w:val="bullet"/>
      <w:lvlText w:val=""/>
      <w:lvlJc w:val="left"/>
      <w:pPr>
        <w:ind w:left="2880" w:hanging="360"/>
      </w:pPr>
      <w:rPr>
        <w:rFonts w:ascii="Symbol" w:hAnsi="Symbol" w:hint="default"/>
      </w:rPr>
    </w:lvl>
    <w:lvl w:ilvl="4" w:tplc="C6AC411C">
      <w:start w:val="1"/>
      <w:numFmt w:val="bullet"/>
      <w:lvlText w:val="o"/>
      <w:lvlJc w:val="left"/>
      <w:pPr>
        <w:ind w:left="3600" w:hanging="360"/>
      </w:pPr>
      <w:rPr>
        <w:rFonts w:ascii="Courier New" w:hAnsi="Courier New" w:hint="default"/>
      </w:rPr>
    </w:lvl>
    <w:lvl w:ilvl="5" w:tplc="60D8A6CC">
      <w:start w:val="1"/>
      <w:numFmt w:val="bullet"/>
      <w:lvlText w:val=""/>
      <w:lvlJc w:val="left"/>
      <w:pPr>
        <w:ind w:left="4320" w:hanging="360"/>
      </w:pPr>
      <w:rPr>
        <w:rFonts w:ascii="Wingdings" w:hAnsi="Wingdings" w:hint="default"/>
      </w:rPr>
    </w:lvl>
    <w:lvl w:ilvl="6" w:tplc="738EAB6A">
      <w:start w:val="1"/>
      <w:numFmt w:val="bullet"/>
      <w:lvlText w:val=""/>
      <w:lvlJc w:val="left"/>
      <w:pPr>
        <w:ind w:left="5040" w:hanging="360"/>
      </w:pPr>
      <w:rPr>
        <w:rFonts w:ascii="Symbol" w:hAnsi="Symbol" w:hint="default"/>
      </w:rPr>
    </w:lvl>
    <w:lvl w:ilvl="7" w:tplc="832A55CA">
      <w:start w:val="1"/>
      <w:numFmt w:val="bullet"/>
      <w:lvlText w:val="o"/>
      <w:lvlJc w:val="left"/>
      <w:pPr>
        <w:ind w:left="5760" w:hanging="360"/>
      </w:pPr>
      <w:rPr>
        <w:rFonts w:ascii="Courier New" w:hAnsi="Courier New" w:hint="default"/>
      </w:rPr>
    </w:lvl>
    <w:lvl w:ilvl="8" w:tplc="966A0E2A">
      <w:start w:val="1"/>
      <w:numFmt w:val="bullet"/>
      <w:lvlText w:val=""/>
      <w:lvlJc w:val="left"/>
      <w:pPr>
        <w:ind w:left="6480" w:hanging="360"/>
      </w:pPr>
      <w:rPr>
        <w:rFonts w:ascii="Wingdings" w:hAnsi="Wingdings" w:hint="default"/>
      </w:rPr>
    </w:lvl>
  </w:abstractNum>
  <w:abstractNum w:abstractNumId="23" w15:restartNumberingAfterBreak="0">
    <w:nsid w:val="5624E754"/>
    <w:multiLevelType w:val="hybridMultilevel"/>
    <w:tmpl w:val="FFFFFFFF"/>
    <w:lvl w:ilvl="0" w:tplc="B38EC448">
      <w:start w:val="3"/>
      <w:numFmt w:val="decimal"/>
      <w:lvlText w:val="%1."/>
      <w:lvlJc w:val="left"/>
      <w:pPr>
        <w:ind w:left="720" w:hanging="360"/>
      </w:pPr>
    </w:lvl>
    <w:lvl w:ilvl="1" w:tplc="A7504B4E">
      <w:start w:val="1"/>
      <w:numFmt w:val="lowerLetter"/>
      <w:lvlText w:val="%2."/>
      <w:lvlJc w:val="left"/>
      <w:pPr>
        <w:ind w:left="1440" w:hanging="360"/>
      </w:pPr>
    </w:lvl>
    <w:lvl w:ilvl="2" w:tplc="75F4B2E8">
      <w:start w:val="1"/>
      <w:numFmt w:val="lowerRoman"/>
      <w:lvlText w:val="%3."/>
      <w:lvlJc w:val="right"/>
      <w:pPr>
        <w:ind w:left="2160" w:hanging="180"/>
      </w:pPr>
    </w:lvl>
    <w:lvl w:ilvl="3" w:tplc="151C10E4">
      <w:start w:val="1"/>
      <w:numFmt w:val="decimal"/>
      <w:lvlText w:val="%4."/>
      <w:lvlJc w:val="left"/>
      <w:pPr>
        <w:ind w:left="2880" w:hanging="360"/>
      </w:pPr>
    </w:lvl>
    <w:lvl w:ilvl="4" w:tplc="3EBE6B56">
      <w:start w:val="1"/>
      <w:numFmt w:val="lowerLetter"/>
      <w:lvlText w:val="%5."/>
      <w:lvlJc w:val="left"/>
      <w:pPr>
        <w:ind w:left="3600" w:hanging="360"/>
      </w:pPr>
    </w:lvl>
    <w:lvl w:ilvl="5" w:tplc="2EB41BD8">
      <w:start w:val="1"/>
      <w:numFmt w:val="lowerRoman"/>
      <w:lvlText w:val="%6."/>
      <w:lvlJc w:val="right"/>
      <w:pPr>
        <w:ind w:left="4320" w:hanging="180"/>
      </w:pPr>
    </w:lvl>
    <w:lvl w:ilvl="6" w:tplc="8CFABD3C">
      <w:start w:val="1"/>
      <w:numFmt w:val="decimal"/>
      <w:lvlText w:val="%7."/>
      <w:lvlJc w:val="left"/>
      <w:pPr>
        <w:ind w:left="5040" w:hanging="360"/>
      </w:pPr>
    </w:lvl>
    <w:lvl w:ilvl="7" w:tplc="2C5C4CE4">
      <w:start w:val="1"/>
      <w:numFmt w:val="lowerLetter"/>
      <w:lvlText w:val="%8."/>
      <w:lvlJc w:val="left"/>
      <w:pPr>
        <w:ind w:left="5760" w:hanging="360"/>
      </w:pPr>
    </w:lvl>
    <w:lvl w:ilvl="8" w:tplc="3AFEB662">
      <w:start w:val="1"/>
      <w:numFmt w:val="lowerRoman"/>
      <w:lvlText w:val="%9."/>
      <w:lvlJc w:val="right"/>
      <w:pPr>
        <w:ind w:left="6480" w:hanging="180"/>
      </w:pPr>
    </w:lvl>
  </w:abstractNum>
  <w:abstractNum w:abstractNumId="24" w15:restartNumberingAfterBreak="0">
    <w:nsid w:val="5A15EA97"/>
    <w:multiLevelType w:val="hybridMultilevel"/>
    <w:tmpl w:val="FFFFFFFF"/>
    <w:lvl w:ilvl="0" w:tplc="3EA00F96">
      <w:start w:val="1"/>
      <w:numFmt w:val="bullet"/>
      <w:lvlText w:val=""/>
      <w:lvlJc w:val="left"/>
      <w:pPr>
        <w:ind w:left="360" w:hanging="360"/>
      </w:pPr>
      <w:rPr>
        <w:rFonts w:ascii="Webdings" w:hAnsi="Webdings" w:hint="default"/>
      </w:rPr>
    </w:lvl>
    <w:lvl w:ilvl="1" w:tplc="28B02C86">
      <w:start w:val="1"/>
      <w:numFmt w:val="bullet"/>
      <w:lvlText w:val="o"/>
      <w:lvlJc w:val="left"/>
      <w:pPr>
        <w:ind w:left="1440" w:hanging="360"/>
      </w:pPr>
      <w:rPr>
        <w:rFonts w:ascii="Courier New" w:hAnsi="Courier New" w:hint="default"/>
      </w:rPr>
    </w:lvl>
    <w:lvl w:ilvl="2" w:tplc="7B90B72E">
      <w:start w:val="1"/>
      <w:numFmt w:val="bullet"/>
      <w:lvlText w:val=""/>
      <w:lvlJc w:val="left"/>
      <w:pPr>
        <w:ind w:left="2160" w:hanging="360"/>
      </w:pPr>
      <w:rPr>
        <w:rFonts w:ascii="Wingdings" w:hAnsi="Wingdings" w:hint="default"/>
      </w:rPr>
    </w:lvl>
    <w:lvl w:ilvl="3" w:tplc="DAC6849C">
      <w:start w:val="1"/>
      <w:numFmt w:val="bullet"/>
      <w:lvlText w:val=""/>
      <w:lvlJc w:val="left"/>
      <w:pPr>
        <w:ind w:left="2880" w:hanging="360"/>
      </w:pPr>
      <w:rPr>
        <w:rFonts w:ascii="Symbol" w:hAnsi="Symbol" w:hint="default"/>
      </w:rPr>
    </w:lvl>
    <w:lvl w:ilvl="4" w:tplc="D528F360">
      <w:start w:val="1"/>
      <w:numFmt w:val="bullet"/>
      <w:lvlText w:val="o"/>
      <w:lvlJc w:val="left"/>
      <w:pPr>
        <w:ind w:left="3600" w:hanging="360"/>
      </w:pPr>
      <w:rPr>
        <w:rFonts w:ascii="Courier New" w:hAnsi="Courier New" w:hint="default"/>
      </w:rPr>
    </w:lvl>
    <w:lvl w:ilvl="5" w:tplc="43E88C9C">
      <w:start w:val="1"/>
      <w:numFmt w:val="bullet"/>
      <w:lvlText w:val=""/>
      <w:lvlJc w:val="left"/>
      <w:pPr>
        <w:ind w:left="4320" w:hanging="360"/>
      </w:pPr>
      <w:rPr>
        <w:rFonts w:ascii="Wingdings" w:hAnsi="Wingdings" w:hint="default"/>
      </w:rPr>
    </w:lvl>
    <w:lvl w:ilvl="6" w:tplc="B2089310">
      <w:start w:val="1"/>
      <w:numFmt w:val="bullet"/>
      <w:lvlText w:val=""/>
      <w:lvlJc w:val="left"/>
      <w:pPr>
        <w:ind w:left="5040" w:hanging="360"/>
      </w:pPr>
      <w:rPr>
        <w:rFonts w:ascii="Symbol" w:hAnsi="Symbol" w:hint="default"/>
      </w:rPr>
    </w:lvl>
    <w:lvl w:ilvl="7" w:tplc="60BEC5D0">
      <w:start w:val="1"/>
      <w:numFmt w:val="bullet"/>
      <w:lvlText w:val="o"/>
      <w:lvlJc w:val="left"/>
      <w:pPr>
        <w:ind w:left="5760" w:hanging="360"/>
      </w:pPr>
      <w:rPr>
        <w:rFonts w:ascii="Courier New" w:hAnsi="Courier New" w:hint="default"/>
      </w:rPr>
    </w:lvl>
    <w:lvl w:ilvl="8" w:tplc="305489FA">
      <w:start w:val="1"/>
      <w:numFmt w:val="bullet"/>
      <w:lvlText w:val=""/>
      <w:lvlJc w:val="left"/>
      <w:pPr>
        <w:ind w:left="6480" w:hanging="360"/>
      </w:pPr>
      <w:rPr>
        <w:rFonts w:ascii="Wingdings" w:hAnsi="Wingdings" w:hint="default"/>
      </w:rPr>
    </w:lvl>
  </w:abstractNum>
  <w:abstractNum w:abstractNumId="25" w15:restartNumberingAfterBreak="0">
    <w:nsid w:val="5A402400"/>
    <w:multiLevelType w:val="hybridMultilevel"/>
    <w:tmpl w:val="210076F0"/>
    <w:lvl w:ilvl="0" w:tplc="D3C240B8">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9C1B26"/>
    <w:multiLevelType w:val="hybridMultilevel"/>
    <w:tmpl w:val="FFFFFFFF"/>
    <w:lvl w:ilvl="0" w:tplc="454ABC12">
      <w:start w:val="4"/>
      <w:numFmt w:val="decimal"/>
      <w:lvlText w:val="%1."/>
      <w:lvlJc w:val="left"/>
      <w:pPr>
        <w:ind w:left="720" w:hanging="360"/>
      </w:pPr>
    </w:lvl>
    <w:lvl w:ilvl="1" w:tplc="7CB0081C">
      <w:start w:val="1"/>
      <w:numFmt w:val="lowerLetter"/>
      <w:lvlText w:val="%2."/>
      <w:lvlJc w:val="left"/>
      <w:pPr>
        <w:ind w:left="1440" w:hanging="360"/>
      </w:pPr>
    </w:lvl>
    <w:lvl w:ilvl="2" w:tplc="6846D722">
      <w:start w:val="1"/>
      <w:numFmt w:val="lowerRoman"/>
      <w:lvlText w:val="%3."/>
      <w:lvlJc w:val="right"/>
      <w:pPr>
        <w:ind w:left="2160" w:hanging="180"/>
      </w:pPr>
    </w:lvl>
    <w:lvl w:ilvl="3" w:tplc="C32C08C6">
      <w:start w:val="1"/>
      <w:numFmt w:val="decimal"/>
      <w:lvlText w:val="%4."/>
      <w:lvlJc w:val="left"/>
      <w:pPr>
        <w:ind w:left="2880" w:hanging="360"/>
      </w:pPr>
    </w:lvl>
    <w:lvl w:ilvl="4" w:tplc="FD1818C8">
      <w:start w:val="1"/>
      <w:numFmt w:val="lowerLetter"/>
      <w:lvlText w:val="%5."/>
      <w:lvlJc w:val="left"/>
      <w:pPr>
        <w:ind w:left="3600" w:hanging="360"/>
      </w:pPr>
    </w:lvl>
    <w:lvl w:ilvl="5" w:tplc="09601804">
      <w:start w:val="1"/>
      <w:numFmt w:val="lowerRoman"/>
      <w:lvlText w:val="%6."/>
      <w:lvlJc w:val="right"/>
      <w:pPr>
        <w:ind w:left="4320" w:hanging="180"/>
      </w:pPr>
    </w:lvl>
    <w:lvl w:ilvl="6" w:tplc="94BED4B2">
      <w:start w:val="1"/>
      <w:numFmt w:val="decimal"/>
      <w:lvlText w:val="%7."/>
      <w:lvlJc w:val="left"/>
      <w:pPr>
        <w:ind w:left="5040" w:hanging="360"/>
      </w:pPr>
    </w:lvl>
    <w:lvl w:ilvl="7" w:tplc="5510E0BA">
      <w:start w:val="1"/>
      <w:numFmt w:val="lowerLetter"/>
      <w:lvlText w:val="%8."/>
      <w:lvlJc w:val="left"/>
      <w:pPr>
        <w:ind w:left="5760" w:hanging="360"/>
      </w:pPr>
    </w:lvl>
    <w:lvl w:ilvl="8" w:tplc="C394A7BA">
      <w:start w:val="1"/>
      <w:numFmt w:val="lowerRoman"/>
      <w:lvlText w:val="%9."/>
      <w:lvlJc w:val="right"/>
      <w:pPr>
        <w:ind w:left="6480" w:hanging="180"/>
      </w:pPr>
    </w:lvl>
  </w:abstractNum>
  <w:abstractNum w:abstractNumId="27" w15:restartNumberingAfterBreak="0">
    <w:nsid w:val="68607E0F"/>
    <w:multiLevelType w:val="hybridMultilevel"/>
    <w:tmpl w:val="BEBE139A"/>
    <w:lvl w:ilvl="0" w:tplc="BD6ECD68">
      <w:start w:val="1"/>
      <w:numFmt w:val="bullet"/>
      <w:lvlText w:val=""/>
      <w:lvlJc w:val="left"/>
      <w:pPr>
        <w:ind w:left="360" w:hanging="360"/>
      </w:pPr>
      <w:rPr>
        <w:rFonts w:ascii="Wingdings" w:hAnsi="Wingdings" w:hint="default"/>
        <w:color w:val="00ADE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6E48AB31"/>
    <w:multiLevelType w:val="hybridMultilevel"/>
    <w:tmpl w:val="7DD48AEA"/>
    <w:lvl w:ilvl="0" w:tplc="B6D491B0">
      <w:start w:val="1"/>
      <w:numFmt w:val="bullet"/>
      <w:lvlText w:val=""/>
      <w:lvlJc w:val="left"/>
      <w:pPr>
        <w:ind w:left="720" w:hanging="360"/>
      </w:pPr>
      <w:rPr>
        <w:rFonts w:ascii="Symbol" w:hAnsi="Symbol" w:hint="default"/>
      </w:rPr>
    </w:lvl>
    <w:lvl w:ilvl="1" w:tplc="A89E2844">
      <w:start w:val="1"/>
      <w:numFmt w:val="bullet"/>
      <w:lvlText w:val="o"/>
      <w:lvlJc w:val="left"/>
      <w:pPr>
        <w:ind w:left="1440" w:hanging="360"/>
      </w:pPr>
      <w:rPr>
        <w:rFonts w:ascii="Courier New" w:hAnsi="Courier New" w:hint="default"/>
      </w:rPr>
    </w:lvl>
    <w:lvl w:ilvl="2" w:tplc="006EF900">
      <w:start w:val="1"/>
      <w:numFmt w:val="bullet"/>
      <w:lvlText w:val=""/>
      <w:lvlJc w:val="left"/>
      <w:pPr>
        <w:ind w:left="2160" w:hanging="360"/>
      </w:pPr>
      <w:rPr>
        <w:rFonts w:ascii="Wingdings" w:hAnsi="Wingdings" w:hint="default"/>
      </w:rPr>
    </w:lvl>
    <w:lvl w:ilvl="3" w:tplc="0E925A3A">
      <w:start w:val="1"/>
      <w:numFmt w:val="bullet"/>
      <w:lvlText w:val=""/>
      <w:lvlJc w:val="left"/>
      <w:pPr>
        <w:ind w:left="2880" w:hanging="360"/>
      </w:pPr>
      <w:rPr>
        <w:rFonts w:ascii="Symbol" w:hAnsi="Symbol" w:hint="default"/>
      </w:rPr>
    </w:lvl>
    <w:lvl w:ilvl="4" w:tplc="F1F4E53C">
      <w:start w:val="1"/>
      <w:numFmt w:val="bullet"/>
      <w:lvlText w:val="o"/>
      <w:lvlJc w:val="left"/>
      <w:pPr>
        <w:ind w:left="3600" w:hanging="360"/>
      </w:pPr>
      <w:rPr>
        <w:rFonts w:ascii="Courier New" w:hAnsi="Courier New" w:hint="default"/>
      </w:rPr>
    </w:lvl>
    <w:lvl w:ilvl="5" w:tplc="EB769A4A">
      <w:start w:val="1"/>
      <w:numFmt w:val="bullet"/>
      <w:lvlText w:val=""/>
      <w:lvlJc w:val="left"/>
      <w:pPr>
        <w:ind w:left="4320" w:hanging="360"/>
      </w:pPr>
      <w:rPr>
        <w:rFonts w:ascii="Wingdings" w:hAnsi="Wingdings" w:hint="default"/>
      </w:rPr>
    </w:lvl>
    <w:lvl w:ilvl="6" w:tplc="A8B00E46">
      <w:start w:val="1"/>
      <w:numFmt w:val="bullet"/>
      <w:lvlText w:val=""/>
      <w:lvlJc w:val="left"/>
      <w:pPr>
        <w:ind w:left="5040" w:hanging="360"/>
      </w:pPr>
      <w:rPr>
        <w:rFonts w:ascii="Symbol" w:hAnsi="Symbol" w:hint="default"/>
      </w:rPr>
    </w:lvl>
    <w:lvl w:ilvl="7" w:tplc="F932B0CE">
      <w:start w:val="1"/>
      <w:numFmt w:val="bullet"/>
      <w:lvlText w:val="o"/>
      <w:lvlJc w:val="left"/>
      <w:pPr>
        <w:ind w:left="5760" w:hanging="360"/>
      </w:pPr>
      <w:rPr>
        <w:rFonts w:ascii="Courier New" w:hAnsi="Courier New" w:hint="default"/>
      </w:rPr>
    </w:lvl>
    <w:lvl w:ilvl="8" w:tplc="6616CA6A">
      <w:start w:val="1"/>
      <w:numFmt w:val="bullet"/>
      <w:lvlText w:val=""/>
      <w:lvlJc w:val="left"/>
      <w:pPr>
        <w:ind w:left="6480" w:hanging="360"/>
      </w:pPr>
      <w:rPr>
        <w:rFonts w:ascii="Wingdings" w:hAnsi="Wingdings" w:hint="default"/>
      </w:rPr>
    </w:lvl>
  </w:abstractNum>
  <w:abstractNum w:abstractNumId="29" w15:restartNumberingAfterBreak="0">
    <w:nsid w:val="71ED7A1B"/>
    <w:multiLevelType w:val="hybridMultilevel"/>
    <w:tmpl w:val="FFFFFFFF"/>
    <w:lvl w:ilvl="0" w:tplc="D51E5A5E">
      <w:start w:val="1"/>
      <w:numFmt w:val="bullet"/>
      <w:lvlText w:val=""/>
      <w:lvlJc w:val="left"/>
      <w:pPr>
        <w:ind w:left="720" w:hanging="360"/>
      </w:pPr>
      <w:rPr>
        <w:rFonts w:ascii="Webdings" w:hAnsi="Webdings" w:hint="default"/>
      </w:rPr>
    </w:lvl>
    <w:lvl w:ilvl="1" w:tplc="2FB8074A">
      <w:start w:val="1"/>
      <w:numFmt w:val="bullet"/>
      <w:lvlText w:val="o"/>
      <w:lvlJc w:val="left"/>
      <w:pPr>
        <w:ind w:left="1440" w:hanging="360"/>
      </w:pPr>
      <w:rPr>
        <w:rFonts w:ascii="Courier New" w:hAnsi="Courier New" w:hint="default"/>
      </w:rPr>
    </w:lvl>
    <w:lvl w:ilvl="2" w:tplc="FF2283FC">
      <w:start w:val="1"/>
      <w:numFmt w:val="bullet"/>
      <w:lvlText w:val=""/>
      <w:lvlJc w:val="left"/>
      <w:pPr>
        <w:ind w:left="2160" w:hanging="360"/>
      </w:pPr>
      <w:rPr>
        <w:rFonts w:ascii="Wingdings" w:hAnsi="Wingdings" w:hint="default"/>
      </w:rPr>
    </w:lvl>
    <w:lvl w:ilvl="3" w:tplc="DBC0D050">
      <w:start w:val="1"/>
      <w:numFmt w:val="bullet"/>
      <w:lvlText w:val=""/>
      <w:lvlJc w:val="left"/>
      <w:pPr>
        <w:ind w:left="2880" w:hanging="360"/>
      </w:pPr>
      <w:rPr>
        <w:rFonts w:ascii="Symbol" w:hAnsi="Symbol" w:hint="default"/>
      </w:rPr>
    </w:lvl>
    <w:lvl w:ilvl="4" w:tplc="2774E27E">
      <w:start w:val="1"/>
      <w:numFmt w:val="bullet"/>
      <w:lvlText w:val="o"/>
      <w:lvlJc w:val="left"/>
      <w:pPr>
        <w:ind w:left="3600" w:hanging="360"/>
      </w:pPr>
      <w:rPr>
        <w:rFonts w:ascii="Courier New" w:hAnsi="Courier New" w:hint="default"/>
      </w:rPr>
    </w:lvl>
    <w:lvl w:ilvl="5" w:tplc="96361864">
      <w:start w:val="1"/>
      <w:numFmt w:val="bullet"/>
      <w:lvlText w:val=""/>
      <w:lvlJc w:val="left"/>
      <w:pPr>
        <w:ind w:left="4320" w:hanging="360"/>
      </w:pPr>
      <w:rPr>
        <w:rFonts w:ascii="Wingdings" w:hAnsi="Wingdings" w:hint="default"/>
      </w:rPr>
    </w:lvl>
    <w:lvl w:ilvl="6" w:tplc="1EA29E0E">
      <w:start w:val="1"/>
      <w:numFmt w:val="bullet"/>
      <w:lvlText w:val=""/>
      <w:lvlJc w:val="left"/>
      <w:pPr>
        <w:ind w:left="5040" w:hanging="360"/>
      </w:pPr>
      <w:rPr>
        <w:rFonts w:ascii="Symbol" w:hAnsi="Symbol" w:hint="default"/>
      </w:rPr>
    </w:lvl>
    <w:lvl w:ilvl="7" w:tplc="0652DE74">
      <w:start w:val="1"/>
      <w:numFmt w:val="bullet"/>
      <w:lvlText w:val="o"/>
      <w:lvlJc w:val="left"/>
      <w:pPr>
        <w:ind w:left="5760" w:hanging="360"/>
      </w:pPr>
      <w:rPr>
        <w:rFonts w:ascii="Courier New" w:hAnsi="Courier New" w:hint="default"/>
      </w:rPr>
    </w:lvl>
    <w:lvl w:ilvl="8" w:tplc="BF6C4872">
      <w:start w:val="1"/>
      <w:numFmt w:val="bullet"/>
      <w:lvlText w:val=""/>
      <w:lvlJc w:val="left"/>
      <w:pPr>
        <w:ind w:left="6480" w:hanging="360"/>
      </w:pPr>
      <w:rPr>
        <w:rFonts w:ascii="Wingdings" w:hAnsi="Wingdings" w:hint="default"/>
      </w:rPr>
    </w:lvl>
  </w:abstractNum>
  <w:abstractNum w:abstractNumId="30" w15:restartNumberingAfterBreak="0">
    <w:nsid w:val="774F563F"/>
    <w:multiLevelType w:val="hybridMultilevel"/>
    <w:tmpl w:val="FCD41BF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D40C8B"/>
    <w:multiLevelType w:val="hybridMultilevel"/>
    <w:tmpl w:val="FFFFFFFF"/>
    <w:lvl w:ilvl="0" w:tplc="4C2A4FBC">
      <w:start w:val="1"/>
      <w:numFmt w:val="bullet"/>
      <w:lvlText w:val=""/>
      <w:lvlJc w:val="left"/>
      <w:pPr>
        <w:ind w:left="360" w:hanging="360"/>
      </w:pPr>
      <w:rPr>
        <w:rFonts w:ascii="Webdings" w:hAnsi="Webdings" w:hint="default"/>
      </w:rPr>
    </w:lvl>
    <w:lvl w:ilvl="1" w:tplc="49F49F30">
      <w:start w:val="1"/>
      <w:numFmt w:val="bullet"/>
      <w:lvlText w:val="o"/>
      <w:lvlJc w:val="left"/>
      <w:pPr>
        <w:ind w:left="1440" w:hanging="360"/>
      </w:pPr>
      <w:rPr>
        <w:rFonts w:ascii="Courier New" w:hAnsi="Courier New" w:hint="default"/>
      </w:rPr>
    </w:lvl>
    <w:lvl w:ilvl="2" w:tplc="7494E52C">
      <w:start w:val="1"/>
      <w:numFmt w:val="bullet"/>
      <w:lvlText w:val=""/>
      <w:lvlJc w:val="left"/>
      <w:pPr>
        <w:ind w:left="2160" w:hanging="360"/>
      </w:pPr>
      <w:rPr>
        <w:rFonts w:ascii="Wingdings" w:hAnsi="Wingdings" w:hint="default"/>
      </w:rPr>
    </w:lvl>
    <w:lvl w:ilvl="3" w:tplc="4C48D120">
      <w:start w:val="1"/>
      <w:numFmt w:val="bullet"/>
      <w:lvlText w:val=""/>
      <w:lvlJc w:val="left"/>
      <w:pPr>
        <w:ind w:left="2880" w:hanging="360"/>
      </w:pPr>
      <w:rPr>
        <w:rFonts w:ascii="Symbol" w:hAnsi="Symbol" w:hint="default"/>
      </w:rPr>
    </w:lvl>
    <w:lvl w:ilvl="4" w:tplc="57605660">
      <w:start w:val="1"/>
      <w:numFmt w:val="bullet"/>
      <w:lvlText w:val="o"/>
      <w:lvlJc w:val="left"/>
      <w:pPr>
        <w:ind w:left="3600" w:hanging="360"/>
      </w:pPr>
      <w:rPr>
        <w:rFonts w:ascii="Courier New" w:hAnsi="Courier New" w:hint="default"/>
      </w:rPr>
    </w:lvl>
    <w:lvl w:ilvl="5" w:tplc="1108BC52">
      <w:start w:val="1"/>
      <w:numFmt w:val="bullet"/>
      <w:lvlText w:val=""/>
      <w:lvlJc w:val="left"/>
      <w:pPr>
        <w:ind w:left="4320" w:hanging="360"/>
      </w:pPr>
      <w:rPr>
        <w:rFonts w:ascii="Wingdings" w:hAnsi="Wingdings" w:hint="default"/>
      </w:rPr>
    </w:lvl>
    <w:lvl w:ilvl="6" w:tplc="2C261708">
      <w:start w:val="1"/>
      <w:numFmt w:val="bullet"/>
      <w:lvlText w:val=""/>
      <w:lvlJc w:val="left"/>
      <w:pPr>
        <w:ind w:left="5040" w:hanging="360"/>
      </w:pPr>
      <w:rPr>
        <w:rFonts w:ascii="Symbol" w:hAnsi="Symbol" w:hint="default"/>
      </w:rPr>
    </w:lvl>
    <w:lvl w:ilvl="7" w:tplc="F1FC1992">
      <w:start w:val="1"/>
      <w:numFmt w:val="bullet"/>
      <w:lvlText w:val="o"/>
      <w:lvlJc w:val="left"/>
      <w:pPr>
        <w:ind w:left="5760" w:hanging="360"/>
      </w:pPr>
      <w:rPr>
        <w:rFonts w:ascii="Courier New" w:hAnsi="Courier New" w:hint="default"/>
      </w:rPr>
    </w:lvl>
    <w:lvl w:ilvl="8" w:tplc="61DCD192">
      <w:start w:val="1"/>
      <w:numFmt w:val="bullet"/>
      <w:lvlText w:val=""/>
      <w:lvlJc w:val="left"/>
      <w:pPr>
        <w:ind w:left="6480" w:hanging="360"/>
      </w:pPr>
      <w:rPr>
        <w:rFonts w:ascii="Wingdings" w:hAnsi="Wingdings" w:hint="default"/>
      </w:rPr>
    </w:lvl>
  </w:abstractNum>
  <w:abstractNum w:abstractNumId="32" w15:restartNumberingAfterBreak="0">
    <w:nsid w:val="785E743F"/>
    <w:multiLevelType w:val="hybridMultilevel"/>
    <w:tmpl w:val="FFFFFFFF"/>
    <w:lvl w:ilvl="0" w:tplc="0AB899F4">
      <w:start w:val="1"/>
      <w:numFmt w:val="bullet"/>
      <w:lvlText w:val=""/>
      <w:lvlJc w:val="left"/>
      <w:pPr>
        <w:ind w:left="720" w:hanging="360"/>
      </w:pPr>
      <w:rPr>
        <w:rFonts w:ascii="Webdings" w:hAnsi="Webdings" w:hint="default"/>
      </w:rPr>
    </w:lvl>
    <w:lvl w:ilvl="1" w:tplc="C242E9D4">
      <w:start w:val="1"/>
      <w:numFmt w:val="bullet"/>
      <w:lvlText w:val="o"/>
      <w:lvlJc w:val="left"/>
      <w:pPr>
        <w:ind w:left="1440" w:hanging="360"/>
      </w:pPr>
      <w:rPr>
        <w:rFonts w:ascii="Courier New" w:hAnsi="Courier New" w:hint="default"/>
      </w:rPr>
    </w:lvl>
    <w:lvl w:ilvl="2" w:tplc="0D4EC654">
      <w:start w:val="1"/>
      <w:numFmt w:val="bullet"/>
      <w:lvlText w:val=""/>
      <w:lvlJc w:val="left"/>
      <w:pPr>
        <w:ind w:left="2160" w:hanging="360"/>
      </w:pPr>
      <w:rPr>
        <w:rFonts w:ascii="Wingdings" w:hAnsi="Wingdings" w:hint="default"/>
      </w:rPr>
    </w:lvl>
    <w:lvl w:ilvl="3" w:tplc="18CCCC1E">
      <w:start w:val="1"/>
      <w:numFmt w:val="bullet"/>
      <w:lvlText w:val=""/>
      <w:lvlJc w:val="left"/>
      <w:pPr>
        <w:ind w:left="2880" w:hanging="360"/>
      </w:pPr>
      <w:rPr>
        <w:rFonts w:ascii="Symbol" w:hAnsi="Symbol" w:hint="default"/>
      </w:rPr>
    </w:lvl>
    <w:lvl w:ilvl="4" w:tplc="29BC9B7E">
      <w:start w:val="1"/>
      <w:numFmt w:val="bullet"/>
      <w:lvlText w:val="o"/>
      <w:lvlJc w:val="left"/>
      <w:pPr>
        <w:ind w:left="3600" w:hanging="360"/>
      </w:pPr>
      <w:rPr>
        <w:rFonts w:ascii="Courier New" w:hAnsi="Courier New" w:hint="default"/>
      </w:rPr>
    </w:lvl>
    <w:lvl w:ilvl="5" w:tplc="9FBEA95A">
      <w:start w:val="1"/>
      <w:numFmt w:val="bullet"/>
      <w:lvlText w:val=""/>
      <w:lvlJc w:val="left"/>
      <w:pPr>
        <w:ind w:left="4320" w:hanging="360"/>
      </w:pPr>
      <w:rPr>
        <w:rFonts w:ascii="Wingdings" w:hAnsi="Wingdings" w:hint="default"/>
      </w:rPr>
    </w:lvl>
    <w:lvl w:ilvl="6" w:tplc="88FEE854">
      <w:start w:val="1"/>
      <w:numFmt w:val="bullet"/>
      <w:lvlText w:val=""/>
      <w:lvlJc w:val="left"/>
      <w:pPr>
        <w:ind w:left="5040" w:hanging="360"/>
      </w:pPr>
      <w:rPr>
        <w:rFonts w:ascii="Symbol" w:hAnsi="Symbol" w:hint="default"/>
      </w:rPr>
    </w:lvl>
    <w:lvl w:ilvl="7" w:tplc="99F24334">
      <w:start w:val="1"/>
      <w:numFmt w:val="bullet"/>
      <w:lvlText w:val="o"/>
      <w:lvlJc w:val="left"/>
      <w:pPr>
        <w:ind w:left="5760" w:hanging="360"/>
      </w:pPr>
      <w:rPr>
        <w:rFonts w:ascii="Courier New" w:hAnsi="Courier New" w:hint="default"/>
      </w:rPr>
    </w:lvl>
    <w:lvl w:ilvl="8" w:tplc="8FDEA400">
      <w:start w:val="1"/>
      <w:numFmt w:val="bullet"/>
      <w:lvlText w:val=""/>
      <w:lvlJc w:val="left"/>
      <w:pPr>
        <w:ind w:left="6480" w:hanging="360"/>
      </w:pPr>
      <w:rPr>
        <w:rFonts w:ascii="Wingdings" w:hAnsi="Wingdings" w:hint="default"/>
      </w:rPr>
    </w:lvl>
  </w:abstractNum>
  <w:abstractNum w:abstractNumId="33" w15:restartNumberingAfterBreak="0">
    <w:nsid w:val="7C5172FC"/>
    <w:multiLevelType w:val="hybridMultilevel"/>
    <w:tmpl w:val="E696CE1A"/>
    <w:lvl w:ilvl="0" w:tplc="BD6ECD68">
      <w:start w:val="1"/>
      <w:numFmt w:val="bullet"/>
      <w:lvlText w:val=""/>
      <w:lvlJc w:val="left"/>
      <w:pPr>
        <w:ind w:left="360" w:hanging="360"/>
      </w:pPr>
      <w:rPr>
        <w:rFonts w:ascii="Wingdings" w:hAnsi="Wingdings" w:hint="default"/>
        <w:color w:val="00ADEA"/>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7D262923"/>
    <w:multiLevelType w:val="hybridMultilevel"/>
    <w:tmpl w:val="FFFFFFFF"/>
    <w:lvl w:ilvl="0" w:tplc="E99CB188">
      <w:start w:val="1"/>
      <w:numFmt w:val="bullet"/>
      <w:lvlText w:val=""/>
      <w:lvlJc w:val="left"/>
      <w:pPr>
        <w:ind w:left="720" w:hanging="360"/>
      </w:pPr>
      <w:rPr>
        <w:rFonts w:ascii="Webdings" w:hAnsi="Webdings" w:hint="default"/>
      </w:rPr>
    </w:lvl>
    <w:lvl w:ilvl="1" w:tplc="3D788F34">
      <w:start w:val="1"/>
      <w:numFmt w:val="bullet"/>
      <w:lvlText w:val="o"/>
      <w:lvlJc w:val="left"/>
      <w:pPr>
        <w:ind w:left="1440" w:hanging="360"/>
      </w:pPr>
      <w:rPr>
        <w:rFonts w:ascii="Courier New" w:hAnsi="Courier New" w:hint="default"/>
      </w:rPr>
    </w:lvl>
    <w:lvl w:ilvl="2" w:tplc="4278567E">
      <w:start w:val="1"/>
      <w:numFmt w:val="bullet"/>
      <w:lvlText w:val=""/>
      <w:lvlJc w:val="left"/>
      <w:pPr>
        <w:ind w:left="2160" w:hanging="360"/>
      </w:pPr>
      <w:rPr>
        <w:rFonts w:ascii="Wingdings" w:hAnsi="Wingdings" w:hint="default"/>
      </w:rPr>
    </w:lvl>
    <w:lvl w:ilvl="3" w:tplc="B7D871E2">
      <w:start w:val="1"/>
      <w:numFmt w:val="bullet"/>
      <w:lvlText w:val=""/>
      <w:lvlJc w:val="left"/>
      <w:pPr>
        <w:ind w:left="2880" w:hanging="360"/>
      </w:pPr>
      <w:rPr>
        <w:rFonts w:ascii="Symbol" w:hAnsi="Symbol" w:hint="default"/>
      </w:rPr>
    </w:lvl>
    <w:lvl w:ilvl="4" w:tplc="8E22269C">
      <w:start w:val="1"/>
      <w:numFmt w:val="bullet"/>
      <w:lvlText w:val="o"/>
      <w:lvlJc w:val="left"/>
      <w:pPr>
        <w:ind w:left="3600" w:hanging="360"/>
      </w:pPr>
      <w:rPr>
        <w:rFonts w:ascii="Courier New" w:hAnsi="Courier New" w:hint="default"/>
      </w:rPr>
    </w:lvl>
    <w:lvl w:ilvl="5" w:tplc="7D78D0B2">
      <w:start w:val="1"/>
      <w:numFmt w:val="bullet"/>
      <w:lvlText w:val=""/>
      <w:lvlJc w:val="left"/>
      <w:pPr>
        <w:ind w:left="4320" w:hanging="360"/>
      </w:pPr>
      <w:rPr>
        <w:rFonts w:ascii="Wingdings" w:hAnsi="Wingdings" w:hint="default"/>
      </w:rPr>
    </w:lvl>
    <w:lvl w:ilvl="6" w:tplc="C18A4536">
      <w:start w:val="1"/>
      <w:numFmt w:val="bullet"/>
      <w:lvlText w:val=""/>
      <w:lvlJc w:val="left"/>
      <w:pPr>
        <w:ind w:left="5040" w:hanging="360"/>
      </w:pPr>
      <w:rPr>
        <w:rFonts w:ascii="Symbol" w:hAnsi="Symbol" w:hint="default"/>
      </w:rPr>
    </w:lvl>
    <w:lvl w:ilvl="7" w:tplc="B4DAC504">
      <w:start w:val="1"/>
      <w:numFmt w:val="bullet"/>
      <w:lvlText w:val="o"/>
      <w:lvlJc w:val="left"/>
      <w:pPr>
        <w:ind w:left="5760" w:hanging="360"/>
      </w:pPr>
      <w:rPr>
        <w:rFonts w:ascii="Courier New" w:hAnsi="Courier New" w:hint="default"/>
      </w:rPr>
    </w:lvl>
    <w:lvl w:ilvl="8" w:tplc="DE7617AA">
      <w:start w:val="1"/>
      <w:numFmt w:val="bullet"/>
      <w:lvlText w:val=""/>
      <w:lvlJc w:val="left"/>
      <w:pPr>
        <w:ind w:left="6480" w:hanging="360"/>
      </w:pPr>
      <w:rPr>
        <w:rFonts w:ascii="Wingdings" w:hAnsi="Wingdings" w:hint="default"/>
      </w:rPr>
    </w:lvl>
  </w:abstractNum>
  <w:abstractNum w:abstractNumId="35" w15:restartNumberingAfterBreak="0">
    <w:nsid w:val="7EBE0AED"/>
    <w:multiLevelType w:val="hybridMultilevel"/>
    <w:tmpl w:val="FEC0A276"/>
    <w:lvl w:ilvl="0" w:tplc="2A486BC2">
      <w:start w:val="1"/>
      <w:numFmt w:val="bullet"/>
      <w:lvlText w:val=""/>
      <w:lvlJc w:val="left"/>
      <w:pPr>
        <w:ind w:left="720"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3F6726"/>
    <w:multiLevelType w:val="hybridMultilevel"/>
    <w:tmpl w:val="FFFFFFFF"/>
    <w:lvl w:ilvl="0" w:tplc="F9444072">
      <w:start w:val="1"/>
      <w:numFmt w:val="bullet"/>
      <w:lvlText w:val=""/>
      <w:lvlJc w:val="left"/>
      <w:pPr>
        <w:ind w:left="360" w:hanging="360"/>
      </w:pPr>
      <w:rPr>
        <w:rFonts w:ascii="Webdings" w:hAnsi="Webdings" w:hint="default"/>
      </w:rPr>
    </w:lvl>
    <w:lvl w:ilvl="1" w:tplc="CA90A334">
      <w:start w:val="1"/>
      <w:numFmt w:val="bullet"/>
      <w:lvlText w:val="o"/>
      <w:lvlJc w:val="left"/>
      <w:pPr>
        <w:ind w:left="1440" w:hanging="360"/>
      </w:pPr>
      <w:rPr>
        <w:rFonts w:ascii="Courier New" w:hAnsi="Courier New" w:hint="default"/>
      </w:rPr>
    </w:lvl>
    <w:lvl w:ilvl="2" w:tplc="6A802742">
      <w:start w:val="1"/>
      <w:numFmt w:val="bullet"/>
      <w:lvlText w:val=""/>
      <w:lvlJc w:val="left"/>
      <w:pPr>
        <w:ind w:left="2160" w:hanging="360"/>
      </w:pPr>
      <w:rPr>
        <w:rFonts w:ascii="Wingdings" w:hAnsi="Wingdings" w:hint="default"/>
      </w:rPr>
    </w:lvl>
    <w:lvl w:ilvl="3" w:tplc="862EFD70">
      <w:start w:val="1"/>
      <w:numFmt w:val="bullet"/>
      <w:lvlText w:val=""/>
      <w:lvlJc w:val="left"/>
      <w:pPr>
        <w:ind w:left="2880" w:hanging="360"/>
      </w:pPr>
      <w:rPr>
        <w:rFonts w:ascii="Symbol" w:hAnsi="Symbol" w:hint="default"/>
      </w:rPr>
    </w:lvl>
    <w:lvl w:ilvl="4" w:tplc="6AF82D90">
      <w:start w:val="1"/>
      <w:numFmt w:val="bullet"/>
      <w:lvlText w:val="o"/>
      <w:lvlJc w:val="left"/>
      <w:pPr>
        <w:ind w:left="3600" w:hanging="360"/>
      </w:pPr>
      <w:rPr>
        <w:rFonts w:ascii="Courier New" w:hAnsi="Courier New" w:hint="default"/>
      </w:rPr>
    </w:lvl>
    <w:lvl w:ilvl="5" w:tplc="4844AA30">
      <w:start w:val="1"/>
      <w:numFmt w:val="bullet"/>
      <w:lvlText w:val=""/>
      <w:lvlJc w:val="left"/>
      <w:pPr>
        <w:ind w:left="4320" w:hanging="360"/>
      </w:pPr>
      <w:rPr>
        <w:rFonts w:ascii="Wingdings" w:hAnsi="Wingdings" w:hint="default"/>
      </w:rPr>
    </w:lvl>
    <w:lvl w:ilvl="6" w:tplc="9140AD74">
      <w:start w:val="1"/>
      <w:numFmt w:val="bullet"/>
      <w:lvlText w:val=""/>
      <w:lvlJc w:val="left"/>
      <w:pPr>
        <w:ind w:left="5040" w:hanging="360"/>
      </w:pPr>
      <w:rPr>
        <w:rFonts w:ascii="Symbol" w:hAnsi="Symbol" w:hint="default"/>
      </w:rPr>
    </w:lvl>
    <w:lvl w:ilvl="7" w:tplc="E45889B6">
      <w:start w:val="1"/>
      <w:numFmt w:val="bullet"/>
      <w:lvlText w:val="o"/>
      <w:lvlJc w:val="left"/>
      <w:pPr>
        <w:ind w:left="5760" w:hanging="360"/>
      </w:pPr>
      <w:rPr>
        <w:rFonts w:ascii="Courier New" w:hAnsi="Courier New" w:hint="default"/>
      </w:rPr>
    </w:lvl>
    <w:lvl w:ilvl="8" w:tplc="96281E82">
      <w:start w:val="1"/>
      <w:numFmt w:val="bullet"/>
      <w:lvlText w:val=""/>
      <w:lvlJc w:val="left"/>
      <w:pPr>
        <w:ind w:left="6480" w:hanging="360"/>
      </w:pPr>
      <w:rPr>
        <w:rFonts w:ascii="Wingdings" w:hAnsi="Wingdings" w:hint="default"/>
      </w:rPr>
    </w:lvl>
  </w:abstractNum>
  <w:num w:numId="1" w16cid:durableId="1241330317">
    <w:abstractNumId w:val="10"/>
  </w:num>
  <w:num w:numId="2" w16cid:durableId="186872709">
    <w:abstractNumId w:val="16"/>
  </w:num>
  <w:num w:numId="3" w16cid:durableId="293491505">
    <w:abstractNumId w:val="29"/>
  </w:num>
  <w:num w:numId="4" w16cid:durableId="466044880">
    <w:abstractNumId w:val="13"/>
  </w:num>
  <w:num w:numId="5" w16cid:durableId="1596016881">
    <w:abstractNumId w:val="34"/>
  </w:num>
  <w:num w:numId="6" w16cid:durableId="779840013">
    <w:abstractNumId w:val="31"/>
  </w:num>
  <w:num w:numId="7" w16cid:durableId="753749145">
    <w:abstractNumId w:val="1"/>
  </w:num>
  <w:num w:numId="8" w16cid:durableId="495078866">
    <w:abstractNumId w:val="32"/>
  </w:num>
  <w:num w:numId="9" w16cid:durableId="243498172">
    <w:abstractNumId w:val="36"/>
  </w:num>
  <w:num w:numId="10" w16cid:durableId="1053651022">
    <w:abstractNumId w:val="9"/>
  </w:num>
  <w:num w:numId="11" w16cid:durableId="1300384322">
    <w:abstractNumId w:val="0"/>
  </w:num>
  <w:num w:numId="12" w16cid:durableId="1320648550">
    <w:abstractNumId w:val="8"/>
  </w:num>
  <w:num w:numId="13" w16cid:durableId="634919130">
    <w:abstractNumId w:val="12"/>
  </w:num>
  <w:num w:numId="14" w16cid:durableId="1078946211">
    <w:abstractNumId w:val="3"/>
  </w:num>
  <w:num w:numId="15" w16cid:durableId="2042704373">
    <w:abstractNumId w:val="6"/>
  </w:num>
  <w:num w:numId="16" w16cid:durableId="123810322">
    <w:abstractNumId w:val="24"/>
  </w:num>
  <w:num w:numId="17" w16cid:durableId="1722636034">
    <w:abstractNumId w:val="7"/>
  </w:num>
  <w:num w:numId="18" w16cid:durableId="1373534723">
    <w:abstractNumId w:val="5"/>
  </w:num>
  <w:num w:numId="19" w16cid:durableId="498617038">
    <w:abstractNumId w:val="23"/>
  </w:num>
  <w:num w:numId="20" w16cid:durableId="1045182700">
    <w:abstractNumId w:val="26"/>
  </w:num>
  <w:num w:numId="21" w16cid:durableId="508563016">
    <w:abstractNumId w:val="28"/>
  </w:num>
  <w:num w:numId="22" w16cid:durableId="1629823052">
    <w:abstractNumId w:val="30"/>
  </w:num>
  <w:num w:numId="23" w16cid:durableId="1653826198">
    <w:abstractNumId w:val="35"/>
  </w:num>
  <w:num w:numId="24" w16cid:durableId="554435701">
    <w:abstractNumId w:val="25"/>
  </w:num>
  <w:num w:numId="25" w16cid:durableId="1387214991">
    <w:abstractNumId w:val="20"/>
  </w:num>
  <w:num w:numId="26" w16cid:durableId="1514765784">
    <w:abstractNumId w:val="17"/>
  </w:num>
  <w:num w:numId="27" w16cid:durableId="221987972">
    <w:abstractNumId w:val="4"/>
  </w:num>
  <w:num w:numId="28" w16cid:durableId="1633099882">
    <w:abstractNumId w:val="21"/>
  </w:num>
  <w:num w:numId="29" w16cid:durableId="1841308277">
    <w:abstractNumId w:val="18"/>
  </w:num>
  <w:num w:numId="30" w16cid:durableId="1260479163">
    <w:abstractNumId w:val="27"/>
  </w:num>
  <w:num w:numId="31" w16cid:durableId="1157301754">
    <w:abstractNumId w:val="33"/>
  </w:num>
  <w:num w:numId="32" w16cid:durableId="2075009209">
    <w:abstractNumId w:val="14"/>
  </w:num>
  <w:num w:numId="33" w16cid:durableId="878783260">
    <w:abstractNumId w:val="2"/>
  </w:num>
  <w:num w:numId="34" w16cid:durableId="1765881421">
    <w:abstractNumId w:val="11"/>
  </w:num>
  <w:num w:numId="35" w16cid:durableId="1710912500">
    <w:abstractNumId w:val="15"/>
  </w:num>
  <w:num w:numId="36" w16cid:durableId="1703945482">
    <w:abstractNumId w:val="19"/>
  </w:num>
  <w:num w:numId="37" w16cid:durableId="1669021637">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4B4"/>
    <w:rsid w:val="00003EBC"/>
    <w:rsid w:val="00004966"/>
    <w:rsid w:val="0001380B"/>
    <w:rsid w:val="00013A55"/>
    <w:rsid w:val="00015FB3"/>
    <w:rsid w:val="00017F65"/>
    <w:rsid w:val="00027BA5"/>
    <w:rsid w:val="00032211"/>
    <w:rsid w:val="000349F4"/>
    <w:rsid w:val="00050D93"/>
    <w:rsid w:val="00053393"/>
    <w:rsid w:val="00054BA7"/>
    <w:rsid w:val="000565CF"/>
    <w:rsid w:val="00064840"/>
    <w:rsid w:val="00070719"/>
    <w:rsid w:val="00071653"/>
    <w:rsid w:val="0007434D"/>
    <w:rsid w:val="0007509D"/>
    <w:rsid w:val="00076D7F"/>
    <w:rsid w:val="00077A3A"/>
    <w:rsid w:val="00080462"/>
    <w:rsid w:val="00081D3D"/>
    <w:rsid w:val="00082796"/>
    <w:rsid w:val="0008353D"/>
    <w:rsid w:val="00084D77"/>
    <w:rsid w:val="00087CEE"/>
    <w:rsid w:val="000909D2"/>
    <w:rsid w:val="00091CA7"/>
    <w:rsid w:val="00093289"/>
    <w:rsid w:val="00093336"/>
    <w:rsid w:val="0009660D"/>
    <w:rsid w:val="000978BF"/>
    <w:rsid w:val="000A10B5"/>
    <w:rsid w:val="000A19E8"/>
    <w:rsid w:val="000A4BFF"/>
    <w:rsid w:val="000A6EC9"/>
    <w:rsid w:val="000B1243"/>
    <w:rsid w:val="000B227C"/>
    <w:rsid w:val="000B5F6C"/>
    <w:rsid w:val="000B7AA6"/>
    <w:rsid w:val="000C1B33"/>
    <w:rsid w:val="000C368E"/>
    <w:rsid w:val="000D1543"/>
    <w:rsid w:val="000D44B4"/>
    <w:rsid w:val="000D62A8"/>
    <w:rsid w:val="000D77C9"/>
    <w:rsid w:val="000E2E3C"/>
    <w:rsid w:val="000E358F"/>
    <w:rsid w:val="000E3CBE"/>
    <w:rsid w:val="000E5347"/>
    <w:rsid w:val="000F3EB9"/>
    <w:rsid w:val="000F453E"/>
    <w:rsid w:val="000F4AAD"/>
    <w:rsid w:val="000F6D3E"/>
    <w:rsid w:val="00102CB6"/>
    <w:rsid w:val="001032B8"/>
    <w:rsid w:val="00103BE0"/>
    <w:rsid w:val="00114B8A"/>
    <w:rsid w:val="00120607"/>
    <w:rsid w:val="001253D5"/>
    <w:rsid w:val="00125E43"/>
    <w:rsid w:val="001268AF"/>
    <w:rsid w:val="001329E5"/>
    <w:rsid w:val="00133E24"/>
    <w:rsid w:val="00140960"/>
    <w:rsid w:val="00142972"/>
    <w:rsid w:val="00143F90"/>
    <w:rsid w:val="00143FD5"/>
    <w:rsid w:val="0014403C"/>
    <w:rsid w:val="00147C4D"/>
    <w:rsid w:val="00151945"/>
    <w:rsid w:val="00157E53"/>
    <w:rsid w:val="00164B98"/>
    <w:rsid w:val="001707FE"/>
    <w:rsid w:val="001713E0"/>
    <w:rsid w:val="001806BB"/>
    <w:rsid w:val="001810F9"/>
    <w:rsid w:val="00182083"/>
    <w:rsid w:val="001841DE"/>
    <w:rsid w:val="00185962"/>
    <w:rsid w:val="00190230"/>
    <w:rsid w:val="00196194"/>
    <w:rsid w:val="001A4A97"/>
    <w:rsid w:val="001A4D67"/>
    <w:rsid w:val="001A60B2"/>
    <w:rsid w:val="001A6C42"/>
    <w:rsid w:val="001A6D7A"/>
    <w:rsid w:val="001B08B5"/>
    <w:rsid w:val="001B51A8"/>
    <w:rsid w:val="001B6B77"/>
    <w:rsid w:val="001C683B"/>
    <w:rsid w:val="001C73D0"/>
    <w:rsid w:val="001D5488"/>
    <w:rsid w:val="001D6989"/>
    <w:rsid w:val="001E1A1C"/>
    <w:rsid w:val="001F0F3B"/>
    <w:rsid w:val="001F29CA"/>
    <w:rsid w:val="001F3BD9"/>
    <w:rsid w:val="001F4F31"/>
    <w:rsid w:val="001F7A7C"/>
    <w:rsid w:val="0020435C"/>
    <w:rsid w:val="00205A32"/>
    <w:rsid w:val="00206610"/>
    <w:rsid w:val="00214A95"/>
    <w:rsid w:val="002161DF"/>
    <w:rsid w:val="00216294"/>
    <w:rsid w:val="00220D7C"/>
    <w:rsid w:val="00220DCB"/>
    <w:rsid w:val="002231AD"/>
    <w:rsid w:val="0024142D"/>
    <w:rsid w:val="00243744"/>
    <w:rsid w:val="0024403A"/>
    <w:rsid w:val="00250370"/>
    <w:rsid w:val="00260D29"/>
    <w:rsid w:val="00266E5D"/>
    <w:rsid w:val="002672DE"/>
    <w:rsid w:val="00280290"/>
    <w:rsid w:val="002809DD"/>
    <w:rsid w:val="00283BD0"/>
    <w:rsid w:val="00284CB4"/>
    <w:rsid w:val="00284D24"/>
    <w:rsid w:val="0029003E"/>
    <w:rsid w:val="002949EF"/>
    <w:rsid w:val="00296704"/>
    <w:rsid w:val="0029679F"/>
    <w:rsid w:val="002A0B20"/>
    <w:rsid w:val="002A10A2"/>
    <w:rsid w:val="002A1803"/>
    <w:rsid w:val="002A1CC5"/>
    <w:rsid w:val="002A628B"/>
    <w:rsid w:val="002B0418"/>
    <w:rsid w:val="002B0860"/>
    <w:rsid w:val="002B0F04"/>
    <w:rsid w:val="002B19B6"/>
    <w:rsid w:val="002B28E7"/>
    <w:rsid w:val="002B3E88"/>
    <w:rsid w:val="002B58FF"/>
    <w:rsid w:val="002B6396"/>
    <w:rsid w:val="002C0294"/>
    <w:rsid w:val="002C15C3"/>
    <w:rsid w:val="002C53A4"/>
    <w:rsid w:val="002C645E"/>
    <w:rsid w:val="002D1EF9"/>
    <w:rsid w:val="002D49A4"/>
    <w:rsid w:val="002E1DA7"/>
    <w:rsid w:val="002E2F50"/>
    <w:rsid w:val="002E3BA5"/>
    <w:rsid w:val="002E75AD"/>
    <w:rsid w:val="002F1AE7"/>
    <w:rsid w:val="002F237D"/>
    <w:rsid w:val="002F43B6"/>
    <w:rsid w:val="002F7076"/>
    <w:rsid w:val="00300931"/>
    <w:rsid w:val="00301D37"/>
    <w:rsid w:val="003033BE"/>
    <w:rsid w:val="00304CA5"/>
    <w:rsid w:val="00306C19"/>
    <w:rsid w:val="00306EEB"/>
    <w:rsid w:val="0030708F"/>
    <w:rsid w:val="00311C49"/>
    <w:rsid w:val="00312882"/>
    <w:rsid w:val="003216F1"/>
    <w:rsid w:val="00324501"/>
    <w:rsid w:val="00325A94"/>
    <w:rsid w:val="00325C03"/>
    <w:rsid w:val="00326873"/>
    <w:rsid w:val="00335278"/>
    <w:rsid w:val="00337C16"/>
    <w:rsid w:val="00341728"/>
    <w:rsid w:val="00342706"/>
    <w:rsid w:val="00343A2A"/>
    <w:rsid w:val="00350AE8"/>
    <w:rsid w:val="00350F74"/>
    <w:rsid w:val="00352291"/>
    <w:rsid w:val="00356E47"/>
    <w:rsid w:val="003600B1"/>
    <w:rsid w:val="00364C21"/>
    <w:rsid w:val="0036571C"/>
    <w:rsid w:val="00366F9D"/>
    <w:rsid w:val="00375881"/>
    <w:rsid w:val="00382208"/>
    <w:rsid w:val="0039203F"/>
    <w:rsid w:val="003A1549"/>
    <w:rsid w:val="003A20AF"/>
    <w:rsid w:val="003A406E"/>
    <w:rsid w:val="003A4FFE"/>
    <w:rsid w:val="003A778A"/>
    <w:rsid w:val="003B1380"/>
    <w:rsid w:val="003B14CF"/>
    <w:rsid w:val="003B16ED"/>
    <w:rsid w:val="003B1833"/>
    <w:rsid w:val="003B59CF"/>
    <w:rsid w:val="003C2E8C"/>
    <w:rsid w:val="003C76CA"/>
    <w:rsid w:val="003D2075"/>
    <w:rsid w:val="003D5758"/>
    <w:rsid w:val="003D687F"/>
    <w:rsid w:val="003D6D15"/>
    <w:rsid w:val="003E09A0"/>
    <w:rsid w:val="003E106B"/>
    <w:rsid w:val="003E1C36"/>
    <w:rsid w:val="003E4125"/>
    <w:rsid w:val="003E4328"/>
    <w:rsid w:val="003E629D"/>
    <w:rsid w:val="003E6D29"/>
    <w:rsid w:val="003F05E6"/>
    <w:rsid w:val="003F121A"/>
    <w:rsid w:val="003F39CD"/>
    <w:rsid w:val="003F5BB5"/>
    <w:rsid w:val="003F6C25"/>
    <w:rsid w:val="003F7EE5"/>
    <w:rsid w:val="004001E6"/>
    <w:rsid w:val="00402997"/>
    <w:rsid w:val="00404743"/>
    <w:rsid w:val="004057AB"/>
    <w:rsid w:val="004128F0"/>
    <w:rsid w:val="004139DE"/>
    <w:rsid w:val="00413D80"/>
    <w:rsid w:val="00416F98"/>
    <w:rsid w:val="00420688"/>
    <w:rsid w:val="00424263"/>
    <w:rsid w:val="004245FF"/>
    <w:rsid w:val="00425348"/>
    <w:rsid w:val="00427B01"/>
    <w:rsid w:val="00431426"/>
    <w:rsid w:val="00433728"/>
    <w:rsid w:val="00434F65"/>
    <w:rsid w:val="00446279"/>
    <w:rsid w:val="00453C85"/>
    <w:rsid w:val="0045612C"/>
    <w:rsid w:val="00462226"/>
    <w:rsid w:val="00465110"/>
    <w:rsid w:val="00473813"/>
    <w:rsid w:val="004742A5"/>
    <w:rsid w:val="00474F0E"/>
    <w:rsid w:val="004758C7"/>
    <w:rsid w:val="00477BE1"/>
    <w:rsid w:val="00481D6D"/>
    <w:rsid w:val="00481F9A"/>
    <w:rsid w:val="00482110"/>
    <w:rsid w:val="0048590B"/>
    <w:rsid w:val="004A04F4"/>
    <w:rsid w:val="004A5E0D"/>
    <w:rsid w:val="004B13C2"/>
    <w:rsid w:val="004B32C0"/>
    <w:rsid w:val="004B4E06"/>
    <w:rsid w:val="004B7609"/>
    <w:rsid w:val="004C31F2"/>
    <w:rsid w:val="004C3732"/>
    <w:rsid w:val="004C3A75"/>
    <w:rsid w:val="004C6C83"/>
    <w:rsid w:val="004C6CF0"/>
    <w:rsid w:val="004D21CA"/>
    <w:rsid w:val="004D5041"/>
    <w:rsid w:val="004D5280"/>
    <w:rsid w:val="004D5D6D"/>
    <w:rsid w:val="004D7851"/>
    <w:rsid w:val="004E505C"/>
    <w:rsid w:val="004E5A87"/>
    <w:rsid w:val="004E7AFF"/>
    <w:rsid w:val="004F0BC3"/>
    <w:rsid w:val="004F3867"/>
    <w:rsid w:val="004F7935"/>
    <w:rsid w:val="005001AC"/>
    <w:rsid w:val="00501742"/>
    <w:rsid w:val="00506249"/>
    <w:rsid w:val="0050656A"/>
    <w:rsid w:val="00514A67"/>
    <w:rsid w:val="00520271"/>
    <w:rsid w:val="0052139E"/>
    <w:rsid w:val="00526317"/>
    <w:rsid w:val="00526474"/>
    <w:rsid w:val="00531A99"/>
    <w:rsid w:val="00536A63"/>
    <w:rsid w:val="00537365"/>
    <w:rsid w:val="00537371"/>
    <w:rsid w:val="00541CF4"/>
    <w:rsid w:val="00542274"/>
    <w:rsid w:val="0054368E"/>
    <w:rsid w:val="005475B7"/>
    <w:rsid w:val="00552679"/>
    <w:rsid w:val="00555CF0"/>
    <w:rsid w:val="00556830"/>
    <w:rsid w:val="0056400E"/>
    <w:rsid w:val="005658D0"/>
    <w:rsid w:val="0056640D"/>
    <w:rsid w:val="00566F4B"/>
    <w:rsid w:val="00567189"/>
    <w:rsid w:val="00567AF9"/>
    <w:rsid w:val="00570464"/>
    <w:rsid w:val="00572716"/>
    <w:rsid w:val="00575C35"/>
    <w:rsid w:val="00576C59"/>
    <w:rsid w:val="005A0242"/>
    <w:rsid w:val="005A4298"/>
    <w:rsid w:val="005A5DB0"/>
    <w:rsid w:val="005B0918"/>
    <w:rsid w:val="005B4BF4"/>
    <w:rsid w:val="005C34CA"/>
    <w:rsid w:val="005D471F"/>
    <w:rsid w:val="005D5230"/>
    <w:rsid w:val="005E35D5"/>
    <w:rsid w:val="005E3FFA"/>
    <w:rsid w:val="005E40F4"/>
    <w:rsid w:val="005E5323"/>
    <w:rsid w:val="005F031C"/>
    <w:rsid w:val="005F2160"/>
    <w:rsid w:val="005F5AFC"/>
    <w:rsid w:val="0060064C"/>
    <w:rsid w:val="00600A0B"/>
    <w:rsid w:val="00602A04"/>
    <w:rsid w:val="006046D6"/>
    <w:rsid w:val="00604E3C"/>
    <w:rsid w:val="00605AA0"/>
    <w:rsid w:val="006104ED"/>
    <w:rsid w:val="006118FF"/>
    <w:rsid w:val="0061352B"/>
    <w:rsid w:val="00615751"/>
    <w:rsid w:val="00620110"/>
    <w:rsid w:val="00622D9D"/>
    <w:rsid w:val="0062379B"/>
    <w:rsid w:val="006246F4"/>
    <w:rsid w:val="00626865"/>
    <w:rsid w:val="00631543"/>
    <w:rsid w:val="00631660"/>
    <w:rsid w:val="00631FE0"/>
    <w:rsid w:val="00632081"/>
    <w:rsid w:val="0063721F"/>
    <w:rsid w:val="00640369"/>
    <w:rsid w:val="006409A1"/>
    <w:rsid w:val="00643945"/>
    <w:rsid w:val="006439DF"/>
    <w:rsid w:val="00647094"/>
    <w:rsid w:val="006479E5"/>
    <w:rsid w:val="00647D75"/>
    <w:rsid w:val="006520C8"/>
    <w:rsid w:val="006535CB"/>
    <w:rsid w:val="00655B08"/>
    <w:rsid w:val="00662C95"/>
    <w:rsid w:val="00664426"/>
    <w:rsid w:val="006676BD"/>
    <w:rsid w:val="00675042"/>
    <w:rsid w:val="00682B85"/>
    <w:rsid w:val="0068443F"/>
    <w:rsid w:val="00686690"/>
    <w:rsid w:val="00691874"/>
    <w:rsid w:val="00691999"/>
    <w:rsid w:val="006971A0"/>
    <w:rsid w:val="006A2FC3"/>
    <w:rsid w:val="006A3D97"/>
    <w:rsid w:val="006A5502"/>
    <w:rsid w:val="006B0D3C"/>
    <w:rsid w:val="006B1832"/>
    <w:rsid w:val="006B4B97"/>
    <w:rsid w:val="006B54C9"/>
    <w:rsid w:val="006C26B9"/>
    <w:rsid w:val="006C5C2D"/>
    <w:rsid w:val="006D75CD"/>
    <w:rsid w:val="006E34A3"/>
    <w:rsid w:val="006E3C19"/>
    <w:rsid w:val="006E5846"/>
    <w:rsid w:val="006F2E0C"/>
    <w:rsid w:val="006F45D7"/>
    <w:rsid w:val="006F5013"/>
    <w:rsid w:val="006F6F0C"/>
    <w:rsid w:val="006F77FB"/>
    <w:rsid w:val="006F7800"/>
    <w:rsid w:val="00706872"/>
    <w:rsid w:val="007068DB"/>
    <w:rsid w:val="00707302"/>
    <w:rsid w:val="0071031B"/>
    <w:rsid w:val="0071089C"/>
    <w:rsid w:val="00711622"/>
    <w:rsid w:val="0071732C"/>
    <w:rsid w:val="00717841"/>
    <w:rsid w:val="007205A1"/>
    <w:rsid w:val="00723FA0"/>
    <w:rsid w:val="00726588"/>
    <w:rsid w:val="00735AFB"/>
    <w:rsid w:val="0073645C"/>
    <w:rsid w:val="00736516"/>
    <w:rsid w:val="007377CF"/>
    <w:rsid w:val="007435B2"/>
    <w:rsid w:val="00746388"/>
    <w:rsid w:val="00755C5E"/>
    <w:rsid w:val="0075706F"/>
    <w:rsid w:val="007621D2"/>
    <w:rsid w:val="00762501"/>
    <w:rsid w:val="007630D2"/>
    <w:rsid w:val="00763EF7"/>
    <w:rsid w:val="00765A30"/>
    <w:rsid w:val="00765E0E"/>
    <w:rsid w:val="00773717"/>
    <w:rsid w:val="007737B7"/>
    <w:rsid w:val="00774ECB"/>
    <w:rsid w:val="00776ADB"/>
    <w:rsid w:val="00780387"/>
    <w:rsid w:val="007807F0"/>
    <w:rsid w:val="00787604"/>
    <w:rsid w:val="00794BF0"/>
    <w:rsid w:val="00797F45"/>
    <w:rsid w:val="007A295A"/>
    <w:rsid w:val="007A4072"/>
    <w:rsid w:val="007A4296"/>
    <w:rsid w:val="007A452C"/>
    <w:rsid w:val="007A4E8B"/>
    <w:rsid w:val="007A5DED"/>
    <w:rsid w:val="007A6581"/>
    <w:rsid w:val="007A65A4"/>
    <w:rsid w:val="007B0D6C"/>
    <w:rsid w:val="007B0E73"/>
    <w:rsid w:val="007C342E"/>
    <w:rsid w:val="007D199F"/>
    <w:rsid w:val="007D2401"/>
    <w:rsid w:val="007D3F2A"/>
    <w:rsid w:val="007D683E"/>
    <w:rsid w:val="007E2001"/>
    <w:rsid w:val="007E25DA"/>
    <w:rsid w:val="007E438A"/>
    <w:rsid w:val="007E7012"/>
    <w:rsid w:val="007F1D2E"/>
    <w:rsid w:val="007F3645"/>
    <w:rsid w:val="007F6654"/>
    <w:rsid w:val="007F6724"/>
    <w:rsid w:val="008008E3"/>
    <w:rsid w:val="00801418"/>
    <w:rsid w:val="00801461"/>
    <w:rsid w:val="00802D5F"/>
    <w:rsid w:val="00803708"/>
    <w:rsid w:val="00805CE2"/>
    <w:rsid w:val="00807038"/>
    <w:rsid w:val="008100CA"/>
    <w:rsid w:val="00811656"/>
    <w:rsid w:val="008120B0"/>
    <w:rsid w:val="00812C61"/>
    <w:rsid w:val="008166E8"/>
    <w:rsid w:val="0081674B"/>
    <w:rsid w:val="00817250"/>
    <w:rsid w:val="008228BC"/>
    <w:rsid w:val="00824507"/>
    <w:rsid w:val="00836318"/>
    <w:rsid w:val="008406A8"/>
    <w:rsid w:val="008422DA"/>
    <w:rsid w:val="00844885"/>
    <w:rsid w:val="0084524B"/>
    <w:rsid w:val="00846E4F"/>
    <w:rsid w:val="00851F37"/>
    <w:rsid w:val="00853BDD"/>
    <w:rsid w:val="00853C4D"/>
    <w:rsid w:val="00854CA9"/>
    <w:rsid w:val="0086603F"/>
    <w:rsid w:val="00871B6C"/>
    <w:rsid w:val="008722F3"/>
    <w:rsid w:val="00873E6C"/>
    <w:rsid w:val="00876B13"/>
    <w:rsid w:val="00881C01"/>
    <w:rsid w:val="008823A6"/>
    <w:rsid w:val="00882E25"/>
    <w:rsid w:val="00882F50"/>
    <w:rsid w:val="00886273"/>
    <w:rsid w:val="00886860"/>
    <w:rsid w:val="0088742D"/>
    <w:rsid w:val="00887B30"/>
    <w:rsid w:val="0089030C"/>
    <w:rsid w:val="008936D2"/>
    <w:rsid w:val="008958A0"/>
    <w:rsid w:val="008A05AB"/>
    <w:rsid w:val="008A1A0D"/>
    <w:rsid w:val="008A3267"/>
    <w:rsid w:val="008A5374"/>
    <w:rsid w:val="008B0A76"/>
    <w:rsid w:val="008B1BE8"/>
    <w:rsid w:val="008B7873"/>
    <w:rsid w:val="008C11DD"/>
    <w:rsid w:val="008C5944"/>
    <w:rsid w:val="008D5DDC"/>
    <w:rsid w:val="008D60A0"/>
    <w:rsid w:val="008E22FF"/>
    <w:rsid w:val="008E256F"/>
    <w:rsid w:val="008E3781"/>
    <w:rsid w:val="008E39FE"/>
    <w:rsid w:val="008F1A86"/>
    <w:rsid w:val="008F6120"/>
    <w:rsid w:val="008F7E8A"/>
    <w:rsid w:val="00902916"/>
    <w:rsid w:val="00902E03"/>
    <w:rsid w:val="00906BCB"/>
    <w:rsid w:val="00907C33"/>
    <w:rsid w:val="00911C51"/>
    <w:rsid w:val="0091393B"/>
    <w:rsid w:val="009225E3"/>
    <w:rsid w:val="009307BC"/>
    <w:rsid w:val="00935687"/>
    <w:rsid w:val="009371B6"/>
    <w:rsid w:val="0094389D"/>
    <w:rsid w:val="00943CD4"/>
    <w:rsid w:val="00946D19"/>
    <w:rsid w:val="00947D02"/>
    <w:rsid w:val="00952D05"/>
    <w:rsid w:val="00952DFC"/>
    <w:rsid w:val="009532C8"/>
    <w:rsid w:val="009566A3"/>
    <w:rsid w:val="00957B35"/>
    <w:rsid w:val="0096042C"/>
    <w:rsid w:val="00964AD0"/>
    <w:rsid w:val="00970411"/>
    <w:rsid w:val="00971562"/>
    <w:rsid w:val="009718DF"/>
    <w:rsid w:val="00972E2B"/>
    <w:rsid w:val="00974D74"/>
    <w:rsid w:val="00975CF4"/>
    <w:rsid w:val="009800C5"/>
    <w:rsid w:val="00983163"/>
    <w:rsid w:val="00986178"/>
    <w:rsid w:val="0098664C"/>
    <w:rsid w:val="0099066B"/>
    <w:rsid w:val="009929B3"/>
    <w:rsid w:val="00992BAE"/>
    <w:rsid w:val="00992E6E"/>
    <w:rsid w:val="009A075A"/>
    <w:rsid w:val="009A22A8"/>
    <w:rsid w:val="009A31BB"/>
    <w:rsid w:val="009A44EC"/>
    <w:rsid w:val="009A5B93"/>
    <w:rsid w:val="009A73DE"/>
    <w:rsid w:val="009B08B8"/>
    <w:rsid w:val="009B2C9D"/>
    <w:rsid w:val="009B384A"/>
    <w:rsid w:val="009B5201"/>
    <w:rsid w:val="009B5880"/>
    <w:rsid w:val="009B77E5"/>
    <w:rsid w:val="009C018C"/>
    <w:rsid w:val="009C14E0"/>
    <w:rsid w:val="009C2889"/>
    <w:rsid w:val="009C49BE"/>
    <w:rsid w:val="009C4C11"/>
    <w:rsid w:val="009C639A"/>
    <w:rsid w:val="009D1C75"/>
    <w:rsid w:val="009D2F62"/>
    <w:rsid w:val="009D56A2"/>
    <w:rsid w:val="009E01A7"/>
    <w:rsid w:val="009E0835"/>
    <w:rsid w:val="009E1165"/>
    <w:rsid w:val="009F04AD"/>
    <w:rsid w:val="009F1E17"/>
    <w:rsid w:val="009F6D66"/>
    <w:rsid w:val="009F7384"/>
    <w:rsid w:val="00A01C30"/>
    <w:rsid w:val="00A23F88"/>
    <w:rsid w:val="00A24337"/>
    <w:rsid w:val="00A244F2"/>
    <w:rsid w:val="00A26249"/>
    <w:rsid w:val="00A26292"/>
    <w:rsid w:val="00A2724A"/>
    <w:rsid w:val="00A27BCA"/>
    <w:rsid w:val="00A353A6"/>
    <w:rsid w:val="00A3618A"/>
    <w:rsid w:val="00A374AF"/>
    <w:rsid w:val="00A41068"/>
    <w:rsid w:val="00A443ED"/>
    <w:rsid w:val="00A44DB1"/>
    <w:rsid w:val="00A453CB"/>
    <w:rsid w:val="00A504A6"/>
    <w:rsid w:val="00A5619A"/>
    <w:rsid w:val="00A5715A"/>
    <w:rsid w:val="00A571FD"/>
    <w:rsid w:val="00A622CD"/>
    <w:rsid w:val="00A70210"/>
    <w:rsid w:val="00A74246"/>
    <w:rsid w:val="00A743F0"/>
    <w:rsid w:val="00A74755"/>
    <w:rsid w:val="00A842B1"/>
    <w:rsid w:val="00A94AC4"/>
    <w:rsid w:val="00A97356"/>
    <w:rsid w:val="00AA4057"/>
    <w:rsid w:val="00AA5E0F"/>
    <w:rsid w:val="00AB314C"/>
    <w:rsid w:val="00AB4033"/>
    <w:rsid w:val="00AC3FA0"/>
    <w:rsid w:val="00AC7F23"/>
    <w:rsid w:val="00AD2196"/>
    <w:rsid w:val="00AD4576"/>
    <w:rsid w:val="00AD5A6C"/>
    <w:rsid w:val="00AD7A16"/>
    <w:rsid w:val="00AE33FF"/>
    <w:rsid w:val="00AE7057"/>
    <w:rsid w:val="00AF1A6E"/>
    <w:rsid w:val="00AF2EB3"/>
    <w:rsid w:val="00AF5C52"/>
    <w:rsid w:val="00B00CA8"/>
    <w:rsid w:val="00B06252"/>
    <w:rsid w:val="00B10114"/>
    <w:rsid w:val="00B10D74"/>
    <w:rsid w:val="00B11003"/>
    <w:rsid w:val="00B130D5"/>
    <w:rsid w:val="00B133D9"/>
    <w:rsid w:val="00B13497"/>
    <w:rsid w:val="00B13544"/>
    <w:rsid w:val="00B15D1D"/>
    <w:rsid w:val="00B17333"/>
    <w:rsid w:val="00B17B19"/>
    <w:rsid w:val="00B256C8"/>
    <w:rsid w:val="00B3339C"/>
    <w:rsid w:val="00B407D8"/>
    <w:rsid w:val="00B42361"/>
    <w:rsid w:val="00B4373E"/>
    <w:rsid w:val="00B458A2"/>
    <w:rsid w:val="00B47DDF"/>
    <w:rsid w:val="00B542CE"/>
    <w:rsid w:val="00B55F5F"/>
    <w:rsid w:val="00B56640"/>
    <w:rsid w:val="00B5687F"/>
    <w:rsid w:val="00B57B68"/>
    <w:rsid w:val="00B57C3C"/>
    <w:rsid w:val="00B6053E"/>
    <w:rsid w:val="00B648C6"/>
    <w:rsid w:val="00B700CE"/>
    <w:rsid w:val="00B7120A"/>
    <w:rsid w:val="00B74DFD"/>
    <w:rsid w:val="00B77665"/>
    <w:rsid w:val="00B77D5D"/>
    <w:rsid w:val="00B80266"/>
    <w:rsid w:val="00B8552D"/>
    <w:rsid w:val="00B900E8"/>
    <w:rsid w:val="00B90BFE"/>
    <w:rsid w:val="00B935AB"/>
    <w:rsid w:val="00B94C12"/>
    <w:rsid w:val="00BA6C90"/>
    <w:rsid w:val="00BB4742"/>
    <w:rsid w:val="00BB509D"/>
    <w:rsid w:val="00BC040F"/>
    <w:rsid w:val="00BD0265"/>
    <w:rsid w:val="00BD3335"/>
    <w:rsid w:val="00BD407B"/>
    <w:rsid w:val="00BE42BF"/>
    <w:rsid w:val="00BE431F"/>
    <w:rsid w:val="00BE6B99"/>
    <w:rsid w:val="00BE752D"/>
    <w:rsid w:val="00BF0362"/>
    <w:rsid w:val="00BF0A51"/>
    <w:rsid w:val="00BF2709"/>
    <w:rsid w:val="00BF3586"/>
    <w:rsid w:val="00BF3CBE"/>
    <w:rsid w:val="00BF4183"/>
    <w:rsid w:val="00C00624"/>
    <w:rsid w:val="00C12104"/>
    <w:rsid w:val="00C12B6C"/>
    <w:rsid w:val="00C22C7E"/>
    <w:rsid w:val="00C2482C"/>
    <w:rsid w:val="00C249FF"/>
    <w:rsid w:val="00C24DEE"/>
    <w:rsid w:val="00C25682"/>
    <w:rsid w:val="00C30206"/>
    <w:rsid w:val="00C33E52"/>
    <w:rsid w:val="00C36E67"/>
    <w:rsid w:val="00C45551"/>
    <w:rsid w:val="00C46D88"/>
    <w:rsid w:val="00C51D6A"/>
    <w:rsid w:val="00C62AA0"/>
    <w:rsid w:val="00C674DE"/>
    <w:rsid w:val="00C75857"/>
    <w:rsid w:val="00C8006D"/>
    <w:rsid w:val="00C81BE4"/>
    <w:rsid w:val="00C8362D"/>
    <w:rsid w:val="00C857A3"/>
    <w:rsid w:val="00C85A2F"/>
    <w:rsid w:val="00C86A53"/>
    <w:rsid w:val="00C875DA"/>
    <w:rsid w:val="00C9024A"/>
    <w:rsid w:val="00C9106E"/>
    <w:rsid w:val="00CA00CF"/>
    <w:rsid w:val="00CA47A7"/>
    <w:rsid w:val="00CA4C32"/>
    <w:rsid w:val="00CA5C7A"/>
    <w:rsid w:val="00CA67A6"/>
    <w:rsid w:val="00CA7788"/>
    <w:rsid w:val="00CB1AC4"/>
    <w:rsid w:val="00CB1F9C"/>
    <w:rsid w:val="00CB360B"/>
    <w:rsid w:val="00CB53C8"/>
    <w:rsid w:val="00CC3B2C"/>
    <w:rsid w:val="00CC735E"/>
    <w:rsid w:val="00CD3B20"/>
    <w:rsid w:val="00CD67B0"/>
    <w:rsid w:val="00CE1C32"/>
    <w:rsid w:val="00CE6BCC"/>
    <w:rsid w:val="00CF0C3B"/>
    <w:rsid w:val="00D04DBE"/>
    <w:rsid w:val="00D0721A"/>
    <w:rsid w:val="00D073DD"/>
    <w:rsid w:val="00D10557"/>
    <w:rsid w:val="00D110DD"/>
    <w:rsid w:val="00D11DEB"/>
    <w:rsid w:val="00D13FA5"/>
    <w:rsid w:val="00D1443B"/>
    <w:rsid w:val="00D310E0"/>
    <w:rsid w:val="00D327B8"/>
    <w:rsid w:val="00D336C3"/>
    <w:rsid w:val="00D352E7"/>
    <w:rsid w:val="00D3576F"/>
    <w:rsid w:val="00D4182E"/>
    <w:rsid w:val="00D428AF"/>
    <w:rsid w:val="00D47C09"/>
    <w:rsid w:val="00D50D95"/>
    <w:rsid w:val="00D5530D"/>
    <w:rsid w:val="00D57E9D"/>
    <w:rsid w:val="00D618C5"/>
    <w:rsid w:val="00D67740"/>
    <w:rsid w:val="00D70A1C"/>
    <w:rsid w:val="00D86AF7"/>
    <w:rsid w:val="00D87D14"/>
    <w:rsid w:val="00D906A4"/>
    <w:rsid w:val="00D90AB4"/>
    <w:rsid w:val="00D91938"/>
    <w:rsid w:val="00D951C1"/>
    <w:rsid w:val="00D97333"/>
    <w:rsid w:val="00D97F61"/>
    <w:rsid w:val="00DA0F41"/>
    <w:rsid w:val="00DA102D"/>
    <w:rsid w:val="00DA7103"/>
    <w:rsid w:val="00DB4731"/>
    <w:rsid w:val="00DB4A01"/>
    <w:rsid w:val="00DB6785"/>
    <w:rsid w:val="00DC0615"/>
    <w:rsid w:val="00DC061D"/>
    <w:rsid w:val="00DC1BB4"/>
    <w:rsid w:val="00DC2D21"/>
    <w:rsid w:val="00DC7A17"/>
    <w:rsid w:val="00DD2720"/>
    <w:rsid w:val="00DD5A2A"/>
    <w:rsid w:val="00DD7124"/>
    <w:rsid w:val="00DE26A7"/>
    <w:rsid w:val="00DE27B2"/>
    <w:rsid w:val="00DE4327"/>
    <w:rsid w:val="00DE4BA6"/>
    <w:rsid w:val="00DE4E2F"/>
    <w:rsid w:val="00DE60BB"/>
    <w:rsid w:val="00DF0425"/>
    <w:rsid w:val="00DF1E39"/>
    <w:rsid w:val="00DF47D6"/>
    <w:rsid w:val="00DF531C"/>
    <w:rsid w:val="00DF64E6"/>
    <w:rsid w:val="00E03C25"/>
    <w:rsid w:val="00E03CAD"/>
    <w:rsid w:val="00E048D3"/>
    <w:rsid w:val="00E15364"/>
    <w:rsid w:val="00E15398"/>
    <w:rsid w:val="00E16007"/>
    <w:rsid w:val="00E17B9B"/>
    <w:rsid w:val="00E213AC"/>
    <w:rsid w:val="00E2411B"/>
    <w:rsid w:val="00E30F95"/>
    <w:rsid w:val="00E32977"/>
    <w:rsid w:val="00E37407"/>
    <w:rsid w:val="00E4104B"/>
    <w:rsid w:val="00E41E1B"/>
    <w:rsid w:val="00E4390E"/>
    <w:rsid w:val="00E43D57"/>
    <w:rsid w:val="00E45D86"/>
    <w:rsid w:val="00E51474"/>
    <w:rsid w:val="00E52DE3"/>
    <w:rsid w:val="00E55137"/>
    <w:rsid w:val="00E56D45"/>
    <w:rsid w:val="00E62F9B"/>
    <w:rsid w:val="00E632C4"/>
    <w:rsid w:val="00E646B7"/>
    <w:rsid w:val="00E71075"/>
    <w:rsid w:val="00E72F28"/>
    <w:rsid w:val="00E73428"/>
    <w:rsid w:val="00E751DE"/>
    <w:rsid w:val="00E752B4"/>
    <w:rsid w:val="00E7692B"/>
    <w:rsid w:val="00E77FB9"/>
    <w:rsid w:val="00E80E8E"/>
    <w:rsid w:val="00E8149C"/>
    <w:rsid w:val="00E82758"/>
    <w:rsid w:val="00E82B22"/>
    <w:rsid w:val="00E84BE5"/>
    <w:rsid w:val="00E86A05"/>
    <w:rsid w:val="00EA4F0C"/>
    <w:rsid w:val="00EB0622"/>
    <w:rsid w:val="00EB19AD"/>
    <w:rsid w:val="00EB54B9"/>
    <w:rsid w:val="00EB658F"/>
    <w:rsid w:val="00EB70AF"/>
    <w:rsid w:val="00EC4960"/>
    <w:rsid w:val="00EC4AAD"/>
    <w:rsid w:val="00EC6678"/>
    <w:rsid w:val="00ED2FF7"/>
    <w:rsid w:val="00EE1C70"/>
    <w:rsid w:val="00EE1C8A"/>
    <w:rsid w:val="00EE2EB1"/>
    <w:rsid w:val="00EE3BB9"/>
    <w:rsid w:val="00EE6788"/>
    <w:rsid w:val="00EE73D3"/>
    <w:rsid w:val="00EE79EA"/>
    <w:rsid w:val="00EF01D2"/>
    <w:rsid w:val="00EF1BA8"/>
    <w:rsid w:val="00EF2560"/>
    <w:rsid w:val="00EF2ADF"/>
    <w:rsid w:val="00F007AE"/>
    <w:rsid w:val="00F15B4F"/>
    <w:rsid w:val="00F161B2"/>
    <w:rsid w:val="00F2078A"/>
    <w:rsid w:val="00F22814"/>
    <w:rsid w:val="00F24DFB"/>
    <w:rsid w:val="00F3097C"/>
    <w:rsid w:val="00F3222E"/>
    <w:rsid w:val="00F34B07"/>
    <w:rsid w:val="00F36FA1"/>
    <w:rsid w:val="00F447ED"/>
    <w:rsid w:val="00F47722"/>
    <w:rsid w:val="00F5142C"/>
    <w:rsid w:val="00F51974"/>
    <w:rsid w:val="00F522B5"/>
    <w:rsid w:val="00F52FA5"/>
    <w:rsid w:val="00F54828"/>
    <w:rsid w:val="00F56F5C"/>
    <w:rsid w:val="00F601DE"/>
    <w:rsid w:val="00F609F8"/>
    <w:rsid w:val="00F62E2F"/>
    <w:rsid w:val="00F667BC"/>
    <w:rsid w:val="00F6717E"/>
    <w:rsid w:val="00F72AA6"/>
    <w:rsid w:val="00F731F5"/>
    <w:rsid w:val="00F757A7"/>
    <w:rsid w:val="00F75E75"/>
    <w:rsid w:val="00F76507"/>
    <w:rsid w:val="00F8150E"/>
    <w:rsid w:val="00F82A27"/>
    <w:rsid w:val="00F90263"/>
    <w:rsid w:val="00F91D0F"/>
    <w:rsid w:val="00F92B09"/>
    <w:rsid w:val="00F94142"/>
    <w:rsid w:val="00F95644"/>
    <w:rsid w:val="00F9736B"/>
    <w:rsid w:val="00FA35DD"/>
    <w:rsid w:val="00FA6E4F"/>
    <w:rsid w:val="00FB69A9"/>
    <w:rsid w:val="00FC49AF"/>
    <w:rsid w:val="00FC5DC4"/>
    <w:rsid w:val="00FC67B7"/>
    <w:rsid w:val="00FC70C1"/>
    <w:rsid w:val="00FD1501"/>
    <w:rsid w:val="00FD166A"/>
    <w:rsid w:val="00FD374E"/>
    <w:rsid w:val="00FD39B4"/>
    <w:rsid w:val="00FD434D"/>
    <w:rsid w:val="00FE1B66"/>
    <w:rsid w:val="00FE5DDA"/>
    <w:rsid w:val="00FE72BD"/>
    <w:rsid w:val="00FF0913"/>
    <w:rsid w:val="00FF0BCC"/>
    <w:rsid w:val="00FF34BB"/>
    <w:rsid w:val="00FF642C"/>
    <w:rsid w:val="00FF7D2C"/>
    <w:rsid w:val="011BA95C"/>
    <w:rsid w:val="01736A23"/>
    <w:rsid w:val="01A38950"/>
    <w:rsid w:val="028985FB"/>
    <w:rsid w:val="028A2DCE"/>
    <w:rsid w:val="02A63F99"/>
    <w:rsid w:val="030EACDD"/>
    <w:rsid w:val="034CBA64"/>
    <w:rsid w:val="0389A3AF"/>
    <w:rsid w:val="03B2B281"/>
    <w:rsid w:val="03EEC864"/>
    <w:rsid w:val="0427AF25"/>
    <w:rsid w:val="04338FB4"/>
    <w:rsid w:val="04DB2A12"/>
    <w:rsid w:val="0515CBFE"/>
    <w:rsid w:val="05EA4335"/>
    <w:rsid w:val="060C36CC"/>
    <w:rsid w:val="06C27A55"/>
    <w:rsid w:val="06FE78CE"/>
    <w:rsid w:val="070CA361"/>
    <w:rsid w:val="077D5F76"/>
    <w:rsid w:val="079FD5AE"/>
    <w:rsid w:val="0846B9A8"/>
    <w:rsid w:val="085DFE33"/>
    <w:rsid w:val="086C90D5"/>
    <w:rsid w:val="08BFA9D1"/>
    <w:rsid w:val="092E8370"/>
    <w:rsid w:val="099A2119"/>
    <w:rsid w:val="09CCBE5E"/>
    <w:rsid w:val="0A6A9A73"/>
    <w:rsid w:val="0AA8DF57"/>
    <w:rsid w:val="0AAC0376"/>
    <w:rsid w:val="0B52BB79"/>
    <w:rsid w:val="0B906BE2"/>
    <w:rsid w:val="0C6591CD"/>
    <w:rsid w:val="0C8DEA03"/>
    <w:rsid w:val="0CB59D72"/>
    <w:rsid w:val="0DBD0489"/>
    <w:rsid w:val="0EED0972"/>
    <w:rsid w:val="1001AA73"/>
    <w:rsid w:val="1008D58D"/>
    <w:rsid w:val="1025E3D7"/>
    <w:rsid w:val="105D1997"/>
    <w:rsid w:val="107EE2E5"/>
    <w:rsid w:val="10C382AA"/>
    <w:rsid w:val="10F4DBED"/>
    <w:rsid w:val="111EDE74"/>
    <w:rsid w:val="12187AFC"/>
    <w:rsid w:val="123DA89A"/>
    <w:rsid w:val="125F530B"/>
    <w:rsid w:val="12F04BD0"/>
    <w:rsid w:val="12F79C39"/>
    <w:rsid w:val="1320FA4E"/>
    <w:rsid w:val="133D79E1"/>
    <w:rsid w:val="135CDEC0"/>
    <w:rsid w:val="13C63864"/>
    <w:rsid w:val="13EFECFF"/>
    <w:rsid w:val="143C93A1"/>
    <w:rsid w:val="14A9769D"/>
    <w:rsid w:val="151313F2"/>
    <w:rsid w:val="1531626C"/>
    <w:rsid w:val="1571C6CF"/>
    <w:rsid w:val="15E44563"/>
    <w:rsid w:val="16068A5E"/>
    <w:rsid w:val="1617044D"/>
    <w:rsid w:val="168A1454"/>
    <w:rsid w:val="173A3F89"/>
    <w:rsid w:val="1751E968"/>
    <w:rsid w:val="1791F050"/>
    <w:rsid w:val="17A286E9"/>
    <w:rsid w:val="17DE0FF9"/>
    <w:rsid w:val="1802A41F"/>
    <w:rsid w:val="18172786"/>
    <w:rsid w:val="1828A64A"/>
    <w:rsid w:val="1917456B"/>
    <w:rsid w:val="193AD4BA"/>
    <w:rsid w:val="198215BA"/>
    <w:rsid w:val="1A966DBE"/>
    <w:rsid w:val="1AA6D678"/>
    <w:rsid w:val="1B437C0C"/>
    <w:rsid w:val="1B7588DD"/>
    <w:rsid w:val="1BF4CD77"/>
    <w:rsid w:val="1C09B597"/>
    <w:rsid w:val="1C904C31"/>
    <w:rsid w:val="1CE6C2CB"/>
    <w:rsid w:val="1D80B791"/>
    <w:rsid w:val="1DCA3AF0"/>
    <w:rsid w:val="1DE1DD6D"/>
    <w:rsid w:val="1E2A5644"/>
    <w:rsid w:val="1E4BE420"/>
    <w:rsid w:val="1E67992C"/>
    <w:rsid w:val="1E7BFDDC"/>
    <w:rsid w:val="1E982102"/>
    <w:rsid w:val="1EF9E3A9"/>
    <w:rsid w:val="1F6D2E8E"/>
    <w:rsid w:val="1F7455F0"/>
    <w:rsid w:val="20048262"/>
    <w:rsid w:val="201FA9B5"/>
    <w:rsid w:val="20655634"/>
    <w:rsid w:val="20734B0C"/>
    <w:rsid w:val="208651EA"/>
    <w:rsid w:val="2086B691"/>
    <w:rsid w:val="209BAFC6"/>
    <w:rsid w:val="20F6A24D"/>
    <w:rsid w:val="214DCC80"/>
    <w:rsid w:val="21969284"/>
    <w:rsid w:val="21F37396"/>
    <w:rsid w:val="22241417"/>
    <w:rsid w:val="2244651C"/>
    <w:rsid w:val="225EEF44"/>
    <w:rsid w:val="22D31578"/>
    <w:rsid w:val="22ECFAEC"/>
    <w:rsid w:val="23282049"/>
    <w:rsid w:val="233F44F4"/>
    <w:rsid w:val="2342A94F"/>
    <w:rsid w:val="23613916"/>
    <w:rsid w:val="23851994"/>
    <w:rsid w:val="23BD1F30"/>
    <w:rsid w:val="23C013BD"/>
    <w:rsid w:val="2423ABD3"/>
    <w:rsid w:val="2441C3DF"/>
    <w:rsid w:val="24F31AD8"/>
    <w:rsid w:val="2533E9F0"/>
    <w:rsid w:val="25614697"/>
    <w:rsid w:val="25A68BCC"/>
    <w:rsid w:val="25C347B5"/>
    <w:rsid w:val="25D0AE4C"/>
    <w:rsid w:val="261E07C8"/>
    <w:rsid w:val="2709D39B"/>
    <w:rsid w:val="272F1CAE"/>
    <w:rsid w:val="27502198"/>
    <w:rsid w:val="279EE7EA"/>
    <w:rsid w:val="280B1DB8"/>
    <w:rsid w:val="286FA619"/>
    <w:rsid w:val="28E15ED7"/>
    <w:rsid w:val="29210E43"/>
    <w:rsid w:val="293AB84B"/>
    <w:rsid w:val="2941C36A"/>
    <w:rsid w:val="29C00938"/>
    <w:rsid w:val="29D10937"/>
    <w:rsid w:val="2A88C97B"/>
    <w:rsid w:val="2A912C19"/>
    <w:rsid w:val="2A95B8AF"/>
    <w:rsid w:val="2ACD9631"/>
    <w:rsid w:val="2B0FADD2"/>
    <w:rsid w:val="2B2417B0"/>
    <w:rsid w:val="2B585631"/>
    <w:rsid w:val="2B8B8BA5"/>
    <w:rsid w:val="2C2D8FA9"/>
    <w:rsid w:val="2C51198B"/>
    <w:rsid w:val="2CBA3817"/>
    <w:rsid w:val="2DAF7D40"/>
    <w:rsid w:val="2DC58D54"/>
    <w:rsid w:val="2DC7365D"/>
    <w:rsid w:val="2EF3C09A"/>
    <w:rsid w:val="2F615B2F"/>
    <w:rsid w:val="2F7D2E21"/>
    <w:rsid w:val="2FCB7DF4"/>
    <w:rsid w:val="30129369"/>
    <w:rsid w:val="30434271"/>
    <w:rsid w:val="3084AAA7"/>
    <w:rsid w:val="318511A4"/>
    <w:rsid w:val="319AA663"/>
    <w:rsid w:val="31E2D408"/>
    <w:rsid w:val="31F9BD4F"/>
    <w:rsid w:val="320F2B1C"/>
    <w:rsid w:val="3274BF32"/>
    <w:rsid w:val="328110DA"/>
    <w:rsid w:val="328E3D53"/>
    <w:rsid w:val="32A64D92"/>
    <w:rsid w:val="332D2277"/>
    <w:rsid w:val="33315DB1"/>
    <w:rsid w:val="3340FD00"/>
    <w:rsid w:val="33714BF0"/>
    <w:rsid w:val="3373B8C3"/>
    <w:rsid w:val="3396C783"/>
    <w:rsid w:val="33993D3D"/>
    <w:rsid w:val="3415D592"/>
    <w:rsid w:val="342997D5"/>
    <w:rsid w:val="35160912"/>
    <w:rsid w:val="353A7773"/>
    <w:rsid w:val="3547F3FF"/>
    <w:rsid w:val="363265A5"/>
    <w:rsid w:val="363A5D83"/>
    <w:rsid w:val="36824336"/>
    <w:rsid w:val="371647FC"/>
    <w:rsid w:val="3746236C"/>
    <w:rsid w:val="378B3EFB"/>
    <w:rsid w:val="37EB931A"/>
    <w:rsid w:val="38040C72"/>
    <w:rsid w:val="3885DB9B"/>
    <w:rsid w:val="388A8510"/>
    <w:rsid w:val="38C70038"/>
    <w:rsid w:val="390CE3F6"/>
    <w:rsid w:val="3A0B9DE7"/>
    <w:rsid w:val="3A510F45"/>
    <w:rsid w:val="3AEED376"/>
    <w:rsid w:val="3B148B9D"/>
    <w:rsid w:val="3B2BF3EA"/>
    <w:rsid w:val="3B494A2C"/>
    <w:rsid w:val="3B581EBD"/>
    <w:rsid w:val="3B90D7CF"/>
    <w:rsid w:val="3BA09F95"/>
    <w:rsid w:val="3C122747"/>
    <w:rsid w:val="3C28152A"/>
    <w:rsid w:val="3C2F6162"/>
    <w:rsid w:val="3C7459DC"/>
    <w:rsid w:val="3CB30F6C"/>
    <w:rsid w:val="3CB39384"/>
    <w:rsid w:val="3CDAC7BC"/>
    <w:rsid w:val="3CFC010A"/>
    <w:rsid w:val="3D95078C"/>
    <w:rsid w:val="3DA6A018"/>
    <w:rsid w:val="3E102A3D"/>
    <w:rsid w:val="3E353507"/>
    <w:rsid w:val="3E6CE952"/>
    <w:rsid w:val="3F9CFF00"/>
    <w:rsid w:val="3FA33B80"/>
    <w:rsid w:val="3FBCCEC3"/>
    <w:rsid w:val="3FC2B4FE"/>
    <w:rsid w:val="4005FA7F"/>
    <w:rsid w:val="40093E4A"/>
    <w:rsid w:val="405AE85B"/>
    <w:rsid w:val="4078218E"/>
    <w:rsid w:val="408F3BEB"/>
    <w:rsid w:val="40CDB845"/>
    <w:rsid w:val="40E3062F"/>
    <w:rsid w:val="41478D2B"/>
    <w:rsid w:val="4150CA9E"/>
    <w:rsid w:val="41F6B8BC"/>
    <w:rsid w:val="4244FB83"/>
    <w:rsid w:val="424A0EDB"/>
    <w:rsid w:val="42AA5663"/>
    <w:rsid w:val="42ED7FCF"/>
    <w:rsid w:val="4338A6CF"/>
    <w:rsid w:val="434085F1"/>
    <w:rsid w:val="4369EC51"/>
    <w:rsid w:val="43D444A8"/>
    <w:rsid w:val="43D4B872"/>
    <w:rsid w:val="447DB1E2"/>
    <w:rsid w:val="44CCA7A9"/>
    <w:rsid w:val="44ED3181"/>
    <w:rsid w:val="451E67C9"/>
    <w:rsid w:val="4520AF21"/>
    <w:rsid w:val="4525B818"/>
    <w:rsid w:val="456E33E8"/>
    <w:rsid w:val="45764F61"/>
    <w:rsid w:val="45B897C9"/>
    <w:rsid w:val="45F2C3F6"/>
    <w:rsid w:val="4725633C"/>
    <w:rsid w:val="474C923E"/>
    <w:rsid w:val="47730196"/>
    <w:rsid w:val="477B7C39"/>
    <w:rsid w:val="4865FA40"/>
    <w:rsid w:val="4888591B"/>
    <w:rsid w:val="48A2FB02"/>
    <w:rsid w:val="496EFAB5"/>
    <w:rsid w:val="498FFF5F"/>
    <w:rsid w:val="49926BCF"/>
    <w:rsid w:val="4994E85A"/>
    <w:rsid w:val="49EE3D37"/>
    <w:rsid w:val="49FAA764"/>
    <w:rsid w:val="4A5D5A37"/>
    <w:rsid w:val="4A856274"/>
    <w:rsid w:val="4A8BF8CF"/>
    <w:rsid w:val="4AAAA258"/>
    <w:rsid w:val="4ACD8033"/>
    <w:rsid w:val="4B4DD628"/>
    <w:rsid w:val="4B7D2BE6"/>
    <w:rsid w:val="4BA58888"/>
    <w:rsid w:val="4BCE6BE4"/>
    <w:rsid w:val="4BD806C0"/>
    <w:rsid w:val="4BF92A98"/>
    <w:rsid w:val="4C24833E"/>
    <w:rsid w:val="4C265403"/>
    <w:rsid w:val="4C6AE5AF"/>
    <w:rsid w:val="4D041031"/>
    <w:rsid w:val="4D2535BF"/>
    <w:rsid w:val="4D4158E9"/>
    <w:rsid w:val="4D67C57E"/>
    <w:rsid w:val="4D7E4099"/>
    <w:rsid w:val="4D9ABF5C"/>
    <w:rsid w:val="4E9C02C1"/>
    <w:rsid w:val="4EA5F50E"/>
    <w:rsid w:val="4EBB7361"/>
    <w:rsid w:val="4ED0B98E"/>
    <w:rsid w:val="4FB95DB8"/>
    <w:rsid w:val="4FF56A90"/>
    <w:rsid w:val="5050E977"/>
    <w:rsid w:val="5078F9AB"/>
    <w:rsid w:val="507D63C7"/>
    <w:rsid w:val="50934636"/>
    <w:rsid w:val="50C5AA95"/>
    <w:rsid w:val="50DB7B9B"/>
    <w:rsid w:val="50E3CBA7"/>
    <w:rsid w:val="50E5D937"/>
    <w:rsid w:val="51449D2F"/>
    <w:rsid w:val="5179875C"/>
    <w:rsid w:val="5190D364"/>
    <w:rsid w:val="5191A05D"/>
    <w:rsid w:val="51C04493"/>
    <w:rsid w:val="51D31DA0"/>
    <w:rsid w:val="51DA179B"/>
    <w:rsid w:val="528BF3CE"/>
    <w:rsid w:val="52C9D4E9"/>
    <w:rsid w:val="52DA591C"/>
    <w:rsid w:val="52DD1560"/>
    <w:rsid w:val="52F3C577"/>
    <w:rsid w:val="53050316"/>
    <w:rsid w:val="530BCCE3"/>
    <w:rsid w:val="531E65AF"/>
    <w:rsid w:val="534EEA90"/>
    <w:rsid w:val="53F1C914"/>
    <w:rsid w:val="54315888"/>
    <w:rsid w:val="543AC7A0"/>
    <w:rsid w:val="546FD7B6"/>
    <w:rsid w:val="546FE24C"/>
    <w:rsid w:val="547C3DF1"/>
    <w:rsid w:val="54E1B05F"/>
    <w:rsid w:val="54FB3583"/>
    <w:rsid w:val="550DA669"/>
    <w:rsid w:val="558197C9"/>
    <w:rsid w:val="558CA8E4"/>
    <w:rsid w:val="55972BA7"/>
    <w:rsid w:val="55C674F9"/>
    <w:rsid w:val="5657C67A"/>
    <w:rsid w:val="5677D2D5"/>
    <w:rsid w:val="56C3E73B"/>
    <w:rsid w:val="56D98380"/>
    <w:rsid w:val="570CE829"/>
    <w:rsid w:val="57A4556C"/>
    <w:rsid w:val="58165DBA"/>
    <w:rsid w:val="5856A640"/>
    <w:rsid w:val="58869DD1"/>
    <w:rsid w:val="588F5BA9"/>
    <w:rsid w:val="58E13A89"/>
    <w:rsid w:val="5908C5BC"/>
    <w:rsid w:val="59A8772E"/>
    <w:rsid w:val="5A34F246"/>
    <w:rsid w:val="5AB736D0"/>
    <w:rsid w:val="5ADAE139"/>
    <w:rsid w:val="5AFA721F"/>
    <w:rsid w:val="5B01145E"/>
    <w:rsid w:val="5B2315CF"/>
    <w:rsid w:val="5BB4265A"/>
    <w:rsid w:val="5BFEBFFB"/>
    <w:rsid w:val="5C9620EB"/>
    <w:rsid w:val="5CAC1F98"/>
    <w:rsid w:val="5D0B16E2"/>
    <w:rsid w:val="5D236210"/>
    <w:rsid w:val="5D4C67C3"/>
    <w:rsid w:val="5D9C2ED1"/>
    <w:rsid w:val="5DA5A02C"/>
    <w:rsid w:val="5DD96278"/>
    <w:rsid w:val="5DEDEC8F"/>
    <w:rsid w:val="5DF556B2"/>
    <w:rsid w:val="5E44219F"/>
    <w:rsid w:val="5E7145D4"/>
    <w:rsid w:val="5E83AE7E"/>
    <w:rsid w:val="5E866D77"/>
    <w:rsid w:val="5E874DF0"/>
    <w:rsid w:val="5EC36587"/>
    <w:rsid w:val="5ED18C12"/>
    <w:rsid w:val="5F18CFEB"/>
    <w:rsid w:val="5F40B0A4"/>
    <w:rsid w:val="5F794DBD"/>
    <w:rsid w:val="5F9CD59F"/>
    <w:rsid w:val="607304E0"/>
    <w:rsid w:val="608EE341"/>
    <w:rsid w:val="61295586"/>
    <w:rsid w:val="614964D8"/>
    <w:rsid w:val="616A3568"/>
    <w:rsid w:val="616BF23D"/>
    <w:rsid w:val="61D5195C"/>
    <w:rsid w:val="61FBD562"/>
    <w:rsid w:val="62005E00"/>
    <w:rsid w:val="6255AE78"/>
    <w:rsid w:val="6288EF3B"/>
    <w:rsid w:val="62AB65E4"/>
    <w:rsid w:val="6305886C"/>
    <w:rsid w:val="6338EA2F"/>
    <w:rsid w:val="63D12F27"/>
    <w:rsid w:val="63ED7044"/>
    <w:rsid w:val="649EBF75"/>
    <w:rsid w:val="65153F8F"/>
    <w:rsid w:val="654242FE"/>
    <w:rsid w:val="65FEB482"/>
    <w:rsid w:val="665775B9"/>
    <w:rsid w:val="66E754FA"/>
    <w:rsid w:val="67146214"/>
    <w:rsid w:val="671A7A82"/>
    <w:rsid w:val="677ED707"/>
    <w:rsid w:val="679850C4"/>
    <w:rsid w:val="67F3461A"/>
    <w:rsid w:val="684F174F"/>
    <w:rsid w:val="68516E25"/>
    <w:rsid w:val="698AB1CE"/>
    <w:rsid w:val="69E37D18"/>
    <w:rsid w:val="6A3251BB"/>
    <w:rsid w:val="6A43896B"/>
    <w:rsid w:val="6ABD248D"/>
    <w:rsid w:val="6AD67C54"/>
    <w:rsid w:val="6B1B2406"/>
    <w:rsid w:val="6B5F1D48"/>
    <w:rsid w:val="6B61F32B"/>
    <w:rsid w:val="6B80CA3F"/>
    <w:rsid w:val="6BCFE230"/>
    <w:rsid w:val="6C488427"/>
    <w:rsid w:val="6CA087C5"/>
    <w:rsid w:val="6D696BEB"/>
    <w:rsid w:val="6DB60655"/>
    <w:rsid w:val="6DD4D5CB"/>
    <w:rsid w:val="6DF99418"/>
    <w:rsid w:val="6E391064"/>
    <w:rsid w:val="6EBF64D5"/>
    <w:rsid w:val="6ECB84CD"/>
    <w:rsid w:val="6EDC90F8"/>
    <w:rsid w:val="6EE38BFC"/>
    <w:rsid w:val="6EF72B8D"/>
    <w:rsid w:val="6EFCE539"/>
    <w:rsid w:val="6F09D86C"/>
    <w:rsid w:val="6F26DFD6"/>
    <w:rsid w:val="6F3301BC"/>
    <w:rsid w:val="6FB3C0C0"/>
    <w:rsid w:val="6FDD6B75"/>
    <w:rsid w:val="703F80EF"/>
    <w:rsid w:val="708B33BF"/>
    <w:rsid w:val="709EE7A0"/>
    <w:rsid w:val="70ECBEBE"/>
    <w:rsid w:val="711A25A5"/>
    <w:rsid w:val="713F82BF"/>
    <w:rsid w:val="71A47E30"/>
    <w:rsid w:val="722D1DA4"/>
    <w:rsid w:val="724ABC77"/>
    <w:rsid w:val="730283D9"/>
    <w:rsid w:val="731BAC36"/>
    <w:rsid w:val="733F6B89"/>
    <w:rsid w:val="73A2A398"/>
    <w:rsid w:val="73B98635"/>
    <w:rsid w:val="747B3F63"/>
    <w:rsid w:val="747FDDF0"/>
    <w:rsid w:val="74AD9FBB"/>
    <w:rsid w:val="750591E8"/>
    <w:rsid w:val="754DDD0E"/>
    <w:rsid w:val="756136D8"/>
    <w:rsid w:val="75832438"/>
    <w:rsid w:val="75DBEAFC"/>
    <w:rsid w:val="7623656B"/>
    <w:rsid w:val="7671C17A"/>
    <w:rsid w:val="768947ED"/>
    <w:rsid w:val="769B7894"/>
    <w:rsid w:val="76A8F1A3"/>
    <w:rsid w:val="76CC41F2"/>
    <w:rsid w:val="76CF8456"/>
    <w:rsid w:val="774D1BF0"/>
    <w:rsid w:val="774F4141"/>
    <w:rsid w:val="77559C3E"/>
    <w:rsid w:val="7755EC09"/>
    <w:rsid w:val="775DA9B6"/>
    <w:rsid w:val="77F7C08D"/>
    <w:rsid w:val="781E10F6"/>
    <w:rsid w:val="783772A9"/>
    <w:rsid w:val="78E682FF"/>
    <w:rsid w:val="790DBE18"/>
    <w:rsid w:val="79A7EEF8"/>
    <w:rsid w:val="7A3D68E1"/>
    <w:rsid w:val="7A5E4D8B"/>
    <w:rsid w:val="7A98EA13"/>
    <w:rsid w:val="7ABFD2F8"/>
    <w:rsid w:val="7B2382BD"/>
    <w:rsid w:val="7B4D7028"/>
    <w:rsid w:val="7B6EE9B7"/>
    <w:rsid w:val="7C01D60E"/>
    <w:rsid w:val="7C2A5982"/>
    <w:rsid w:val="7D68C468"/>
    <w:rsid w:val="7D7F86DF"/>
    <w:rsid w:val="7D7FE6D7"/>
    <w:rsid w:val="7DF33354"/>
    <w:rsid w:val="7E4BC9AE"/>
    <w:rsid w:val="7EA1F608"/>
    <w:rsid w:val="7EA2DCCD"/>
    <w:rsid w:val="7EA68A79"/>
    <w:rsid w:val="7F9E1B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90DEFB"/>
  <w15:chartTrackingRefBased/>
  <w15:docId w15:val="{526F3EF8-CBCA-4564-9075-1C9B28C8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qFormat/>
    <w:rsid w:val="000D44B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081D3D"/>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081D3D"/>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081D3D"/>
    <w:rPr>
      <w:vertAlign w:val="superscript"/>
      <w:lang w:val="en-GB" w:eastAsia="en-GB"/>
    </w:rPr>
  </w:style>
  <w:style w:type="paragraph" w:customStyle="1" w:styleId="Char2">
    <w:name w:val="Char2"/>
    <w:basedOn w:val="Normal"/>
    <w:link w:val="FootnoteReference"/>
    <w:rsid w:val="00081D3D"/>
    <w:pPr>
      <w:spacing w:line="240" w:lineRule="exact"/>
    </w:pPr>
    <w:rPr>
      <w:vertAlign w:val="superscript"/>
      <w:lang w:val="en-GB" w:eastAsia="en-GB"/>
    </w:rPr>
  </w:style>
  <w:style w:type="character" w:styleId="CommentReference">
    <w:name w:val="annotation reference"/>
    <w:basedOn w:val="DefaultParagraphFont"/>
    <w:uiPriority w:val="99"/>
    <w:semiHidden/>
    <w:unhideWhenUsed/>
    <w:rsid w:val="00F731F5"/>
    <w:rPr>
      <w:sz w:val="16"/>
      <w:szCs w:val="16"/>
    </w:rPr>
  </w:style>
  <w:style w:type="paragraph" w:styleId="CommentText">
    <w:name w:val="annotation text"/>
    <w:basedOn w:val="Normal"/>
    <w:link w:val="CommentTextChar"/>
    <w:uiPriority w:val="99"/>
    <w:unhideWhenUsed/>
    <w:rsid w:val="00F731F5"/>
    <w:pPr>
      <w:spacing w:line="240" w:lineRule="auto"/>
    </w:pPr>
    <w:rPr>
      <w:sz w:val="20"/>
      <w:szCs w:val="20"/>
    </w:rPr>
  </w:style>
  <w:style w:type="character" w:customStyle="1" w:styleId="CommentTextChar">
    <w:name w:val="Comment Text Char"/>
    <w:basedOn w:val="DefaultParagraphFont"/>
    <w:link w:val="CommentText"/>
    <w:uiPriority w:val="99"/>
    <w:rsid w:val="00F731F5"/>
    <w:rPr>
      <w:sz w:val="20"/>
      <w:szCs w:val="20"/>
    </w:rPr>
  </w:style>
  <w:style w:type="paragraph" w:styleId="CommentSubject">
    <w:name w:val="annotation subject"/>
    <w:basedOn w:val="CommentText"/>
    <w:next w:val="CommentText"/>
    <w:link w:val="CommentSubjectChar"/>
    <w:uiPriority w:val="99"/>
    <w:semiHidden/>
    <w:unhideWhenUsed/>
    <w:rsid w:val="00F731F5"/>
    <w:rPr>
      <w:b/>
      <w:bCs/>
    </w:rPr>
  </w:style>
  <w:style w:type="character" w:customStyle="1" w:styleId="CommentSubjectChar">
    <w:name w:val="Comment Subject Char"/>
    <w:basedOn w:val="CommentTextChar"/>
    <w:link w:val="CommentSubject"/>
    <w:uiPriority w:val="99"/>
    <w:semiHidden/>
    <w:rsid w:val="00F731F5"/>
    <w:rPr>
      <w:b/>
      <w:bCs/>
      <w:sz w:val="20"/>
      <w:szCs w:val="20"/>
    </w:rPr>
  </w:style>
  <w:style w:type="paragraph" w:styleId="BalloonText">
    <w:name w:val="Balloon Text"/>
    <w:basedOn w:val="Normal"/>
    <w:link w:val="BalloonTextChar"/>
    <w:uiPriority w:val="99"/>
    <w:semiHidden/>
    <w:unhideWhenUsed/>
    <w:rsid w:val="00F73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1F5"/>
    <w:rPr>
      <w:rFonts w:ascii="Segoe UI" w:hAnsi="Segoe UI" w:cs="Segoe UI"/>
      <w:sz w:val="18"/>
      <w:szCs w:val="18"/>
    </w:rPr>
  </w:style>
  <w:style w:type="paragraph" w:styleId="Title">
    <w:name w:val="Title"/>
    <w:basedOn w:val="Normal"/>
    <w:link w:val="TitleChar"/>
    <w:uiPriority w:val="10"/>
    <w:qFormat/>
    <w:rsid w:val="005A0242"/>
    <w:pPr>
      <w:spacing w:after="0" w:line="240" w:lineRule="auto"/>
      <w:jc w:val="center"/>
    </w:pPr>
    <w:rPr>
      <w:rFonts w:ascii="Arial" w:eastAsia="Times New Roman" w:hAnsi="Arial" w:cs="Times New Roman"/>
      <w:b/>
      <w:sz w:val="28"/>
      <w:szCs w:val="20"/>
      <w:lang w:val="en-GB" w:eastAsia="en-GB"/>
    </w:rPr>
  </w:style>
  <w:style w:type="character" w:customStyle="1" w:styleId="TitleChar">
    <w:name w:val="Title Char"/>
    <w:basedOn w:val="DefaultParagraphFont"/>
    <w:link w:val="Title"/>
    <w:uiPriority w:val="10"/>
    <w:rsid w:val="005A0242"/>
    <w:rPr>
      <w:rFonts w:ascii="Arial" w:eastAsia="Times New Roman" w:hAnsi="Arial" w:cs="Times New Roman"/>
      <w:b/>
      <w:sz w:val="28"/>
      <w:szCs w:val="20"/>
      <w:lang w:val="en-GB" w:eastAsia="en-GB"/>
    </w:rPr>
  </w:style>
  <w:style w:type="paragraph" w:customStyle="1" w:styleId="BVIfnrChar">
    <w:name w:val="BVI fnr Char"/>
    <w:aliases w:val="BVI fnr Car Car Char,BVI fnr Char Car Car Car Char,BVI fnr Char Car Car Car Char Char,BVI fnr Car Char,BVI fnr Car Car Car Car Char,BVI fnr Char Char Char,BVI fnr Car Car Char Char Char"/>
    <w:basedOn w:val="Normal"/>
    <w:rsid w:val="00125E43"/>
    <w:pPr>
      <w:spacing w:line="240" w:lineRule="exact"/>
    </w:pPr>
    <w:rPr>
      <w:rFonts w:ascii="Calibri" w:eastAsia="Times New Roman" w:hAnsi="Calibri" w:cs="Times New Roman"/>
      <w:sz w:val="20"/>
      <w:szCs w:val="20"/>
      <w:vertAlign w:val="superscript"/>
      <w:lang w:val="x-none" w:eastAsia="x-none"/>
    </w:rPr>
  </w:style>
  <w:style w:type="character" w:styleId="Hyperlink">
    <w:name w:val="Hyperlink"/>
    <w:basedOn w:val="DefaultParagraphFont"/>
    <w:uiPriority w:val="99"/>
    <w:unhideWhenUsed/>
    <w:rsid w:val="00FD39B4"/>
    <w:rPr>
      <w:color w:val="0563C1" w:themeColor="hyperlink"/>
      <w:u w:val="single"/>
    </w:rPr>
  </w:style>
  <w:style w:type="paragraph" w:styleId="NormalWeb">
    <w:name w:val="Normal (Web)"/>
    <w:basedOn w:val="Normal"/>
    <w:uiPriority w:val="99"/>
    <w:unhideWhenUsed/>
    <w:rsid w:val="000716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E7692B"/>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E7692B"/>
    <w:rPr>
      <w:rFonts w:ascii="Calibri" w:eastAsia="MS Mincho" w:hAnsi="Calibri" w:cs="Times New Roman"/>
      <w:lang w:val="en-GB" w:eastAsia="en-GB"/>
    </w:rPr>
  </w:style>
  <w:style w:type="paragraph" w:customStyle="1" w:styleId="ColorfulList-Accent11">
    <w:name w:val="Colorful List - Accent 11"/>
    <w:basedOn w:val="Normal"/>
    <w:uiPriority w:val="99"/>
    <w:rsid w:val="00E7692B"/>
    <w:pPr>
      <w:widowControl w:val="0"/>
      <w:spacing w:after="0" w:line="240" w:lineRule="auto"/>
      <w:ind w:left="720"/>
      <w:jc w:val="both"/>
    </w:pPr>
    <w:rPr>
      <w:rFonts w:ascii="Arial" w:eastAsia="Times New Roman" w:hAnsi="Arial" w:cs="Times New Roman"/>
      <w:szCs w:val="20"/>
      <w:lang w:val="en-GB" w:eastAsia="en-GB"/>
    </w:rPr>
  </w:style>
  <w:style w:type="paragraph" w:styleId="Footer">
    <w:name w:val="footer"/>
    <w:basedOn w:val="Normal"/>
    <w:link w:val="FooterChar"/>
    <w:uiPriority w:val="99"/>
    <w:unhideWhenUsed/>
    <w:rsid w:val="00BC04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0F"/>
  </w:style>
  <w:style w:type="paragraph" w:styleId="Revision">
    <w:name w:val="Revision"/>
    <w:hidden/>
    <w:uiPriority w:val="99"/>
    <w:semiHidden/>
    <w:rsid w:val="00566F4B"/>
    <w:pPr>
      <w:spacing w:after="0" w:line="240" w:lineRule="auto"/>
    </w:pPr>
  </w:style>
  <w:style w:type="table" w:styleId="TableGrid">
    <w:name w:val="Table Grid"/>
    <w:basedOn w:val="TableNormal"/>
    <w:uiPriority w:val="39"/>
    <w:rsid w:val="0076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5280"/>
    <w:rPr>
      <w:color w:val="605E5C"/>
      <w:shd w:val="clear" w:color="auto" w:fill="E1DFDD"/>
    </w:rPr>
  </w:style>
  <w:style w:type="paragraph" w:styleId="NoSpacing">
    <w:name w:val="No Spacing"/>
    <w:uiPriority w:val="1"/>
    <w:qFormat/>
    <w:rsid w:val="0060064C"/>
    <w:pPr>
      <w:spacing w:after="0" w:line="240" w:lineRule="auto"/>
    </w:p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rsid w:val="00306EEB"/>
  </w:style>
  <w:style w:type="character" w:styleId="FollowedHyperlink">
    <w:name w:val="FollowedHyperlink"/>
    <w:basedOn w:val="DefaultParagraphFont"/>
    <w:uiPriority w:val="99"/>
    <w:semiHidden/>
    <w:unhideWhenUsed/>
    <w:rsid w:val="006B0D3C"/>
    <w:rPr>
      <w:color w:val="954F72" w:themeColor="followedHyperlink"/>
      <w:u w:val="single"/>
    </w:rPr>
  </w:style>
  <w:style w:type="character" w:customStyle="1" w:styleId="apple-converted-space">
    <w:name w:val="apple-converted-space"/>
    <w:basedOn w:val="DefaultParagraphFont"/>
    <w:rsid w:val="00BB4742"/>
  </w:style>
  <w:style w:type="paragraph" w:customStyle="1" w:styleId="xmsonormal">
    <w:name w:val="x_msonormal"/>
    <w:basedOn w:val="Normal"/>
    <w:rsid w:val="00C30206"/>
    <w:pPr>
      <w:spacing w:after="0" w:line="240" w:lineRule="auto"/>
    </w:pPr>
    <w:rPr>
      <w:rFonts w:ascii="Calibri" w:hAnsi="Calibri" w:cs="Calibri"/>
      <w:lang w:val="en-CA" w:eastAsia="en-CA"/>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52463">
      <w:bodyDiv w:val="1"/>
      <w:marLeft w:val="0"/>
      <w:marRight w:val="0"/>
      <w:marTop w:val="0"/>
      <w:marBottom w:val="0"/>
      <w:divBdr>
        <w:top w:val="none" w:sz="0" w:space="0" w:color="auto"/>
        <w:left w:val="none" w:sz="0" w:space="0" w:color="auto"/>
        <w:bottom w:val="none" w:sz="0" w:space="0" w:color="auto"/>
        <w:right w:val="none" w:sz="0" w:space="0" w:color="auto"/>
      </w:divBdr>
    </w:div>
    <w:div w:id="611284892">
      <w:bodyDiv w:val="1"/>
      <w:marLeft w:val="0"/>
      <w:marRight w:val="0"/>
      <w:marTop w:val="0"/>
      <w:marBottom w:val="0"/>
      <w:divBdr>
        <w:top w:val="none" w:sz="0" w:space="0" w:color="auto"/>
        <w:left w:val="none" w:sz="0" w:space="0" w:color="auto"/>
        <w:bottom w:val="none" w:sz="0" w:space="0" w:color="auto"/>
        <w:right w:val="none" w:sz="0" w:space="0" w:color="auto"/>
      </w:divBdr>
    </w:div>
    <w:div w:id="1203058891">
      <w:bodyDiv w:val="1"/>
      <w:marLeft w:val="0"/>
      <w:marRight w:val="0"/>
      <w:marTop w:val="0"/>
      <w:marBottom w:val="0"/>
      <w:divBdr>
        <w:top w:val="none" w:sz="0" w:space="0" w:color="auto"/>
        <w:left w:val="none" w:sz="0" w:space="0" w:color="auto"/>
        <w:bottom w:val="none" w:sz="0" w:space="0" w:color="auto"/>
        <w:right w:val="none" w:sz="0" w:space="0" w:color="auto"/>
      </w:divBdr>
    </w:div>
    <w:div w:id="1808231994">
      <w:bodyDiv w:val="1"/>
      <w:marLeft w:val="0"/>
      <w:marRight w:val="0"/>
      <w:marTop w:val="0"/>
      <w:marBottom w:val="0"/>
      <w:divBdr>
        <w:top w:val="none" w:sz="0" w:space="0" w:color="auto"/>
        <w:left w:val="none" w:sz="0" w:space="0" w:color="auto"/>
        <w:bottom w:val="none" w:sz="0" w:space="0" w:color="auto"/>
        <w:right w:val="none" w:sz="0" w:space="0" w:color="auto"/>
      </w:divBdr>
    </w:div>
    <w:div w:id="1964731547">
      <w:bodyDiv w:val="1"/>
      <w:marLeft w:val="0"/>
      <w:marRight w:val="0"/>
      <w:marTop w:val="0"/>
      <w:marBottom w:val="0"/>
      <w:divBdr>
        <w:top w:val="none" w:sz="0" w:space="0" w:color="auto"/>
        <w:left w:val="none" w:sz="0" w:space="0" w:color="auto"/>
        <w:bottom w:val="none" w:sz="0" w:space="0" w:color="auto"/>
        <w:right w:val="none" w:sz="0" w:space="0" w:color="auto"/>
      </w:divBdr>
    </w:div>
    <w:div w:id="209762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PHFapplications@unwomen.org" TargetMode="External"/><Relationship Id="rId18" Type="http://schemas.openxmlformats.org/officeDocument/2006/relationships/hyperlink" Target="https://wphfund.org/wp-content/uploads/2024/01/Impact-and-Indicator-Tip-Sheet_Institutional-Funding_ENG-FIN_1-5-2024.pdf" TargetMode="External"/><Relationship Id="rId26" Type="http://schemas.microsoft.com/office/2020/10/relationships/intelligence" Target="intelligence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phfund.org/wp-content/uploads/2024/01/Impact-6-Proposal-Template_2024_ENG.docx" TargetMode="External"/><Relationship Id="rId17" Type="http://schemas.openxmlformats.org/officeDocument/2006/relationships/hyperlink" Target="http://www.wphfund.org/" TargetMode="External"/><Relationship Id="rId25" Type="http://schemas.microsoft.com/office/2019/05/relationships/documenttasks" Target="documenttasks/documenttasks1.xml"/><Relationship Id="rId2" Type="http://schemas.openxmlformats.org/officeDocument/2006/relationships/numbering" Target="numbering.xml"/><Relationship Id="rId16" Type="http://schemas.openxmlformats.org/officeDocument/2006/relationships/hyperlink" Target="https://wphfund.org/calls-for-proposals/" TargetMode="External"/><Relationship Id="rId20" Type="http://schemas.openxmlformats.org/officeDocument/2006/relationships/hyperlink" Target="https://www.youtube.com/watch?v=MRa73pDvW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phfund.org/wp-content/uploads/2024/01/Impact-2-Proposal-Template_2024_ENG.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laniyi.aderibigbe@unwomen.org" TargetMode="External"/><Relationship Id="rId23" Type="http://schemas.openxmlformats.org/officeDocument/2006/relationships/fontTable" Target="fontTable.xml"/><Relationship Id="rId10" Type="http://schemas.openxmlformats.org/officeDocument/2006/relationships/hyperlink" Target="https://wphfund.org/wp-content/uploads/2024/01/Institutional-Proposal-Template_2024_ENG.docx" TargetMode="External"/><Relationship Id="rId19" Type="http://schemas.openxmlformats.org/officeDocument/2006/relationships/hyperlink" Target="https://wphfund.org/wp-content/uploads/2024/03/Impact-and-Indicator-Tip-Sheet_ClimateSecurity_ENG-FIN_March5-2024.pdf" TargetMode="External"/><Relationship Id="rId4" Type="http://schemas.openxmlformats.org/officeDocument/2006/relationships/settings" Target="settings.xml"/><Relationship Id="rId9" Type="http://schemas.openxmlformats.org/officeDocument/2006/relationships/hyperlink" Target="mailto:WPHFapplications@unwomen.org" TargetMode="External"/><Relationship Id="rId14" Type="http://schemas.openxmlformats.org/officeDocument/2006/relationships/hyperlink" Target="https://forms.gle/s75ZM6HZhZeLuERT6" TargetMode="External"/><Relationship Id="rId22"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A9D554C4-34AF-4DAF-8C01-1DAAD98E0E88}">
    <t:Anchor>
      <t:Comment id="1386104472"/>
    </t:Anchor>
    <t:History>
      <t:Event id="{5E8FA766-2764-4DFC-8755-4FEA16CB9B40}" time="2024-02-27T08:50:14.338Z">
        <t:Attribution userId="S::breifni.flanagan@unwomen.org::5598ed71-30b6-41b4-837c-315c097d729d" userProvider="AD" userName="Breifni Flanagan"/>
        <t:Anchor>
          <t:Comment id="892194885"/>
        </t:Anchor>
        <t:Create/>
      </t:Event>
      <t:Event id="{BD22F0DC-9369-4D07-839A-DCB717773593}" time="2024-02-27T08:50:14.338Z">
        <t:Attribution userId="S::breifni.flanagan@unwomen.org::5598ed71-30b6-41b4-837c-315c097d729d" userProvider="AD" userName="Breifni Flanagan"/>
        <t:Anchor>
          <t:Comment id="892194885"/>
        </t:Anchor>
        <t:Assign userId="S::maria.krisch@unwomen.org::e2c7b88a-6726-4154-9336-e33ecad2b0b2" userProvider="AD" userName="Maria Krisch"/>
      </t:Event>
      <t:Event id="{E98C61A0-5738-462C-828A-47F58A49881D}" time="2024-02-27T08:50:14.338Z">
        <t:Attribution userId="S::breifni.flanagan@unwomen.org::5598ed71-30b6-41b4-837c-315c097d729d" userProvider="AD" userName="Breifni Flanagan"/>
        <t:Anchor>
          <t:Comment id="892194885"/>
        </t:Anchor>
        <t:SetTitle title="Morning @Maria Krisch noting we did this for forced displacement, what are your thoughts on this? We could add it as organizations whose mandate focuses specifically on addressing climate security and climate justice are encouraged to apply. Pleas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E0BC2-0AA2-A342-81C3-DBA16D01B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2464</Words>
  <Characters>15504</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17933</CharactersWithSpaces>
  <SharedDoc>false</SharedDoc>
  <HLinks>
    <vt:vector size="66" baseType="variant">
      <vt:variant>
        <vt:i4>7733347</vt:i4>
      </vt:variant>
      <vt:variant>
        <vt:i4>27</vt:i4>
      </vt:variant>
      <vt:variant>
        <vt:i4>0</vt:i4>
      </vt:variant>
      <vt:variant>
        <vt:i4>5</vt:i4>
      </vt:variant>
      <vt:variant>
        <vt:lpwstr>https://www.youtube.com/watch?v=MRa73pDvWJE</vt:lpwstr>
      </vt:variant>
      <vt:variant>
        <vt:lpwstr/>
      </vt:variant>
      <vt:variant>
        <vt:i4>3866709</vt:i4>
      </vt:variant>
      <vt:variant>
        <vt:i4>24</vt:i4>
      </vt:variant>
      <vt:variant>
        <vt:i4>0</vt:i4>
      </vt:variant>
      <vt:variant>
        <vt:i4>5</vt:i4>
      </vt:variant>
      <vt:variant>
        <vt:lpwstr>https://wphfund.org/wp-content/uploads/2024/01/Impact-and-Indicator-Tip-Sheet_Institutional-Funding_ENG-FIN_1-5-2024.pdf</vt:lpwstr>
      </vt:variant>
      <vt:variant>
        <vt:lpwstr/>
      </vt:variant>
      <vt:variant>
        <vt:i4>2949236</vt:i4>
      </vt:variant>
      <vt:variant>
        <vt:i4>21</vt:i4>
      </vt:variant>
      <vt:variant>
        <vt:i4>0</vt:i4>
      </vt:variant>
      <vt:variant>
        <vt:i4>5</vt:i4>
      </vt:variant>
      <vt:variant>
        <vt:lpwstr>http://www.wphfund.org/</vt:lpwstr>
      </vt:variant>
      <vt:variant>
        <vt:lpwstr/>
      </vt:variant>
      <vt:variant>
        <vt:i4>4849740</vt:i4>
      </vt:variant>
      <vt:variant>
        <vt:i4>18</vt:i4>
      </vt:variant>
      <vt:variant>
        <vt:i4>0</vt:i4>
      </vt:variant>
      <vt:variant>
        <vt:i4>5</vt:i4>
      </vt:variant>
      <vt:variant>
        <vt:lpwstr>https://wphfund.org/calls-for-proposals/</vt:lpwstr>
      </vt:variant>
      <vt:variant>
        <vt:lpwstr/>
      </vt:variant>
      <vt:variant>
        <vt:i4>7471111</vt:i4>
      </vt:variant>
      <vt:variant>
        <vt:i4>15</vt:i4>
      </vt:variant>
      <vt:variant>
        <vt:i4>0</vt:i4>
      </vt:variant>
      <vt:variant>
        <vt:i4>5</vt:i4>
      </vt:variant>
      <vt:variant>
        <vt:lpwstr>mailto:olaniyi.aderibigbe@unwomen.org</vt:lpwstr>
      </vt:variant>
      <vt:variant>
        <vt:lpwstr/>
      </vt:variant>
      <vt:variant>
        <vt:i4>1769509</vt:i4>
      </vt:variant>
      <vt:variant>
        <vt:i4>12</vt:i4>
      </vt:variant>
      <vt:variant>
        <vt:i4>0</vt:i4>
      </vt:variant>
      <vt:variant>
        <vt:i4>5</vt:i4>
      </vt:variant>
      <vt:variant>
        <vt:lpwstr>mailto:WPHFapplications@unwomen.org</vt:lpwstr>
      </vt:variant>
      <vt:variant>
        <vt:lpwstr/>
      </vt:variant>
      <vt:variant>
        <vt:i4>5963802</vt:i4>
      </vt:variant>
      <vt:variant>
        <vt:i4>9</vt:i4>
      </vt:variant>
      <vt:variant>
        <vt:i4>0</vt:i4>
      </vt:variant>
      <vt:variant>
        <vt:i4>5</vt:i4>
      </vt:variant>
      <vt:variant>
        <vt:lpwstr>https://wphfund.org/wp-content/uploads/2024/01/Impact-6-Proposal-Template_2024_ENG.docx</vt:lpwstr>
      </vt:variant>
      <vt:variant>
        <vt:lpwstr/>
      </vt:variant>
      <vt:variant>
        <vt:i4>5963806</vt:i4>
      </vt:variant>
      <vt:variant>
        <vt:i4>6</vt:i4>
      </vt:variant>
      <vt:variant>
        <vt:i4>0</vt:i4>
      </vt:variant>
      <vt:variant>
        <vt:i4>5</vt:i4>
      </vt:variant>
      <vt:variant>
        <vt:lpwstr>https://wphfund.org/wp-content/uploads/2024/01/Impact-2-Proposal-Template_2024_ENG.docx</vt:lpwstr>
      </vt:variant>
      <vt:variant>
        <vt:lpwstr/>
      </vt:variant>
      <vt:variant>
        <vt:i4>2818162</vt:i4>
      </vt:variant>
      <vt:variant>
        <vt:i4>3</vt:i4>
      </vt:variant>
      <vt:variant>
        <vt:i4>0</vt:i4>
      </vt:variant>
      <vt:variant>
        <vt:i4>5</vt:i4>
      </vt:variant>
      <vt:variant>
        <vt:lpwstr>https://wphfund.org/wp-content/uploads/2024/01/Institutional-Proposal-Template_2024_ENG.docx</vt:lpwstr>
      </vt:variant>
      <vt:variant>
        <vt:lpwstr/>
      </vt:variant>
      <vt:variant>
        <vt:i4>1769509</vt:i4>
      </vt:variant>
      <vt:variant>
        <vt:i4>0</vt:i4>
      </vt:variant>
      <vt:variant>
        <vt:i4>0</vt:i4>
      </vt:variant>
      <vt:variant>
        <vt:i4>5</vt:i4>
      </vt:variant>
      <vt:variant>
        <vt:lpwstr>mailto:WPHFapplications@unwomen.org</vt:lpwstr>
      </vt:variant>
      <vt:variant>
        <vt:lpwstr/>
      </vt:variant>
      <vt:variant>
        <vt:i4>3407924</vt:i4>
      </vt:variant>
      <vt:variant>
        <vt:i4>0</vt:i4>
      </vt:variant>
      <vt:variant>
        <vt:i4>0</vt:i4>
      </vt:variant>
      <vt:variant>
        <vt:i4>5</vt:i4>
      </vt:variant>
      <vt:variant>
        <vt:lpwstr>https://www.refworld.org/legal/legislation/natlegbod/2013/en/19556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Fisher</dc:creator>
  <cp:keywords/>
  <dc:description/>
  <cp:lastModifiedBy>Anni Boiro</cp:lastModifiedBy>
  <cp:revision>4</cp:revision>
  <cp:lastPrinted>2016-09-29T07:04:00Z</cp:lastPrinted>
  <dcterms:created xsi:type="dcterms:W3CDTF">2024-03-14T10:52:00Z</dcterms:created>
  <dcterms:modified xsi:type="dcterms:W3CDTF">2024-03-14T11:47:00Z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06efd8c52c2f9d2ebbe2be338d529baeaad8fcec49924a8b1d1619342f9316fb</vt:lpwstr>
  </property>
</Properties>
</file>