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4488B2E9"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B66568">
        <w:rPr>
          <w:b/>
          <w:bCs/>
          <w:color w:val="00B0F0"/>
          <w:sz w:val="24"/>
          <w:szCs w:val="24"/>
          <w:lang w:val="fr-CH"/>
        </w:rPr>
        <w:t xml:space="preserve"> (IMPACT 1 : ENVIRONNEMENT FAVORABLE </w:t>
      </w:r>
      <w:r w:rsidR="00B66568">
        <w:rPr>
          <w:b/>
          <w:bCs/>
          <w:color w:val="00B0F0"/>
          <w:sz w:val="24"/>
          <w:szCs w:val="24"/>
          <w:lang w:val="fr-CH" w:bidi="ar-LB"/>
        </w:rPr>
        <w:t>À</w:t>
      </w:r>
      <w:r w:rsidR="00B66568">
        <w:rPr>
          <w:b/>
          <w:bCs/>
          <w:color w:val="00B0F0"/>
          <w:sz w:val="24"/>
          <w:szCs w:val="24"/>
          <w:lang w:val="fr-CH"/>
        </w:rPr>
        <w:t xml:space="preserve"> L’AGENDA FPS)</w:t>
      </w:r>
    </w:p>
    <w:p w14:paraId="3B6899E9" w14:textId="77777777" w:rsidR="00805BC1" w:rsidRPr="00C034A3" w:rsidRDefault="00805BC1" w:rsidP="00805BC1">
      <w:pPr>
        <w:spacing w:after="0"/>
        <w:jc w:val="center"/>
        <w:rPr>
          <w:b/>
          <w:sz w:val="16"/>
          <w:szCs w:val="16"/>
          <w:lang w:val="fr-CH"/>
        </w:rPr>
      </w:pPr>
    </w:p>
    <w:p w14:paraId="36E545DA" w14:textId="311CE3CB"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B66568">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AD024C"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AD024C"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B66568"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AD024C"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B66568"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AD024C" w14:paraId="68916AD6" w14:textId="77777777" w:rsidTr="00FA7A22">
        <w:trPr>
          <w:trHeight w:val="1109"/>
        </w:trPr>
        <w:tc>
          <w:tcPr>
            <w:tcW w:w="4752" w:type="dxa"/>
            <w:shd w:val="clear" w:color="auto" w:fill="auto"/>
          </w:tcPr>
          <w:p w14:paraId="38EF24BA" w14:textId="77777777" w:rsidR="009A128F" w:rsidRPr="000A5BAF" w:rsidRDefault="009A128F" w:rsidP="009A128F">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4960C445" w14:textId="77777777" w:rsidR="009A128F" w:rsidRPr="000A5BAF" w:rsidRDefault="009A128F" w:rsidP="009A128F">
            <w:pPr>
              <w:tabs>
                <w:tab w:val="left" w:pos="3054"/>
              </w:tabs>
              <w:spacing w:after="0" w:line="240" w:lineRule="auto"/>
              <w:ind w:left="108"/>
              <w:rPr>
                <w:b/>
                <w:sz w:val="12"/>
                <w:szCs w:val="12"/>
                <w:lang w:val="fr-CH"/>
              </w:rPr>
            </w:pPr>
          </w:p>
          <w:p w14:paraId="20565699" w14:textId="77777777" w:rsidR="009A128F" w:rsidRPr="00FB149A" w:rsidRDefault="00AD024C" w:rsidP="009A128F">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EndPr/>
              <w:sdtContent>
                <w:r w:rsidR="009A128F" w:rsidRPr="00FB149A">
                  <w:rPr>
                    <w:rFonts w:ascii="MS Gothic" w:eastAsia="MS Gothic" w:hAnsi="MS Gothic" w:cs="Wingdings" w:hint="eastAsia"/>
                    <w:sz w:val="20"/>
                    <w:szCs w:val="20"/>
                    <w:lang w:val="fr-CH"/>
                  </w:rPr>
                  <w:t>☐</w:t>
                </w:r>
              </w:sdtContent>
            </w:sdt>
            <w:r w:rsidR="009A128F"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EndPr/>
              <w:sdtContent>
                <w:r w:rsidR="009A128F" w:rsidRPr="00FB149A">
                  <w:rPr>
                    <w:rFonts w:ascii="MS Gothic" w:eastAsia="MS Gothic" w:hAnsi="MS Gothic" w:hint="eastAsia"/>
                    <w:sz w:val="20"/>
                    <w:szCs w:val="20"/>
                    <w:lang w:val="fr-CH"/>
                  </w:rPr>
                  <w:t>☐</w:t>
                </w:r>
              </w:sdtContent>
            </w:sdt>
            <w:r w:rsidR="009A128F" w:rsidRPr="00FB149A">
              <w:rPr>
                <w:sz w:val="20"/>
                <w:szCs w:val="20"/>
                <w:lang w:val="fr-CH"/>
              </w:rPr>
              <w:t xml:space="preserve">  Non</w:t>
            </w:r>
          </w:p>
          <w:p w14:paraId="2B44E2A8" w14:textId="77777777" w:rsidR="009A128F" w:rsidRPr="00FB149A" w:rsidRDefault="009A128F" w:rsidP="009A128F">
            <w:pPr>
              <w:tabs>
                <w:tab w:val="left" w:pos="3054"/>
              </w:tabs>
              <w:spacing w:after="0"/>
              <w:ind w:left="108"/>
              <w:rPr>
                <w:sz w:val="4"/>
                <w:szCs w:val="4"/>
                <w:lang w:val="fr-CH"/>
              </w:rPr>
            </w:pPr>
          </w:p>
          <w:p w14:paraId="5CB13CE8" w14:textId="0CB80DEB" w:rsidR="007630C2" w:rsidRPr="009A128F" w:rsidRDefault="009A128F" w:rsidP="009A128F">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9A128F"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9A128F" w:rsidRDefault="007630C2" w:rsidP="00FA7A22">
            <w:pPr>
              <w:spacing w:after="0" w:line="360" w:lineRule="auto"/>
              <w:rPr>
                <w:bCs/>
                <w:sz w:val="20"/>
                <w:szCs w:val="20"/>
                <w:lang w:val="fr-CH"/>
              </w:rPr>
            </w:pPr>
          </w:p>
        </w:tc>
      </w:tr>
      <w:tr w:rsidR="007630C2" w:rsidRPr="00AD024C"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AD024C"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50A7F9FA" w:rsidR="007630C2" w:rsidRPr="007630C2" w:rsidRDefault="007630C2" w:rsidP="00FA7A22">
            <w:pPr>
              <w:tabs>
                <w:tab w:val="left" w:pos="3054"/>
              </w:tabs>
              <w:spacing w:after="0"/>
              <w:rPr>
                <w:b/>
                <w:bCs/>
                <w:sz w:val="20"/>
                <w:szCs w:val="20"/>
                <w:lang w:val="fr-CH"/>
              </w:rPr>
            </w:pPr>
            <w:r w:rsidRPr="007630C2">
              <w:rPr>
                <w:b/>
                <w:bCs/>
                <w:sz w:val="20"/>
                <w:szCs w:val="20"/>
                <w:lang w:val="fr-CH"/>
              </w:rPr>
              <w:t>Impact 1: Environnement favorable à l</w:t>
            </w:r>
            <w:r>
              <w:rPr>
                <w:b/>
                <w:bCs/>
                <w:sz w:val="20"/>
                <w:szCs w:val="20"/>
                <w:lang w:val="fr-CH"/>
              </w:rPr>
              <w:t>’agenda FPS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5BA2757C" w14:textId="240268B4" w:rsidR="00805BC1" w:rsidRPr="00DF663E" w:rsidRDefault="00805BC1" w:rsidP="00805BC1">
      <w:pPr>
        <w:spacing w:after="0"/>
        <w:rPr>
          <w:b/>
          <w:lang w:val="fr-CA"/>
        </w:rPr>
      </w:pPr>
      <w:r w:rsidRPr="00DF663E">
        <w:rPr>
          <w:b/>
          <w:lang w:val="fr-CA"/>
        </w:rPr>
        <w:lastRenderedPageBreak/>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AD024C"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AD024C"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AD024C"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AD024C"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AD024C"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Default="00577FA7" w:rsidP="0080152D">
      <w:pPr>
        <w:spacing w:after="0"/>
        <w:rPr>
          <w:lang w:val="fr-CA"/>
        </w:rPr>
      </w:pPr>
    </w:p>
    <w:tbl>
      <w:tblPr>
        <w:tblStyle w:val="TableGrid"/>
        <w:tblW w:w="9715" w:type="dxa"/>
        <w:tblLook w:val="04A0" w:firstRow="1" w:lastRow="0" w:firstColumn="1" w:lastColumn="0" w:noHBand="0" w:noVBand="1"/>
      </w:tblPr>
      <w:tblGrid>
        <w:gridCol w:w="9715"/>
      </w:tblGrid>
      <w:tr w:rsidR="0080152D" w:rsidRPr="00954276" w14:paraId="1DB7D759" w14:textId="77777777" w:rsidTr="0080152D">
        <w:trPr>
          <w:trHeight w:val="1313"/>
        </w:trPr>
        <w:tc>
          <w:tcPr>
            <w:tcW w:w="9715" w:type="dxa"/>
            <w:shd w:val="clear" w:color="auto" w:fill="D9E2F3" w:themeFill="accent1" w:themeFillTint="33"/>
          </w:tcPr>
          <w:p w14:paraId="11F8F1A8" w14:textId="603E9A7C" w:rsidR="0080152D" w:rsidRPr="00AD024C" w:rsidRDefault="0080152D" w:rsidP="009026A3">
            <w:pPr>
              <w:tabs>
                <w:tab w:val="left" w:pos="360"/>
              </w:tabs>
              <w:spacing w:after="0"/>
              <w:outlineLvl w:val="0"/>
              <w:rPr>
                <w:rFonts w:eastAsia="MS Gothic" w:cstheme="minorHAnsi"/>
                <w:b/>
                <w:bCs/>
                <w:sz w:val="20"/>
                <w:szCs w:val="20"/>
                <w:lang w:val="fr-FR"/>
              </w:rPr>
            </w:pPr>
            <w:bookmarkStart w:id="5" w:name="_Toc51682020"/>
            <w:r w:rsidRPr="00AD024C">
              <w:rPr>
                <w:rFonts w:eastAsia="MS Gothic" w:cstheme="minorHAnsi"/>
                <w:b/>
                <w:bCs/>
                <w:sz w:val="20"/>
                <w:szCs w:val="20"/>
                <w:lang w:val="fr-FR"/>
              </w:rPr>
              <w:t xml:space="preserve">III. </w:t>
            </w:r>
            <w:bookmarkEnd w:id="5"/>
            <w:r>
              <w:rPr>
                <w:rFonts w:eastAsia="MS Gothic" w:cstheme="minorHAnsi"/>
                <w:b/>
                <w:bCs/>
                <w:sz w:val="20"/>
                <w:szCs w:val="20"/>
                <w:lang w:val="fr-CA"/>
              </w:rPr>
              <w:t>R</w:t>
            </w:r>
            <w:proofErr w:type="spellStart"/>
            <w:r w:rsidRPr="006845DF">
              <w:rPr>
                <w:rFonts w:eastAsia="MS Gothic" w:cstheme="minorHAnsi"/>
                <w:b/>
                <w:bCs/>
                <w:sz w:val="20"/>
                <w:szCs w:val="20"/>
                <w:lang w:val="fr-FR"/>
              </w:rPr>
              <w:t>ésultats</w:t>
            </w:r>
            <w:proofErr w:type="spellEnd"/>
            <w:r w:rsidRPr="006845DF">
              <w:rPr>
                <w:rFonts w:eastAsia="MS Gothic" w:cstheme="minorHAnsi"/>
                <w:b/>
                <w:bCs/>
                <w:sz w:val="20"/>
                <w:szCs w:val="20"/>
                <w:lang w:val="fr-FR"/>
              </w:rPr>
              <w:t xml:space="preserve"> escomptés</w:t>
            </w:r>
          </w:p>
          <w:p w14:paraId="165B7EC8" w14:textId="6EAC7E8B" w:rsidR="0080152D" w:rsidRPr="00CF6DEF" w:rsidRDefault="0080152D" w:rsidP="009026A3">
            <w:pPr>
              <w:spacing w:after="0"/>
              <w:rPr>
                <w:i/>
                <w:iCs/>
                <w:color w:val="595959" w:themeColor="text1" w:themeTint="A6"/>
                <w:sz w:val="20"/>
                <w:szCs w:val="20"/>
                <w:lang w:val="fr-FR"/>
              </w:rPr>
            </w:pPr>
            <w:r w:rsidRPr="00CF6DEF">
              <w:rPr>
                <w:i/>
                <w:iCs/>
                <w:color w:val="595959" w:themeColor="text1" w:themeTint="A6"/>
                <w:sz w:val="20"/>
                <w:szCs w:val="20"/>
                <w:lang w:val="fr-FR"/>
              </w:rPr>
              <w:t xml:space="preserve">a) </w:t>
            </w:r>
            <w:r w:rsidR="00CF6DEF" w:rsidRPr="00CF6DEF">
              <w:rPr>
                <w:i/>
                <w:iCs/>
                <w:color w:val="595959" w:themeColor="text1" w:themeTint="A6"/>
                <w:sz w:val="20"/>
                <w:szCs w:val="20"/>
                <w:lang w:val="fr-FR"/>
              </w:rPr>
              <w:t>Décrivez votre projet sous forme narrative (2 à 4 paragraphes), en mettant en évidence les changements attendus (résultats) que le projet vise à atteindre en fonction des problèmes identifiés, et qui contribueront à l’étude d’impact (objectif du projet) conformément à l’appel de propositions.</w:t>
            </w:r>
          </w:p>
          <w:p w14:paraId="4F1B7817" w14:textId="3EF108E3" w:rsidR="0080152D" w:rsidRPr="003E6E6F" w:rsidRDefault="0080152D" w:rsidP="009026A3">
            <w:pPr>
              <w:pStyle w:val="CommentText"/>
              <w:spacing w:after="0"/>
              <w:rPr>
                <w:i/>
                <w:iCs/>
                <w:color w:val="595959" w:themeColor="text1" w:themeTint="A6"/>
                <w:lang w:val="fr-FR"/>
              </w:rPr>
            </w:pPr>
            <w:r w:rsidRPr="003E6E6F">
              <w:rPr>
                <w:i/>
                <w:iCs/>
                <w:color w:val="595959" w:themeColor="text1" w:themeTint="A6"/>
                <w:lang w:val="fr-FR"/>
              </w:rPr>
              <w:t xml:space="preserve">b) </w:t>
            </w:r>
            <w:r w:rsidR="003E6E6F" w:rsidRPr="003E6E6F">
              <w:rPr>
                <w:i/>
                <w:iCs/>
                <w:color w:val="595959" w:themeColor="text1" w:themeTint="A6"/>
                <w:lang w:val="fr-FR"/>
              </w:rPr>
              <w:t xml:space="preserve">Quelles stratégies utiliserez-vous pour mettre en œuvre des interventions et des activités ? Qui bénéficiera de ces interventions. S'il vous plaît, soyez précis. </w:t>
            </w:r>
          </w:p>
          <w:p w14:paraId="6BDAD9BD" w14:textId="77777777" w:rsidR="0080152D" w:rsidRPr="003E6E6F" w:rsidRDefault="0080152D" w:rsidP="009026A3">
            <w:pPr>
              <w:spacing w:after="0"/>
              <w:rPr>
                <w:i/>
                <w:iCs/>
                <w:color w:val="595959" w:themeColor="text1" w:themeTint="A6"/>
                <w:sz w:val="20"/>
                <w:szCs w:val="20"/>
                <w:lang w:val="fr-FR"/>
              </w:rPr>
            </w:pPr>
          </w:p>
          <w:p w14:paraId="77552D9B" w14:textId="77777777" w:rsidR="003E6E6F" w:rsidRPr="003E6E6F" w:rsidRDefault="003E6E6F" w:rsidP="007C485F">
            <w:pPr>
              <w:spacing w:after="0"/>
              <w:rPr>
                <w:i/>
                <w:iCs/>
                <w:color w:val="595959" w:themeColor="text1" w:themeTint="A6"/>
                <w:sz w:val="20"/>
                <w:szCs w:val="20"/>
                <w:lang w:val="fr-FR"/>
              </w:rPr>
            </w:pPr>
            <w:r w:rsidRPr="003E6E6F">
              <w:rPr>
                <w:i/>
                <w:iCs/>
                <w:color w:val="595959" w:themeColor="text1" w:themeTint="A6"/>
                <w:sz w:val="20"/>
                <w:szCs w:val="20"/>
                <w:lang w:val="fr-FR"/>
              </w:rPr>
              <w:t xml:space="preserve">Les projets peuvent avoir un ou plusieurs résultats ; Cependant, un est recommandé et doit être décrit. </w:t>
            </w:r>
          </w:p>
          <w:p w14:paraId="43187E73" w14:textId="2811E081" w:rsidR="0080152D" w:rsidRPr="00145FDF" w:rsidRDefault="0080152D" w:rsidP="009026A3">
            <w:pPr>
              <w:spacing w:after="0"/>
              <w:rPr>
                <w:b/>
                <w:bCs/>
                <w:sz w:val="18"/>
                <w:szCs w:val="18"/>
              </w:rPr>
            </w:pPr>
            <w:r w:rsidRPr="003E6E6F">
              <w:rPr>
                <w:b/>
                <w:bCs/>
                <w:i/>
                <w:iCs/>
                <w:color w:val="595959" w:themeColor="text1" w:themeTint="A6"/>
                <w:sz w:val="20"/>
                <w:szCs w:val="20"/>
                <w:lang w:val="fr-FR"/>
              </w:rPr>
              <w:t>*</w:t>
            </w:r>
            <w:r w:rsidR="003E6E6F" w:rsidRPr="003E6E6F">
              <w:rPr>
                <w:b/>
                <w:bCs/>
                <w:i/>
                <w:iCs/>
                <w:color w:val="595959" w:themeColor="text1" w:themeTint="A6"/>
                <w:sz w:val="20"/>
                <w:szCs w:val="20"/>
                <w:lang w:val="fr-FR"/>
              </w:rPr>
              <w:t>Utilisez l'annexe A : Résultats et extrants attendus pour énumérer vos résultats et indicateurs, extrants et activités. Cela devrait s'aligner sur ce qui est écrit ici.</w:t>
            </w:r>
          </w:p>
        </w:tc>
      </w:tr>
      <w:tr w:rsidR="0080152D" w:rsidRPr="00954276" w14:paraId="75BB38A8" w14:textId="77777777" w:rsidTr="0080152D">
        <w:trPr>
          <w:trHeight w:val="20"/>
        </w:trPr>
        <w:tc>
          <w:tcPr>
            <w:tcW w:w="9715" w:type="dxa"/>
          </w:tcPr>
          <w:p w14:paraId="30CD3571" w14:textId="77777777" w:rsidR="0080152D" w:rsidRPr="00A2153D" w:rsidRDefault="0080152D" w:rsidP="009026A3">
            <w:pPr>
              <w:pStyle w:val="CommentText"/>
              <w:spacing w:after="0"/>
              <w:rPr>
                <w:i/>
                <w:iCs/>
                <w:color w:val="595959" w:themeColor="text1" w:themeTint="A6"/>
              </w:rPr>
            </w:pPr>
          </w:p>
          <w:p w14:paraId="4B880E29" w14:textId="77777777" w:rsidR="0080152D" w:rsidRPr="00A2153D" w:rsidRDefault="0080152D" w:rsidP="009026A3">
            <w:pPr>
              <w:pStyle w:val="CommentText"/>
              <w:spacing w:after="0"/>
              <w:rPr>
                <w:i/>
                <w:iCs/>
                <w:color w:val="595959" w:themeColor="text1" w:themeTint="A6"/>
              </w:rPr>
            </w:pPr>
          </w:p>
          <w:p w14:paraId="3D941A21" w14:textId="77777777" w:rsidR="0080152D" w:rsidRPr="00A2153D" w:rsidRDefault="0080152D" w:rsidP="009026A3">
            <w:pPr>
              <w:tabs>
                <w:tab w:val="left" w:pos="360"/>
              </w:tabs>
              <w:spacing w:after="0" w:line="240" w:lineRule="auto"/>
              <w:outlineLvl w:val="0"/>
              <w:rPr>
                <w:rFonts w:eastAsia="MS Gothic" w:cstheme="minorHAnsi"/>
                <w:b/>
                <w:bCs/>
                <w:sz w:val="20"/>
                <w:szCs w:val="20"/>
              </w:rPr>
            </w:pPr>
          </w:p>
        </w:tc>
      </w:tr>
    </w:tbl>
    <w:p w14:paraId="14325A02" w14:textId="77777777" w:rsidR="00AD024C" w:rsidRDefault="00AD024C"/>
    <w:p w14:paraId="08BFD9D5" w14:textId="77777777" w:rsidR="00805BC1" w:rsidRDefault="00805BC1" w:rsidP="00805BC1">
      <w:pPr>
        <w:pStyle w:val="NoSpacing"/>
        <w:rPr>
          <w:rFonts w:eastAsia="Times New Roman" w:cs="Calibri"/>
          <w:sz w:val="24"/>
          <w:szCs w:val="24"/>
          <w:lang w:val="fr-CA"/>
        </w:rPr>
      </w:pPr>
    </w:p>
    <w:tbl>
      <w:tblPr>
        <w:tblStyle w:val="TableGrid"/>
        <w:tblW w:w="9712" w:type="dxa"/>
        <w:tblLook w:val="04A0" w:firstRow="1" w:lastRow="0" w:firstColumn="1" w:lastColumn="0" w:noHBand="0" w:noVBand="1"/>
      </w:tblPr>
      <w:tblGrid>
        <w:gridCol w:w="2534"/>
        <w:gridCol w:w="3587"/>
        <w:gridCol w:w="3591"/>
      </w:tblGrid>
      <w:tr w:rsidR="00805BC1" w:rsidRPr="00AD024C"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6"/>
            <w:bookmarkEnd w:id="7"/>
            <w:bookmarkEnd w:id="8"/>
            <w:bookmarkEnd w:id="9"/>
            <w:bookmarkEnd w:id="10"/>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AD024C" w14:paraId="28DAA7C7" w14:textId="77777777" w:rsidTr="00856933">
        <w:trPr>
          <w:trHeight w:val="593"/>
        </w:trPr>
        <w:tc>
          <w:tcPr>
            <w:tcW w:w="2453"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1" w:name="_Toc51680020"/>
            <w:bookmarkStart w:id="12" w:name="_Toc51680231"/>
            <w:bookmarkStart w:id="13" w:name="_Toc51680655"/>
            <w:bookmarkStart w:id="14" w:name="_Toc51680866"/>
            <w:bookmarkStart w:id="15" w:name="_Toc51682000"/>
            <w:r w:rsidRPr="00AF3184">
              <w:rPr>
                <w:rFonts w:eastAsia="MS Gothic" w:cstheme="minorHAnsi"/>
                <w:sz w:val="20"/>
                <w:szCs w:val="20"/>
                <w:lang w:val="fr-FR"/>
              </w:rPr>
              <w:t>Nom du partenaire de mise en œuvre</w:t>
            </w:r>
            <w:bookmarkEnd w:id="11"/>
            <w:bookmarkEnd w:id="12"/>
            <w:bookmarkEnd w:id="13"/>
            <w:bookmarkEnd w:id="14"/>
            <w:bookmarkEnd w:id="15"/>
          </w:p>
        </w:tc>
        <w:tc>
          <w:tcPr>
            <w:tcW w:w="3696"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6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AD024C" w14:paraId="67BA7839" w14:textId="77777777" w:rsidTr="00856933">
        <w:trPr>
          <w:trHeight w:val="322"/>
        </w:trPr>
        <w:tc>
          <w:tcPr>
            <w:tcW w:w="2453"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696"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6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AD024C" w14:paraId="233B0447" w14:textId="77777777" w:rsidTr="00856933">
        <w:trPr>
          <w:trHeight w:val="322"/>
        </w:trPr>
        <w:tc>
          <w:tcPr>
            <w:tcW w:w="2453"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696"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6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AD024C"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16" w:name="_Toc51680022"/>
            <w:bookmarkStart w:id="17" w:name="_Toc51680233"/>
            <w:bookmarkStart w:id="18" w:name="_Toc51680657"/>
            <w:bookmarkStart w:id="19" w:name="_Toc51680868"/>
            <w:bookmarkStart w:id="20" w:name="_Toc51682002"/>
            <w:r w:rsidRPr="0007298C">
              <w:rPr>
                <w:rFonts w:eastAsia="MS Gothic" w:cstheme="minorHAnsi"/>
                <w:b/>
                <w:bCs/>
                <w:sz w:val="20"/>
                <w:szCs w:val="20"/>
                <w:lang w:val="fr-CA"/>
              </w:rPr>
              <w:t xml:space="preserve">V. </w:t>
            </w:r>
            <w:bookmarkEnd w:id="16"/>
            <w:bookmarkEnd w:id="17"/>
            <w:bookmarkEnd w:id="18"/>
            <w:bookmarkEnd w:id="19"/>
            <w:bookmarkEnd w:id="20"/>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AD024C"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1" w:name="_Toc51680026"/>
            <w:bookmarkStart w:id="22" w:name="_Toc51680237"/>
            <w:bookmarkStart w:id="23" w:name="_Toc51680661"/>
            <w:bookmarkStart w:id="24" w:name="_Toc51680872"/>
            <w:bookmarkStart w:id="25" w:name="_Toc51682006"/>
            <w:r w:rsidRPr="00A910F1">
              <w:rPr>
                <w:rFonts w:eastAsia="MS Gothic" w:cstheme="minorHAnsi"/>
                <w:b/>
                <w:bCs/>
                <w:sz w:val="20"/>
                <w:szCs w:val="20"/>
                <w:lang w:val="fr-FR"/>
              </w:rPr>
              <w:t xml:space="preserve">VI. </w:t>
            </w:r>
            <w:bookmarkEnd w:id="21"/>
            <w:bookmarkEnd w:id="22"/>
            <w:bookmarkEnd w:id="23"/>
            <w:bookmarkEnd w:id="24"/>
            <w:bookmarkEnd w:id="25"/>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AD024C"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26" w:name="_Toc51680031"/>
            <w:bookmarkStart w:id="27" w:name="_Toc51680242"/>
            <w:bookmarkStart w:id="28" w:name="_Toc51680666"/>
            <w:bookmarkStart w:id="29" w:name="_Toc51680877"/>
            <w:bookmarkStart w:id="30"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26"/>
            <w:bookmarkEnd w:id="27"/>
            <w:bookmarkEnd w:id="28"/>
            <w:bookmarkEnd w:id="29"/>
            <w:bookmarkEnd w:id="30"/>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AD024C"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AD024C"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1" w:name="_Toc51680034"/>
            <w:bookmarkStart w:id="32" w:name="_Toc51680245"/>
            <w:bookmarkStart w:id="33" w:name="_Toc51680669"/>
            <w:bookmarkStart w:id="34" w:name="_Toc51680880"/>
            <w:bookmarkStart w:id="35"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1"/>
            <w:bookmarkEnd w:id="32"/>
            <w:bookmarkEnd w:id="33"/>
            <w:bookmarkEnd w:id="34"/>
            <w:bookmarkEnd w:id="35"/>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AD024C"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2614C47E" w14:textId="77777777" w:rsidR="00C573E7" w:rsidRDefault="00C573E7" w:rsidP="00805BC1">
      <w:pPr>
        <w:spacing w:after="0" w:line="240" w:lineRule="auto"/>
        <w:rPr>
          <w:b/>
          <w:lang w:val="fr-CH"/>
        </w:rPr>
        <w:sectPr w:rsidR="00C573E7" w:rsidSect="00F9456D">
          <w:headerReference w:type="default" r:id="rId11"/>
          <w:footerReference w:type="default" r:id="rId12"/>
          <w:pgSz w:w="11900" w:h="16840"/>
          <w:pgMar w:top="1701" w:right="1417" w:bottom="1417" w:left="1417" w:header="708" w:footer="708" w:gutter="0"/>
          <w:cols w:space="708"/>
          <w:docGrid w:linePitch="360"/>
        </w:sectPr>
      </w:pPr>
    </w:p>
    <w:p w14:paraId="77DE040D" w14:textId="0F25629E" w:rsidR="0080317B" w:rsidRPr="0080317B" w:rsidRDefault="0080317B" w:rsidP="0080317B">
      <w:pPr>
        <w:spacing w:after="0" w:line="240" w:lineRule="auto"/>
        <w:rPr>
          <w:b/>
          <w:lang w:val="fr-FR"/>
        </w:rPr>
      </w:pPr>
      <w:r w:rsidRPr="0080317B">
        <w:rPr>
          <w:b/>
          <w:lang w:val="fr-FR"/>
        </w:rPr>
        <w:lastRenderedPageBreak/>
        <w:t>Annexe A – Résultats attendus et extrants (Cadre de résultats modifié)</w:t>
      </w:r>
    </w:p>
    <w:p w14:paraId="5A00E722" w14:textId="160BCB35" w:rsidR="00BB19A5" w:rsidRPr="00BB19A5" w:rsidRDefault="00BB19A5" w:rsidP="00BB19A5">
      <w:pPr>
        <w:pStyle w:val="ListParagraph"/>
        <w:numPr>
          <w:ilvl w:val="0"/>
          <w:numId w:val="8"/>
        </w:numPr>
        <w:spacing w:after="0" w:line="240" w:lineRule="auto"/>
        <w:rPr>
          <w:bCs/>
          <w:sz w:val="18"/>
          <w:szCs w:val="18"/>
          <w:lang w:val="fr-FR"/>
        </w:rPr>
      </w:pPr>
      <w:r w:rsidRPr="00BB19A5">
        <w:rPr>
          <w:bCs/>
          <w:sz w:val="18"/>
          <w:szCs w:val="18"/>
          <w:lang w:val="fr-FR"/>
        </w:rPr>
        <w:t xml:space="preserve">Consultez la </w:t>
      </w:r>
      <w:r w:rsidRPr="00146C52">
        <w:rPr>
          <w:bCs/>
          <w:sz w:val="18"/>
          <w:szCs w:val="18"/>
          <w:lang w:val="fr-FR"/>
        </w:rPr>
        <w:t xml:space="preserve">fiche-conseil sur </w:t>
      </w:r>
      <w:hyperlink r:id="rId13" w:history="1">
        <w:r w:rsidR="00146C52" w:rsidRPr="00146C52">
          <w:rPr>
            <w:rStyle w:val="Hyperlink"/>
            <w:bCs/>
            <w:sz w:val="18"/>
            <w:szCs w:val="18"/>
            <w:lang w:val="fr-FR"/>
          </w:rPr>
          <w:t>l’impact</w:t>
        </w:r>
        <w:r w:rsidRPr="00146C52">
          <w:rPr>
            <w:rStyle w:val="Hyperlink"/>
            <w:bCs/>
            <w:sz w:val="18"/>
            <w:szCs w:val="18"/>
            <w:lang w:val="fr-FR"/>
          </w:rPr>
          <w:t xml:space="preserve"> et les indicateurs</w:t>
        </w:r>
      </w:hyperlink>
      <w:r w:rsidRPr="00146C52">
        <w:rPr>
          <w:bCs/>
          <w:sz w:val="18"/>
          <w:szCs w:val="18"/>
          <w:lang w:val="fr-FR"/>
        </w:rPr>
        <w:t xml:space="preserve"> pour</w:t>
      </w:r>
      <w:r w:rsidRPr="00BB19A5">
        <w:rPr>
          <w:bCs/>
          <w:sz w:val="18"/>
          <w:szCs w:val="18"/>
          <w:lang w:val="fr-FR"/>
        </w:rPr>
        <w:t xml:space="preserve"> élaborer vos résultats et vos indicateurs, extrants et activités</w:t>
      </w:r>
    </w:p>
    <w:p w14:paraId="1F81E3D8" w14:textId="77777777" w:rsidR="00BB19A5" w:rsidRPr="00BB19A5" w:rsidRDefault="00BB19A5" w:rsidP="00BB19A5">
      <w:pPr>
        <w:pStyle w:val="ListParagraph"/>
        <w:numPr>
          <w:ilvl w:val="0"/>
          <w:numId w:val="8"/>
        </w:numPr>
        <w:spacing w:after="0" w:line="240" w:lineRule="auto"/>
        <w:rPr>
          <w:bCs/>
          <w:sz w:val="18"/>
          <w:szCs w:val="18"/>
          <w:lang w:val="fr-FR"/>
        </w:rPr>
      </w:pPr>
      <w:r w:rsidRPr="00BB19A5">
        <w:rPr>
          <w:bCs/>
          <w:sz w:val="18"/>
          <w:szCs w:val="18"/>
          <w:lang w:val="fr-FR"/>
        </w:rPr>
        <w:t>Incluez un (1) énoncé de résultat qui contribuera à l'impact global du projet. Vous pouvez inclure plusieurs résultats, mais un seul est recommandé. Ensuite, élaborez 1 à 2 indicateurs de résultats pour mesurer le changement de votre projet et de votre énoncé de résultats.</w:t>
      </w:r>
    </w:p>
    <w:p w14:paraId="057E9BB4" w14:textId="77777777" w:rsidR="00BB19A5" w:rsidRPr="00BB19A5" w:rsidRDefault="00BB19A5" w:rsidP="00BB19A5">
      <w:pPr>
        <w:pStyle w:val="ListParagraph"/>
        <w:numPr>
          <w:ilvl w:val="0"/>
          <w:numId w:val="8"/>
        </w:numPr>
        <w:spacing w:after="0" w:line="240" w:lineRule="auto"/>
        <w:rPr>
          <w:bCs/>
          <w:sz w:val="18"/>
          <w:szCs w:val="18"/>
          <w:lang w:val="fr-FR"/>
        </w:rPr>
      </w:pPr>
      <w:r w:rsidRPr="00BB19A5">
        <w:rPr>
          <w:bCs/>
          <w:sz w:val="18"/>
          <w:szCs w:val="18"/>
          <w:lang w:val="fr-FR"/>
        </w:rPr>
        <w:t>Élaborer les résultats et les activités connexes. Indiquez la période estimée. Veuillez noter que les OSC peuvent être invitées à mettre à jour et à affiner leurs cadres de résultats, si elles sont sélectionnées.</w:t>
      </w:r>
    </w:p>
    <w:p w14:paraId="15DDC512" w14:textId="77777777" w:rsidR="0080317B" w:rsidRPr="00BB19A5" w:rsidRDefault="0080317B" w:rsidP="00805BC1">
      <w:pPr>
        <w:spacing w:after="0" w:line="240" w:lineRule="auto"/>
        <w:rPr>
          <w:b/>
          <w:lang w:val="fr-FR"/>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300"/>
        <w:gridCol w:w="1440"/>
      </w:tblGrid>
      <w:tr w:rsidR="00A86C77" w:rsidRPr="00274282" w14:paraId="56D8C70B" w14:textId="77777777" w:rsidTr="009026A3">
        <w:trPr>
          <w:trHeight w:val="20"/>
        </w:trPr>
        <w:tc>
          <w:tcPr>
            <w:tcW w:w="1975" w:type="dxa"/>
            <w:shd w:val="clear" w:color="auto" w:fill="000000" w:themeFill="text1"/>
            <w:vAlign w:val="center"/>
          </w:tcPr>
          <w:p w14:paraId="23C1D102" w14:textId="11B19EA5" w:rsidR="00A86C77" w:rsidRPr="00274282" w:rsidRDefault="00A86C77" w:rsidP="009026A3">
            <w:pPr>
              <w:spacing w:after="0"/>
              <w:rPr>
                <w:b/>
                <w:sz w:val="18"/>
                <w:szCs w:val="18"/>
              </w:rPr>
            </w:pPr>
            <w:proofErr w:type="spellStart"/>
            <w:r w:rsidRPr="00274282">
              <w:rPr>
                <w:b/>
                <w:color w:val="FFFFFF"/>
                <w:sz w:val="18"/>
                <w:szCs w:val="18"/>
              </w:rPr>
              <w:t>Résultats</w:t>
            </w:r>
            <w:proofErr w:type="spellEnd"/>
          </w:p>
        </w:tc>
        <w:tc>
          <w:tcPr>
            <w:tcW w:w="6300" w:type="dxa"/>
            <w:shd w:val="clear" w:color="auto" w:fill="000000" w:themeFill="text1"/>
            <w:vAlign w:val="center"/>
          </w:tcPr>
          <w:p w14:paraId="5D7C09C0" w14:textId="7397CD2E" w:rsidR="00A86C77" w:rsidRPr="00A86C77" w:rsidRDefault="00A86C77" w:rsidP="009026A3">
            <w:pPr>
              <w:spacing w:after="0" w:line="240" w:lineRule="auto"/>
              <w:rPr>
                <w:b/>
                <w:sz w:val="18"/>
                <w:szCs w:val="18"/>
                <w:lang w:val="fr-FR"/>
              </w:rPr>
            </w:pPr>
            <w:r w:rsidRPr="00A86C77">
              <w:rPr>
                <w:b/>
                <w:color w:val="FFFFFF"/>
                <w:sz w:val="18"/>
                <w:szCs w:val="18"/>
                <w:lang w:val="fr-FR"/>
              </w:rPr>
              <w:t>Indicateurs d'impact et de résultat</w:t>
            </w:r>
          </w:p>
        </w:tc>
        <w:tc>
          <w:tcPr>
            <w:tcW w:w="1440" w:type="dxa"/>
            <w:tcBorders>
              <w:bottom w:val="single" w:sz="4" w:space="0" w:color="auto"/>
            </w:tcBorders>
            <w:shd w:val="clear" w:color="auto" w:fill="000000" w:themeFill="text1"/>
          </w:tcPr>
          <w:p w14:paraId="7A8EE449" w14:textId="5A9A8B12" w:rsidR="00A86C77" w:rsidRPr="00274282" w:rsidRDefault="00A86C77" w:rsidP="009026A3">
            <w:pPr>
              <w:spacing w:after="0" w:line="240" w:lineRule="auto"/>
              <w:rPr>
                <w:b/>
                <w:sz w:val="18"/>
                <w:szCs w:val="18"/>
              </w:rPr>
            </w:pPr>
            <w:proofErr w:type="spellStart"/>
            <w:r w:rsidRPr="00274282">
              <w:rPr>
                <w:b/>
                <w:sz w:val="18"/>
                <w:szCs w:val="18"/>
              </w:rPr>
              <w:t>Cible</w:t>
            </w:r>
            <w:proofErr w:type="spellEnd"/>
          </w:p>
        </w:tc>
      </w:tr>
      <w:tr w:rsidR="00A86C77" w:rsidRPr="00AD024C" w14:paraId="47108218" w14:textId="77777777" w:rsidTr="009026A3">
        <w:trPr>
          <w:trHeight w:val="818"/>
        </w:trPr>
        <w:tc>
          <w:tcPr>
            <w:tcW w:w="1975" w:type="dxa"/>
            <w:shd w:val="clear" w:color="auto" w:fill="BDD6EE" w:themeFill="accent5" w:themeFillTint="66"/>
          </w:tcPr>
          <w:p w14:paraId="5558DB05" w14:textId="7EECEAF3" w:rsidR="00A86C77" w:rsidRPr="003C5A36" w:rsidRDefault="00A86C77" w:rsidP="009026A3">
            <w:pPr>
              <w:spacing w:after="0" w:line="240" w:lineRule="auto"/>
              <w:rPr>
                <w:b/>
                <w:sz w:val="18"/>
                <w:szCs w:val="18"/>
                <w:lang w:val="fr-FR"/>
              </w:rPr>
            </w:pPr>
            <w:r w:rsidRPr="003C5A36">
              <w:rPr>
                <w:b/>
                <w:sz w:val="18"/>
                <w:szCs w:val="18"/>
                <w:lang w:val="fr-FR"/>
              </w:rPr>
              <w:t>Impact 1</w:t>
            </w:r>
            <w:r w:rsidRPr="003C5A36">
              <w:rPr>
                <w:rStyle w:val="FootnoteReference"/>
                <w:sz w:val="18"/>
                <w:szCs w:val="18"/>
                <w:lang w:val="fr-FR"/>
              </w:rPr>
              <w:footnoteReference w:id="6"/>
            </w:r>
            <w:r w:rsidRPr="003C5A36">
              <w:rPr>
                <w:b/>
                <w:sz w:val="18"/>
                <w:szCs w:val="18"/>
                <w:lang w:val="fr-FR"/>
              </w:rPr>
              <w:t xml:space="preserve"> (obligatoire)</w:t>
            </w:r>
          </w:p>
          <w:p w14:paraId="4CD7297B" w14:textId="23B41BCC" w:rsidR="00A86C77" w:rsidRPr="003C5A36" w:rsidRDefault="00856933" w:rsidP="009026A3">
            <w:pPr>
              <w:spacing w:after="0"/>
              <w:rPr>
                <w:bCs/>
                <w:sz w:val="18"/>
                <w:szCs w:val="18"/>
                <w:lang w:val="fr-FR"/>
              </w:rPr>
            </w:pPr>
            <w:r w:rsidRPr="003C5A36">
              <w:rPr>
                <w:bCs/>
                <w:sz w:val="18"/>
                <w:szCs w:val="18"/>
                <w:lang w:val="fr-FR"/>
              </w:rPr>
              <w:t>Renforcement du rôle des organisations de la société civile dans le plaidoyer et la responsabilisation des engagements en matière de FPS.</w:t>
            </w:r>
          </w:p>
        </w:tc>
        <w:tc>
          <w:tcPr>
            <w:tcW w:w="6300" w:type="dxa"/>
            <w:shd w:val="clear" w:color="auto" w:fill="BDD6EE" w:themeFill="accent5" w:themeFillTint="66"/>
          </w:tcPr>
          <w:p w14:paraId="78E6FD2F" w14:textId="77777777" w:rsidR="00C47C79" w:rsidRPr="003C5A36" w:rsidRDefault="00C47C79" w:rsidP="008F28DE">
            <w:pPr>
              <w:spacing w:after="0" w:line="240" w:lineRule="auto"/>
              <w:rPr>
                <w:rFonts w:ascii="Calibri" w:hAnsi="Calibri" w:cs="Calibri"/>
                <w:sz w:val="18"/>
                <w:szCs w:val="18"/>
                <w:lang w:val="fr-FR" w:eastAsia="en-CA"/>
              </w:rPr>
            </w:pPr>
            <w:r w:rsidRPr="003C5A36">
              <w:rPr>
                <w:rFonts w:ascii="Calibri" w:hAnsi="Calibri" w:cs="Calibri"/>
                <w:sz w:val="18"/>
                <w:szCs w:val="18"/>
                <w:lang w:val="fr-FR" w:eastAsia="en-CA"/>
              </w:rPr>
              <w:t>Sélectionnez au moins un (1) indicateur :</w:t>
            </w:r>
          </w:p>
          <w:p w14:paraId="5C4B5C20" w14:textId="77777777" w:rsidR="00C47C79" w:rsidRPr="003C5A36" w:rsidRDefault="00C47C79" w:rsidP="008F28DE">
            <w:pPr>
              <w:spacing w:after="0" w:line="240" w:lineRule="auto"/>
              <w:rPr>
                <w:rFonts w:ascii="Calibri" w:hAnsi="Calibri" w:cs="Calibri"/>
                <w:sz w:val="18"/>
                <w:szCs w:val="18"/>
                <w:lang w:val="fr-FR" w:eastAsia="en-CA"/>
              </w:rPr>
            </w:pPr>
          </w:p>
          <w:p w14:paraId="5E260D93" w14:textId="682972E3" w:rsidR="00A86C77" w:rsidRPr="003C5A36" w:rsidRDefault="00AD024C" w:rsidP="009026A3">
            <w:pPr>
              <w:spacing w:after="0" w:line="240" w:lineRule="auto"/>
              <w:rPr>
                <w:rFonts w:ascii="Calibri" w:hAnsi="Calibri" w:cs="Calibri"/>
                <w:sz w:val="18"/>
                <w:szCs w:val="18"/>
                <w:lang w:val="fr-FR" w:eastAsia="en-CA"/>
              </w:rPr>
            </w:pPr>
            <w:sdt>
              <w:sdtPr>
                <w:rPr>
                  <w:rFonts w:ascii="Calibri" w:hAnsi="Calibri" w:cs="Calibri"/>
                  <w:sz w:val="18"/>
                  <w:szCs w:val="18"/>
                  <w:lang w:val="fr-FR" w:eastAsia="en-CA"/>
                </w:rPr>
                <w:id w:val="554439391"/>
                <w14:checkbox>
                  <w14:checked w14:val="0"/>
                  <w14:checkedState w14:val="2612" w14:font="MS Gothic"/>
                  <w14:uncheckedState w14:val="2610" w14:font="MS Gothic"/>
                </w14:checkbox>
              </w:sdtPr>
              <w:sdtEndPr/>
              <w:sdtContent>
                <w:r w:rsidR="00A86C77" w:rsidRPr="003C5A36">
                  <w:rPr>
                    <w:rFonts w:ascii="MS Gothic" w:eastAsia="MS Gothic" w:hAnsi="MS Gothic" w:cs="Calibri"/>
                    <w:sz w:val="18"/>
                    <w:szCs w:val="18"/>
                    <w:lang w:val="fr-FR" w:eastAsia="en-CA"/>
                  </w:rPr>
                  <w:t>☐</w:t>
                </w:r>
              </w:sdtContent>
            </w:sdt>
            <w:r w:rsidR="00A86C77" w:rsidRPr="003C5A36">
              <w:rPr>
                <w:lang w:val="fr-FR"/>
              </w:rPr>
              <w:t xml:space="preserve"> </w:t>
            </w:r>
            <w:r w:rsidR="00856933" w:rsidRPr="003C5A36">
              <w:rPr>
                <w:rFonts w:ascii="Calibri" w:hAnsi="Calibri" w:cs="Calibri"/>
                <w:sz w:val="18"/>
                <w:szCs w:val="18"/>
                <w:lang w:val="fr-FR" w:eastAsia="en-CA"/>
              </w:rPr>
              <w:t>Nombre/Pourcentage d’OSCs soutenues participants à la conception, à la budgétisation, à la mise en œuvre, et au suivi et à l’évaluation du Plan d’Action National 1325</w:t>
            </w:r>
          </w:p>
          <w:p w14:paraId="74E3B91C" w14:textId="0349E9C1" w:rsidR="00A86C77" w:rsidRPr="003C5A36" w:rsidRDefault="00AD024C" w:rsidP="009026A3">
            <w:pPr>
              <w:spacing w:after="0" w:line="240" w:lineRule="auto"/>
              <w:rPr>
                <w:rFonts w:ascii="Calibri" w:hAnsi="Calibri" w:cs="Calibri"/>
                <w:sz w:val="18"/>
                <w:szCs w:val="18"/>
                <w:lang w:val="fr-FR" w:eastAsia="en-CA"/>
              </w:rPr>
            </w:pPr>
            <w:sdt>
              <w:sdtPr>
                <w:rPr>
                  <w:rFonts w:ascii="Calibri" w:hAnsi="Calibri" w:cs="Calibri"/>
                  <w:sz w:val="18"/>
                  <w:szCs w:val="18"/>
                  <w:lang w:val="fr-FR" w:eastAsia="en-CA"/>
                </w:rPr>
                <w:id w:val="250482568"/>
                <w14:checkbox>
                  <w14:checked w14:val="0"/>
                  <w14:checkedState w14:val="2612" w14:font="MS Gothic"/>
                  <w14:uncheckedState w14:val="2610" w14:font="MS Gothic"/>
                </w14:checkbox>
              </w:sdtPr>
              <w:sdtEndPr/>
              <w:sdtContent>
                <w:r w:rsidR="00A86C77" w:rsidRPr="003C5A36">
                  <w:rPr>
                    <w:rFonts w:ascii="MS Gothic" w:eastAsia="MS Gothic" w:hAnsi="MS Gothic" w:cs="Calibri"/>
                    <w:sz w:val="18"/>
                    <w:szCs w:val="18"/>
                    <w:lang w:val="fr-FR" w:eastAsia="en-CA"/>
                  </w:rPr>
                  <w:t>☐</w:t>
                </w:r>
              </w:sdtContent>
            </w:sdt>
            <w:r w:rsidR="00A86C77" w:rsidRPr="003C5A36">
              <w:rPr>
                <w:lang w:val="fr-FR"/>
              </w:rPr>
              <w:t xml:space="preserve"> </w:t>
            </w:r>
            <w:r w:rsidR="00856933" w:rsidRPr="003C5A36">
              <w:rPr>
                <w:rFonts w:ascii="Calibri" w:hAnsi="Calibri" w:cs="Calibri"/>
                <w:sz w:val="18"/>
                <w:szCs w:val="18"/>
                <w:lang w:val="fr-FR" w:eastAsia="en-CA"/>
              </w:rPr>
              <w:t>Nombre/Types de propositions de la société civile inclues dans les documents stratégiques</w:t>
            </w:r>
          </w:p>
          <w:p w14:paraId="5F4158E9" w14:textId="77777777" w:rsidR="00A86C77" w:rsidRPr="003C5A36" w:rsidRDefault="00A86C77" w:rsidP="009026A3">
            <w:pPr>
              <w:spacing w:after="0" w:line="240" w:lineRule="auto"/>
              <w:rPr>
                <w:b/>
                <w:sz w:val="18"/>
                <w:szCs w:val="18"/>
                <w:lang w:val="fr-FR"/>
              </w:rPr>
            </w:pPr>
          </w:p>
        </w:tc>
        <w:tc>
          <w:tcPr>
            <w:tcW w:w="1440" w:type="dxa"/>
            <w:tcBorders>
              <w:tl2br w:val="single" w:sz="4" w:space="0" w:color="auto"/>
              <w:tr2bl w:val="single" w:sz="4" w:space="0" w:color="auto"/>
            </w:tcBorders>
            <w:shd w:val="clear" w:color="auto" w:fill="BDD6EE" w:themeFill="accent5" w:themeFillTint="66"/>
          </w:tcPr>
          <w:p w14:paraId="68FCD8A8" w14:textId="77777777" w:rsidR="00A86C77" w:rsidRPr="00856933" w:rsidRDefault="00A86C77" w:rsidP="009026A3">
            <w:pPr>
              <w:spacing w:after="0" w:line="240" w:lineRule="auto"/>
              <w:rPr>
                <w:b/>
                <w:sz w:val="18"/>
                <w:szCs w:val="18"/>
                <w:lang w:val="fr-FR"/>
              </w:rPr>
            </w:pPr>
          </w:p>
        </w:tc>
      </w:tr>
      <w:tr w:rsidR="00A86C77" w:rsidRPr="00274282" w14:paraId="488C6A6E" w14:textId="77777777" w:rsidTr="009026A3">
        <w:trPr>
          <w:trHeight w:val="386"/>
        </w:trPr>
        <w:tc>
          <w:tcPr>
            <w:tcW w:w="1975" w:type="dxa"/>
            <w:vMerge w:val="restart"/>
            <w:shd w:val="clear" w:color="auto" w:fill="auto"/>
          </w:tcPr>
          <w:p w14:paraId="5F5B9D1F" w14:textId="0F3E455E" w:rsidR="00A86C77" w:rsidRPr="003C5A36" w:rsidRDefault="00F4296E" w:rsidP="009026A3">
            <w:pPr>
              <w:spacing w:after="0"/>
              <w:rPr>
                <w:b/>
                <w:sz w:val="18"/>
                <w:szCs w:val="18"/>
                <w:lang w:val="fr-FR"/>
              </w:rPr>
            </w:pPr>
            <w:r w:rsidRPr="003C5A36">
              <w:rPr>
                <w:b/>
                <w:sz w:val="18"/>
                <w:szCs w:val="18"/>
                <w:lang w:val="fr-FR"/>
              </w:rPr>
              <w:t xml:space="preserve">Résultat </w:t>
            </w:r>
            <w:r w:rsidR="00A86C77" w:rsidRPr="003C5A36">
              <w:rPr>
                <w:b/>
                <w:sz w:val="18"/>
                <w:szCs w:val="18"/>
                <w:lang w:val="fr-FR"/>
              </w:rPr>
              <w:t>1</w:t>
            </w:r>
            <w:r w:rsidR="00A86C77" w:rsidRPr="003C5A36">
              <w:rPr>
                <w:rStyle w:val="FootnoteReference"/>
                <w:sz w:val="18"/>
                <w:szCs w:val="18"/>
                <w:lang w:val="fr-FR"/>
              </w:rPr>
              <w:footnoteReference w:id="7"/>
            </w:r>
            <w:r w:rsidR="00A86C77" w:rsidRPr="003C5A36">
              <w:rPr>
                <w:b/>
                <w:sz w:val="18"/>
                <w:szCs w:val="18"/>
                <w:lang w:val="fr-FR"/>
              </w:rPr>
              <w:t xml:space="preserve"> </w:t>
            </w:r>
          </w:p>
          <w:p w14:paraId="58A79643" w14:textId="0C1855B4" w:rsidR="00A86C77" w:rsidRPr="003C5A36" w:rsidRDefault="00F4296E" w:rsidP="009026A3">
            <w:pPr>
              <w:spacing w:after="0"/>
              <w:rPr>
                <w:b/>
                <w:sz w:val="18"/>
                <w:szCs w:val="18"/>
                <w:lang w:val="fr-FR"/>
              </w:rPr>
            </w:pPr>
            <w:r w:rsidRPr="003C5A36">
              <w:rPr>
                <w:bCs/>
                <w:color w:val="000000" w:themeColor="text1"/>
                <w:sz w:val="18"/>
                <w:szCs w:val="18"/>
                <w:lang w:val="fr-FR"/>
              </w:rPr>
              <w:t xml:space="preserve">*Élaborez votre propre énoncé de résultats </w:t>
            </w:r>
            <w:r w:rsidRPr="003C5A36">
              <w:rPr>
                <w:b/>
                <w:color w:val="000000" w:themeColor="text1"/>
                <w:sz w:val="18"/>
                <w:szCs w:val="18"/>
                <w:lang w:val="fr-FR"/>
              </w:rPr>
              <w:t>ici.</w:t>
            </w:r>
            <w:r w:rsidRPr="003C5A36">
              <w:rPr>
                <w:bCs/>
                <w:color w:val="000000" w:themeColor="text1"/>
                <w:sz w:val="18"/>
                <w:szCs w:val="18"/>
                <w:lang w:val="fr-FR"/>
              </w:rPr>
              <w:t xml:space="preserve"> Un seul résultat est recommandé. </w:t>
            </w:r>
          </w:p>
        </w:tc>
        <w:tc>
          <w:tcPr>
            <w:tcW w:w="6300" w:type="dxa"/>
            <w:shd w:val="clear" w:color="auto" w:fill="auto"/>
            <w:vAlign w:val="center"/>
          </w:tcPr>
          <w:p w14:paraId="303C66AD" w14:textId="32244859" w:rsidR="00A86C77" w:rsidRPr="003C5A36" w:rsidRDefault="00A86C77" w:rsidP="009026A3">
            <w:pPr>
              <w:spacing w:after="0" w:line="240" w:lineRule="auto"/>
              <w:rPr>
                <w:bCs/>
                <w:i/>
                <w:iCs/>
                <w:sz w:val="18"/>
                <w:szCs w:val="18"/>
                <w:lang w:val="fr-FR"/>
              </w:rPr>
            </w:pPr>
            <w:r w:rsidRPr="003C5A36">
              <w:rPr>
                <w:bCs/>
                <w:sz w:val="18"/>
                <w:szCs w:val="18"/>
                <w:lang w:val="fr-FR"/>
              </w:rPr>
              <w:t xml:space="preserve">1. </w:t>
            </w:r>
            <w:r w:rsidR="0007035B" w:rsidRPr="003C5A36">
              <w:rPr>
                <w:bCs/>
                <w:sz w:val="18"/>
                <w:szCs w:val="18"/>
                <w:lang w:val="fr-FR"/>
              </w:rPr>
              <w:t>Insérez l'indicateur de résultat ici</w:t>
            </w:r>
          </w:p>
        </w:tc>
        <w:tc>
          <w:tcPr>
            <w:tcW w:w="1440" w:type="dxa"/>
            <w:shd w:val="clear" w:color="auto" w:fill="auto"/>
            <w:vAlign w:val="center"/>
          </w:tcPr>
          <w:p w14:paraId="183BC8A0" w14:textId="62A6F486" w:rsidR="00A86C77" w:rsidRPr="00274282" w:rsidRDefault="0007035B" w:rsidP="009026A3">
            <w:pPr>
              <w:spacing w:after="0" w:line="240" w:lineRule="auto"/>
              <w:rPr>
                <w:bCs/>
                <w:sz w:val="18"/>
                <w:szCs w:val="18"/>
              </w:rPr>
            </w:pPr>
            <w:proofErr w:type="spellStart"/>
            <w:r w:rsidRPr="00274282">
              <w:rPr>
                <w:bCs/>
                <w:sz w:val="18"/>
                <w:szCs w:val="18"/>
              </w:rPr>
              <w:t>Cible</w:t>
            </w:r>
            <w:proofErr w:type="spellEnd"/>
            <w:r w:rsidRPr="00274282">
              <w:rPr>
                <w:bCs/>
                <w:sz w:val="18"/>
                <w:szCs w:val="18"/>
              </w:rPr>
              <w:t xml:space="preserve">: </w:t>
            </w:r>
          </w:p>
        </w:tc>
      </w:tr>
      <w:tr w:rsidR="00A86C77" w:rsidRPr="00274282" w14:paraId="74410801" w14:textId="77777777" w:rsidTr="009026A3">
        <w:trPr>
          <w:trHeight w:val="464"/>
        </w:trPr>
        <w:tc>
          <w:tcPr>
            <w:tcW w:w="1975" w:type="dxa"/>
            <w:vMerge/>
            <w:shd w:val="clear" w:color="auto" w:fill="auto"/>
          </w:tcPr>
          <w:p w14:paraId="4DDBE2AA" w14:textId="77777777" w:rsidR="00A86C77" w:rsidRPr="00274282" w:rsidRDefault="00A86C77" w:rsidP="009026A3">
            <w:pPr>
              <w:spacing w:after="0"/>
              <w:rPr>
                <w:bCs/>
                <w:sz w:val="18"/>
                <w:szCs w:val="18"/>
              </w:rPr>
            </w:pPr>
          </w:p>
        </w:tc>
        <w:tc>
          <w:tcPr>
            <w:tcW w:w="6300" w:type="dxa"/>
            <w:shd w:val="clear" w:color="auto" w:fill="auto"/>
            <w:vAlign w:val="center"/>
          </w:tcPr>
          <w:p w14:paraId="07937265" w14:textId="704B9E1F" w:rsidR="00A86C77" w:rsidRPr="0007035B" w:rsidRDefault="00A86C77" w:rsidP="009026A3">
            <w:pPr>
              <w:spacing w:after="0"/>
              <w:rPr>
                <w:bCs/>
                <w:sz w:val="18"/>
                <w:szCs w:val="18"/>
                <w:lang w:val="fr-FR"/>
              </w:rPr>
            </w:pPr>
            <w:r w:rsidRPr="0007035B">
              <w:rPr>
                <w:bCs/>
                <w:sz w:val="18"/>
                <w:szCs w:val="18"/>
                <w:lang w:val="fr-FR"/>
              </w:rPr>
              <w:t xml:space="preserve">2. </w:t>
            </w:r>
            <w:r w:rsidR="0007035B" w:rsidRPr="0007035B">
              <w:rPr>
                <w:bCs/>
                <w:sz w:val="18"/>
                <w:szCs w:val="18"/>
                <w:lang w:val="fr-FR"/>
              </w:rPr>
              <w:t>Insérez l'indicateur de résultat ici</w:t>
            </w:r>
          </w:p>
        </w:tc>
        <w:tc>
          <w:tcPr>
            <w:tcW w:w="1440" w:type="dxa"/>
            <w:shd w:val="clear" w:color="auto" w:fill="auto"/>
            <w:vAlign w:val="center"/>
          </w:tcPr>
          <w:p w14:paraId="3E984FFA" w14:textId="1164E91F" w:rsidR="00A86C77" w:rsidRPr="00274282" w:rsidRDefault="0007035B" w:rsidP="009026A3">
            <w:pPr>
              <w:spacing w:after="0"/>
              <w:rPr>
                <w:sz w:val="18"/>
                <w:szCs w:val="18"/>
              </w:rPr>
            </w:pPr>
            <w:proofErr w:type="spellStart"/>
            <w:r w:rsidRPr="00274282">
              <w:rPr>
                <w:bCs/>
                <w:sz w:val="18"/>
                <w:szCs w:val="18"/>
              </w:rPr>
              <w:t>Cible</w:t>
            </w:r>
            <w:proofErr w:type="spellEnd"/>
            <w:r w:rsidRPr="00274282">
              <w:rPr>
                <w:bCs/>
                <w:sz w:val="18"/>
                <w:szCs w:val="18"/>
              </w:rPr>
              <w:t>:</w:t>
            </w:r>
          </w:p>
        </w:tc>
      </w:tr>
      <w:tr w:rsidR="00A86C77" w:rsidRPr="00274282" w14:paraId="53F4F5F1" w14:textId="77777777" w:rsidTr="009026A3">
        <w:trPr>
          <w:trHeight w:val="464"/>
        </w:trPr>
        <w:tc>
          <w:tcPr>
            <w:tcW w:w="1975" w:type="dxa"/>
            <w:vMerge/>
            <w:shd w:val="clear" w:color="auto" w:fill="auto"/>
          </w:tcPr>
          <w:p w14:paraId="7DDCF490" w14:textId="77777777" w:rsidR="00A86C77" w:rsidRPr="00274282" w:rsidRDefault="00A86C77" w:rsidP="009026A3">
            <w:pPr>
              <w:spacing w:after="0"/>
              <w:rPr>
                <w:bCs/>
                <w:sz w:val="18"/>
                <w:szCs w:val="18"/>
              </w:rPr>
            </w:pPr>
          </w:p>
        </w:tc>
        <w:tc>
          <w:tcPr>
            <w:tcW w:w="6300" w:type="dxa"/>
            <w:shd w:val="clear" w:color="auto" w:fill="auto"/>
          </w:tcPr>
          <w:p w14:paraId="209F2F3A" w14:textId="0A3FEAB5" w:rsidR="00A86C77" w:rsidRPr="0007035B" w:rsidRDefault="00A86C77" w:rsidP="009026A3">
            <w:pPr>
              <w:spacing w:after="0"/>
              <w:rPr>
                <w:bCs/>
                <w:sz w:val="18"/>
                <w:szCs w:val="18"/>
                <w:lang w:val="fr-FR"/>
              </w:rPr>
            </w:pPr>
            <w:r w:rsidRPr="0007035B">
              <w:rPr>
                <w:bCs/>
                <w:sz w:val="18"/>
                <w:szCs w:val="18"/>
                <w:lang w:val="fr-FR"/>
              </w:rPr>
              <w:t>3. (</w:t>
            </w:r>
            <w:r w:rsidR="0007035B" w:rsidRPr="0007035B">
              <w:rPr>
                <w:bCs/>
                <w:sz w:val="18"/>
                <w:szCs w:val="18"/>
                <w:lang w:val="fr-FR"/>
              </w:rPr>
              <w:t xml:space="preserve">Obligatoire) : Nombre de bénéficiaires directs (par sexe, tranche </w:t>
            </w:r>
            <w:r w:rsidR="003C5A36" w:rsidRPr="0007035B">
              <w:rPr>
                <w:bCs/>
                <w:sz w:val="18"/>
                <w:szCs w:val="18"/>
                <w:lang w:val="fr-FR"/>
              </w:rPr>
              <w:t>d’âge)</w:t>
            </w:r>
          </w:p>
        </w:tc>
        <w:tc>
          <w:tcPr>
            <w:tcW w:w="1440" w:type="dxa"/>
            <w:shd w:val="clear" w:color="auto" w:fill="auto"/>
          </w:tcPr>
          <w:p w14:paraId="15E381BD" w14:textId="05F6689B" w:rsidR="00A86C77" w:rsidRPr="00274282" w:rsidRDefault="0007035B" w:rsidP="009026A3">
            <w:pPr>
              <w:spacing w:after="0"/>
              <w:rPr>
                <w:sz w:val="18"/>
                <w:szCs w:val="18"/>
              </w:rPr>
            </w:pPr>
            <w:proofErr w:type="spellStart"/>
            <w:r w:rsidRPr="00274282">
              <w:rPr>
                <w:bCs/>
                <w:sz w:val="18"/>
                <w:szCs w:val="18"/>
              </w:rPr>
              <w:t>Cible</w:t>
            </w:r>
            <w:proofErr w:type="spellEnd"/>
            <w:r w:rsidRPr="00274282">
              <w:rPr>
                <w:bCs/>
                <w:sz w:val="18"/>
                <w:szCs w:val="18"/>
              </w:rPr>
              <w:t>:</w:t>
            </w:r>
          </w:p>
        </w:tc>
      </w:tr>
      <w:tr w:rsidR="00A86C77" w:rsidRPr="00274282" w14:paraId="7037FCE3" w14:textId="77777777" w:rsidTr="009026A3">
        <w:trPr>
          <w:trHeight w:val="197"/>
        </w:trPr>
        <w:tc>
          <w:tcPr>
            <w:tcW w:w="1975" w:type="dxa"/>
            <w:vMerge/>
            <w:shd w:val="clear" w:color="auto" w:fill="auto"/>
          </w:tcPr>
          <w:p w14:paraId="778C06EC" w14:textId="77777777" w:rsidR="00A86C77" w:rsidRPr="00274282" w:rsidRDefault="00A86C77" w:rsidP="009026A3">
            <w:pPr>
              <w:spacing w:after="0"/>
              <w:rPr>
                <w:bCs/>
                <w:sz w:val="18"/>
                <w:szCs w:val="18"/>
              </w:rPr>
            </w:pPr>
          </w:p>
        </w:tc>
        <w:tc>
          <w:tcPr>
            <w:tcW w:w="6300" w:type="dxa"/>
            <w:shd w:val="clear" w:color="auto" w:fill="auto"/>
          </w:tcPr>
          <w:p w14:paraId="51F28CE9" w14:textId="2C53C942" w:rsidR="00A86C77" w:rsidRPr="0007035B" w:rsidRDefault="00A86C77" w:rsidP="009026A3">
            <w:pPr>
              <w:spacing w:after="0"/>
              <w:rPr>
                <w:bCs/>
                <w:sz w:val="18"/>
                <w:szCs w:val="18"/>
                <w:lang w:val="fr-FR"/>
              </w:rPr>
            </w:pPr>
            <w:r w:rsidRPr="0007035B">
              <w:rPr>
                <w:bCs/>
                <w:sz w:val="18"/>
                <w:szCs w:val="18"/>
                <w:lang w:val="fr-FR"/>
              </w:rPr>
              <w:t>4. (</w:t>
            </w:r>
            <w:r w:rsidR="0007035B" w:rsidRPr="0007035B">
              <w:rPr>
                <w:bCs/>
                <w:sz w:val="18"/>
                <w:szCs w:val="18"/>
                <w:lang w:val="fr-FR"/>
              </w:rPr>
              <w:t>Obligatoire) : Nombre de personnes bénéficiant indirectement</w:t>
            </w:r>
          </w:p>
        </w:tc>
        <w:tc>
          <w:tcPr>
            <w:tcW w:w="1440" w:type="dxa"/>
            <w:shd w:val="clear" w:color="auto" w:fill="auto"/>
          </w:tcPr>
          <w:p w14:paraId="6114A62D" w14:textId="2BCAE4C0" w:rsidR="00A86C77" w:rsidRPr="00274282" w:rsidRDefault="00F4296E" w:rsidP="009026A3">
            <w:pPr>
              <w:spacing w:after="0"/>
              <w:rPr>
                <w:sz w:val="18"/>
                <w:szCs w:val="18"/>
              </w:rPr>
            </w:pPr>
            <w:r>
              <w:rPr>
                <w:bCs/>
                <w:sz w:val="18"/>
                <w:szCs w:val="18"/>
              </w:rPr>
              <w:t>N/A</w:t>
            </w:r>
          </w:p>
        </w:tc>
      </w:tr>
    </w:tbl>
    <w:p w14:paraId="12B69429" w14:textId="77777777" w:rsidR="00A86C77" w:rsidRDefault="00A86C77" w:rsidP="00805BC1">
      <w:pPr>
        <w:spacing w:after="0" w:line="240" w:lineRule="auto"/>
        <w:rPr>
          <w:b/>
          <w:lang w:val="fr-FR"/>
        </w:rPr>
      </w:pPr>
    </w:p>
    <w:tbl>
      <w:tblPr>
        <w:tblStyle w:val="TableGrid"/>
        <w:tblW w:w="9715" w:type="dxa"/>
        <w:tblLook w:val="04A0" w:firstRow="1" w:lastRow="0" w:firstColumn="1" w:lastColumn="0" w:noHBand="0" w:noVBand="1"/>
      </w:tblPr>
      <w:tblGrid>
        <w:gridCol w:w="3238"/>
        <w:gridCol w:w="5037"/>
        <w:gridCol w:w="1440"/>
      </w:tblGrid>
      <w:tr w:rsidR="00C573E7" w:rsidRPr="00755BF5" w14:paraId="2D7578C5" w14:textId="77777777" w:rsidTr="00755BF5">
        <w:tc>
          <w:tcPr>
            <w:tcW w:w="3238" w:type="dxa"/>
            <w:tcBorders>
              <w:top w:val="single" w:sz="4" w:space="0" w:color="auto"/>
              <w:bottom w:val="single" w:sz="4" w:space="0" w:color="auto"/>
            </w:tcBorders>
            <w:shd w:val="clear" w:color="auto" w:fill="000000" w:themeFill="text1"/>
          </w:tcPr>
          <w:p w14:paraId="19EC77F9" w14:textId="54DCC29E" w:rsidR="00C573E7" w:rsidRPr="00755BF5" w:rsidRDefault="00C573E7" w:rsidP="00755BF5">
            <w:pPr>
              <w:keepNext/>
              <w:keepLines/>
              <w:tabs>
                <w:tab w:val="left" w:pos="360"/>
              </w:tabs>
              <w:spacing w:after="0"/>
              <w:outlineLvl w:val="0"/>
              <w:rPr>
                <w:rFonts w:eastAsia="MS Gothic" w:cstheme="minorHAnsi"/>
                <w:b/>
                <w:bCs/>
                <w:sz w:val="18"/>
                <w:szCs w:val="18"/>
                <w:lang w:val="fr-CH"/>
              </w:rPr>
            </w:pPr>
            <w:r w:rsidRPr="00755BF5">
              <w:rPr>
                <w:rFonts w:eastAsia="MS Gothic" w:cstheme="minorHAnsi"/>
                <w:b/>
                <w:bCs/>
                <w:sz w:val="18"/>
                <w:szCs w:val="18"/>
                <w:lang w:val="fr-CH"/>
              </w:rPr>
              <w:t>Produits</w:t>
            </w:r>
          </w:p>
        </w:tc>
        <w:tc>
          <w:tcPr>
            <w:tcW w:w="5037" w:type="dxa"/>
            <w:tcBorders>
              <w:top w:val="single" w:sz="4" w:space="0" w:color="auto"/>
              <w:bottom w:val="single" w:sz="4" w:space="0" w:color="auto"/>
            </w:tcBorders>
            <w:shd w:val="clear" w:color="auto" w:fill="000000" w:themeFill="text1"/>
          </w:tcPr>
          <w:p w14:paraId="559C51F4" w14:textId="63E4AD8D" w:rsidR="00C573E7" w:rsidRPr="00755BF5" w:rsidRDefault="00C573E7" w:rsidP="00755BF5">
            <w:pPr>
              <w:keepNext/>
              <w:keepLines/>
              <w:tabs>
                <w:tab w:val="left" w:pos="360"/>
              </w:tabs>
              <w:spacing w:after="0"/>
              <w:outlineLvl w:val="0"/>
              <w:rPr>
                <w:rFonts w:eastAsia="MS Gothic" w:cstheme="minorHAnsi"/>
                <w:b/>
                <w:bCs/>
                <w:sz w:val="18"/>
                <w:szCs w:val="18"/>
                <w:lang w:val="fr-CH"/>
              </w:rPr>
            </w:pPr>
            <w:r w:rsidRPr="00755BF5">
              <w:rPr>
                <w:rFonts w:eastAsia="MS Gothic" w:cstheme="minorHAnsi"/>
                <w:b/>
                <w:bCs/>
                <w:sz w:val="18"/>
                <w:szCs w:val="18"/>
                <w:lang w:val="fr-CH"/>
              </w:rPr>
              <w:t>Activités</w:t>
            </w:r>
          </w:p>
        </w:tc>
        <w:tc>
          <w:tcPr>
            <w:tcW w:w="1440" w:type="dxa"/>
            <w:tcBorders>
              <w:top w:val="single" w:sz="4" w:space="0" w:color="auto"/>
              <w:bottom w:val="single" w:sz="4" w:space="0" w:color="auto"/>
            </w:tcBorders>
            <w:shd w:val="clear" w:color="auto" w:fill="000000" w:themeFill="text1"/>
          </w:tcPr>
          <w:p w14:paraId="6314BBCC" w14:textId="46A35B94" w:rsidR="00C573E7" w:rsidRPr="00755BF5" w:rsidRDefault="00C573E7" w:rsidP="00755BF5">
            <w:pPr>
              <w:keepNext/>
              <w:keepLines/>
              <w:tabs>
                <w:tab w:val="left" w:pos="360"/>
              </w:tabs>
              <w:spacing w:after="0"/>
              <w:outlineLvl w:val="0"/>
              <w:rPr>
                <w:rFonts w:eastAsia="MS Gothic" w:cstheme="minorHAnsi"/>
                <w:b/>
                <w:bCs/>
                <w:sz w:val="18"/>
                <w:szCs w:val="18"/>
                <w:lang w:val="fr-CH"/>
              </w:rPr>
            </w:pPr>
            <w:r w:rsidRPr="00755BF5">
              <w:rPr>
                <w:rFonts w:eastAsia="MS Gothic" w:cstheme="minorHAnsi"/>
                <w:b/>
                <w:bCs/>
                <w:sz w:val="18"/>
                <w:szCs w:val="18"/>
                <w:lang w:val="fr-CH"/>
              </w:rPr>
              <w:t>Période</w:t>
            </w:r>
          </w:p>
        </w:tc>
      </w:tr>
      <w:tr w:rsidR="00755BF5" w:rsidRPr="00AD024C" w14:paraId="207337B5" w14:textId="77777777" w:rsidTr="009026A3">
        <w:tc>
          <w:tcPr>
            <w:tcW w:w="3238" w:type="dxa"/>
            <w:tcBorders>
              <w:top w:val="single" w:sz="4" w:space="0" w:color="auto"/>
              <w:bottom w:val="single" w:sz="4" w:space="0" w:color="auto"/>
            </w:tcBorders>
            <w:shd w:val="clear" w:color="auto" w:fill="EDEDED" w:themeFill="accent3" w:themeFillTint="33"/>
          </w:tcPr>
          <w:p w14:paraId="3233F1F9" w14:textId="6D152E97" w:rsidR="00755BF5" w:rsidRPr="00755BF5" w:rsidRDefault="00755BF5" w:rsidP="009026A3">
            <w:pPr>
              <w:keepNext/>
              <w:keepLines/>
              <w:tabs>
                <w:tab w:val="left" w:pos="360"/>
              </w:tabs>
              <w:spacing w:after="0"/>
              <w:outlineLvl w:val="0"/>
              <w:rPr>
                <w:rFonts w:eastAsia="MS Gothic" w:cstheme="minorHAnsi"/>
                <w:b/>
                <w:bCs/>
                <w:sz w:val="16"/>
                <w:szCs w:val="16"/>
                <w:lang w:val="fr-CH"/>
              </w:rPr>
            </w:pPr>
            <w:r w:rsidRPr="00755BF5">
              <w:rPr>
                <w:rFonts w:eastAsia="MS Gothic" w:cstheme="minorHAnsi"/>
                <w:i/>
                <w:iCs/>
                <w:sz w:val="16"/>
                <w:szCs w:val="16"/>
                <w:lang w:val="fr-CH"/>
              </w:rPr>
              <w:t>(Un produit est un produit/service/action achevé de votre organisation, basé sur un groupe d'activités. Par exemple : 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24366764" w14:textId="77777777" w:rsidR="00755BF5" w:rsidRPr="00755BF5" w:rsidRDefault="00755BF5" w:rsidP="00755BF5">
            <w:pPr>
              <w:keepNext/>
              <w:keepLines/>
              <w:tabs>
                <w:tab w:val="left" w:pos="360"/>
              </w:tabs>
              <w:spacing w:after="0"/>
              <w:outlineLvl w:val="0"/>
              <w:rPr>
                <w:rFonts w:eastAsia="MS Gothic" w:cstheme="minorHAnsi"/>
                <w:i/>
                <w:iCs/>
                <w:sz w:val="16"/>
                <w:szCs w:val="16"/>
                <w:lang w:val="fr-CH"/>
              </w:rPr>
            </w:pPr>
            <w:r w:rsidRPr="00755BF5">
              <w:rPr>
                <w:rFonts w:eastAsia="MS Gothic" w:cstheme="minorHAnsi"/>
                <w:i/>
                <w:iCs/>
                <w:sz w:val="16"/>
                <w:szCs w:val="16"/>
                <w:lang w:val="fr-CH"/>
              </w:rPr>
              <w:t xml:space="preserve">Pour chaque résultat, énumérez vos activités sous forme de points, ainsi que votre objectif. Soyez précis. Par exemple : </w:t>
            </w:r>
          </w:p>
          <w:p w14:paraId="56291D5A" w14:textId="77777777" w:rsidR="00755BF5" w:rsidRDefault="00755BF5" w:rsidP="00755BF5">
            <w:pPr>
              <w:pStyle w:val="ListParagraph"/>
              <w:keepNext/>
              <w:keepLines/>
              <w:numPr>
                <w:ilvl w:val="0"/>
                <w:numId w:val="3"/>
              </w:numPr>
              <w:tabs>
                <w:tab w:val="left" w:pos="160"/>
              </w:tabs>
              <w:spacing w:after="0"/>
              <w:ind w:left="160" w:hanging="160"/>
              <w:outlineLvl w:val="0"/>
              <w:rPr>
                <w:rFonts w:eastAsia="MS Gothic" w:cstheme="minorHAnsi"/>
                <w:i/>
                <w:iCs/>
                <w:sz w:val="16"/>
                <w:szCs w:val="16"/>
                <w:lang w:val="fr-CH"/>
              </w:rPr>
            </w:pPr>
            <w:r w:rsidRPr="00755BF5">
              <w:rPr>
                <w:rFonts w:eastAsia="MS Gothic" w:cstheme="minorHAnsi"/>
                <w:i/>
                <w:iCs/>
                <w:sz w:val="16"/>
                <w:szCs w:val="16"/>
                <w:lang w:val="fr-CH"/>
              </w:rPr>
              <w:t>Formation de 25 OSC sur les compétences en matière de leadership et de plaidoyer (50 % d'organisations dirigées par des jeunes).</w:t>
            </w:r>
          </w:p>
          <w:p w14:paraId="0DD69D26" w14:textId="42AE2C7D" w:rsidR="00755BF5" w:rsidRPr="00755BF5" w:rsidRDefault="00755BF5" w:rsidP="00755BF5">
            <w:pPr>
              <w:pStyle w:val="ListParagraph"/>
              <w:keepNext/>
              <w:keepLines/>
              <w:numPr>
                <w:ilvl w:val="0"/>
                <w:numId w:val="3"/>
              </w:numPr>
              <w:tabs>
                <w:tab w:val="left" w:pos="160"/>
              </w:tabs>
              <w:spacing w:after="0"/>
              <w:ind w:left="160" w:hanging="160"/>
              <w:outlineLvl w:val="0"/>
              <w:rPr>
                <w:rFonts w:eastAsia="MS Gothic" w:cstheme="minorHAnsi"/>
                <w:b/>
                <w:bCs/>
                <w:sz w:val="16"/>
                <w:szCs w:val="16"/>
                <w:lang w:val="fr-CH"/>
              </w:rPr>
            </w:pPr>
            <w:r>
              <w:rPr>
                <w:rFonts w:eastAsia="MS Gothic" w:cstheme="minorHAnsi"/>
                <w:i/>
                <w:iCs/>
                <w:sz w:val="16"/>
                <w:szCs w:val="16"/>
                <w:lang w:val="fr-CH"/>
              </w:rPr>
              <w:t>A</w:t>
            </w:r>
            <w:r w:rsidRPr="00755BF5">
              <w:rPr>
                <w:rFonts w:eastAsia="MS Gothic" w:cstheme="minorHAnsi"/>
                <w:i/>
                <w:iCs/>
                <w:sz w:val="16"/>
                <w:szCs w:val="16"/>
                <w:lang w:val="fr-CH"/>
              </w:rPr>
              <w:t>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7D577D6A" w14:textId="3B4ECF59" w:rsidR="00755BF5" w:rsidRPr="00755BF5" w:rsidRDefault="00755BF5" w:rsidP="009026A3">
            <w:pPr>
              <w:keepNext/>
              <w:keepLines/>
              <w:tabs>
                <w:tab w:val="left" w:pos="360"/>
              </w:tabs>
              <w:spacing w:after="0"/>
              <w:outlineLvl w:val="0"/>
              <w:rPr>
                <w:rFonts w:eastAsia="MS Gothic" w:cstheme="minorHAnsi"/>
                <w:b/>
                <w:bCs/>
                <w:sz w:val="16"/>
                <w:szCs w:val="16"/>
                <w:lang w:val="fr-CH"/>
              </w:rPr>
            </w:pPr>
            <w:r w:rsidRPr="00755BF5">
              <w:rPr>
                <w:rFonts w:eastAsia="MS Gothic" w:cstheme="minorHAnsi"/>
                <w:i/>
                <w:iCs/>
                <w:sz w:val="16"/>
                <w:szCs w:val="16"/>
                <w:lang w:val="fr-CH"/>
              </w:rPr>
              <w:t>Indiquer le mois et l'année au cours desquels les activités de la production auront lieu.</w:t>
            </w:r>
          </w:p>
        </w:tc>
      </w:tr>
      <w:tr w:rsidR="00C573E7" w:rsidRPr="00755BF5" w14:paraId="62AA28F1" w14:textId="77777777" w:rsidTr="009026A3">
        <w:tc>
          <w:tcPr>
            <w:tcW w:w="3238" w:type="dxa"/>
            <w:tcBorders>
              <w:top w:val="single" w:sz="4" w:space="0" w:color="auto"/>
              <w:bottom w:val="single" w:sz="4" w:space="0" w:color="auto"/>
            </w:tcBorders>
            <w:shd w:val="clear" w:color="auto" w:fill="auto"/>
          </w:tcPr>
          <w:p w14:paraId="0EA6FA7B"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r w:rsidRPr="00755BF5">
              <w:rPr>
                <w:rFonts w:eastAsia="MS Gothic" w:cstheme="minorHAnsi"/>
                <w:sz w:val="18"/>
                <w:szCs w:val="18"/>
                <w:lang w:val="fr-CH"/>
              </w:rPr>
              <w:t>Produit 1 :</w:t>
            </w:r>
          </w:p>
        </w:tc>
        <w:tc>
          <w:tcPr>
            <w:tcW w:w="5037" w:type="dxa"/>
            <w:tcBorders>
              <w:top w:val="single" w:sz="4" w:space="0" w:color="auto"/>
              <w:bottom w:val="single" w:sz="4" w:space="0" w:color="auto"/>
            </w:tcBorders>
            <w:shd w:val="clear" w:color="auto" w:fill="auto"/>
          </w:tcPr>
          <w:p w14:paraId="36E3FD27"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63738B0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r w:rsidR="00C573E7" w:rsidRPr="00755BF5" w14:paraId="757E42C8" w14:textId="77777777" w:rsidTr="009026A3">
        <w:tc>
          <w:tcPr>
            <w:tcW w:w="3238" w:type="dxa"/>
            <w:tcBorders>
              <w:top w:val="single" w:sz="4" w:space="0" w:color="auto"/>
              <w:bottom w:val="single" w:sz="4" w:space="0" w:color="auto"/>
            </w:tcBorders>
            <w:shd w:val="clear" w:color="auto" w:fill="auto"/>
          </w:tcPr>
          <w:p w14:paraId="34F1A0B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r w:rsidRPr="00755BF5">
              <w:rPr>
                <w:rFonts w:eastAsia="MS Gothic" w:cstheme="minorHAnsi"/>
                <w:sz w:val="18"/>
                <w:szCs w:val="18"/>
                <w:lang w:val="fr-CH"/>
              </w:rPr>
              <w:t>Produit 2 :</w:t>
            </w:r>
          </w:p>
        </w:tc>
        <w:tc>
          <w:tcPr>
            <w:tcW w:w="5037" w:type="dxa"/>
            <w:tcBorders>
              <w:top w:val="single" w:sz="4" w:space="0" w:color="auto"/>
              <w:bottom w:val="single" w:sz="4" w:space="0" w:color="auto"/>
            </w:tcBorders>
            <w:shd w:val="clear" w:color="auto" w:fill="auto"/>
          </w:tcPr>
          <w:p w14:paraId="34B01773"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628077B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r w:rsidR="00C573E7" w:rsidRPr="00755BF5" w14:paraId="684F1363" w14:textId="77777777" w:rsidTr="009026A3">
        <w:tc>
          <w:tcPr>
            <w:tcW w:w="3238" w:type="dxa"/>
            <w:tcBorders>
              <w:top w:val="single" w:sz="4" w:space="0" w:color="auto"/>
              <w:bottom w:val="single" w:sz="4" w:space="0" w:color="auto"/>
            </w:tcBorders>
            <w:shd w:val="clear" w:color="auto" w:fill="auto"/>
          </w:tcPr>
          <w:p w14:paraId="07D4EA8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r w:rsidRPr="00755BF5">
              <w:rPr>
                <w:rFonts w:eastAsia="MS Gothic" w:cstheme="minorHAnsi"/>
                <w:sz w:val="18"/>
                <w:szCs w:val="18"/>
                <w:lang w:val="fr-CH"/>
              </w:rPr>
              <w:t xml:space="preserve">Produit 3 : </w:t>
            </w:r>
          </w:p>
        </w:tc>
        <w:tc>
          <w:tcPr>
            <w:tcW w:w="5037" w:type="dxa"/>
            <w:tcBorders>
              <w:top w:val="single" w:sz="4" w:space="0" w:color="auto"/>
              <w:bottom w:val="single" w:sz="4" w:space="0" w:color="auto"/>
            </w:tcBorders>
            <w:shd w:val="clear" w:color="auto" w:fill="auto"/>
          </w:tcPr>
          <w:p w14:paraId="0E36A1F4"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60EFBDBE"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r w:rsidR="00C573E7" w:rsidRPr="00AD024C" w14:paraId="538E02FD" w14:textId="77777777" w:rsidTr="009026A3">
        <w:tc>
          <w:tcPr>
            <w:tcW w:w="3238" w:type="dxa"/>
            <w:tcBorders>
              <w:top w:val="single" w:sz="4" w:space="0" w:color="auto"/>
              <w:bottom w:val="single" w:sz="4" w:space="0" w:color="auto"/>
            </w:tcBorders>
            <w:shd w:val="clear" w:color="auto" w:fill="auto"/>
          </w:tcPr>
          <w:p w14:paraId="3CA7B659" w14:textId="77777777" w:rsidR="00C573E7" w:rsidRPr="00755BF5" w:rsidRDefault="00C573E7" w:rsidP="009026A3">
            <w:pPr>
              <w:keepNext/>
              <w:keepLines/>
              <w:tabs>
                <w:tab w:val="left" w:pos="360"/>
              </w:tabs>
              <w:spacing w:after="0"/>
              <w:outlineLvl w:val="0"/>
              <w:rPr>
                <w:rFonts w:eastAsia="MS Gothic" w:cstheme="minorHAnsi"/>
                <w:i/>
                <w:iCs/>
                <w:sz w:val="18"/>
                <w:szCs w:val="18"/>
                <w:lang w:val="fr-CH"/>
              </w:rPr>
            </w:pPr>
            <w:r w:rsidRPr="00755BF5">
              <w:rPr>
                <w:rFonts w:eastAsia="MS Gothic" w:cstheme="minorHAnsi"/>
                <w:i/>
                <w:iCs/>
                <w:sz w:val="18"/>
                <w:szCs w:val="18"/>
                <w:lang w:val="fr-CH"/>
              </w:rPr>
              <w:t>Ajoutez des rangées selon le besoin</w:t>
            </w:r>
          </w:p>
        </w:tc>
        <w:tc>
          <w:tcPr>
            <w:tcW w:w="5037" w:type="dxa"/>
            <w:tcBorders>
              <w:top w:val="single" w:sz="4" w:space="0" w:color="auto"/>
              <w:bottom w:val="single" w:sz="4" w:space="0" w:color="auto"/>
            </w:tcBorders>
            <w:shd w:val="clear" w:color="auto" w:fill="auto"/>
          </w:tcPr>
          <w:p w14:paraId="090B5811"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133E2E97"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bl>
    <w:p w14:paraId="4D302638" w14:textId="77777777" w:rsidR="00C573E7" w:rsidRDefault="00C573E7" w:rsidP="00805BC1">
      <w:pPr>
        <w:spacing w:after="0" w:line="240" w:lineRule="auto"/>
        <w:rPr>
          <w:b/>
          <w:lang w:val="fr-FR"/>
        </w:rPr>
      </w:pPr>
    </w:p>
    <w:p w14:paraId="26FE2383" w14:textId="77777777" w:rsidR="00DB56BC" w:rsidRPr="00AD024C" w:rsidRDefault="00DB56BC" w:rsidP="00805BC1">
      <w:pPr>
        <w:spacing w:after="0" w:line="240" w:lineRule="auto"/>
        <w:rPr>
          <w:b/>
          <w:lang w:val="fr-FR"/>
        </w:rPr>
        <w:sectPr w:rsidR="00DB56BC" w:rsidRPr="00AD024C" w:rsidSect="00F9456D">
          <w:pgSz w:w="11900" w:h="16840"/>
          <w:pgMar w:top="1701" w:right="1417" w:bottom="1417" w:left="1417" w:header="708" w:footer="708" w:gutter="0"/>
          <w:cols w:space="708"/>
          <w:docGrid w:linePitch="360"/>
        </w:sectPr>
      </w:pPr>
    </w:p>
    <w:p w14:paraId="7D98655F" w14:textId="2F906EA8" w:rsidR="00805BC1" w:rsidRPr="001E30EA" w:rsidRDefault="00805BC1" w:rsidP="00EC457B">
      <w:pPr>
        <w:spacing w:after="0" w:line="240" w:lineRule="auto"/>
        <w:rPr>
          <w:b/>
          <w:lang w:val="fr-CA"/>
        </w:rPr>
      </w:pPr>
      <w:r w:rsidRPr="001E30EA">
        <w:rPr>
          <w:b/>
          <w:lang w:val="fr-CA"/>
        </w:rPr>
        <w:lastRenderedPageBreak/>
        <w:t>Annex</w:t>
      </w:r>
      <w:r w:rsidR="00577FA7" w:rsidRPr="001E30EA">
        <w:rPr>
          <w:b/>
          <w:lang w:val="fr-CA"/>
        </w:rPr>
        <w:t>e</w:t>
      </w:r>
      <w:r w:rsidRPr="001E30EA">
        <w:rPr>
          <w:b/>
          <w:lang w:val="fr-CA"/>
        </w:rPr>
        <w:t xml:space="preserve"> </w:t>
      </w:r>
      <w:r w:rsidR="00C573E7">
        <w:rPr>
          <w:b/>
          <w:lang w:val="fr-CA"/>
        </w:rPr>
        <w:t>B</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DB56BC" w:rsidRDefault="00826E07" w:rsidP="00805BC1">
      <w:pPr>
        <w:spacing w:after="0" w:line="240" w:lineRule="auto"/>
        <w:rPr>
          <w:b/>
          <w:sz w:val="12"/>
          <w:szCs w:val="12"/>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AD024C"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AD024C"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AD024C"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AD024C"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AD024C"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AD024C"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AD024C"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74D6B7B9" w:rsidR="007A69FF" w:rsidRPr="00252C8A" w:rsidRDefault="004222AF" w:rsidP="007A69FF">
            <w:pPr>
              <w:spacing w:after="0" w:line="240" w:lineRule="auto"/>
              <w:rPr>
                <w:rFonts w:eastAsia="Times New Roman" w:cstheme="minorHAnsi"/>
                <w:sz w:val="20"/>
                <w:szCs w:val="20"/>
                <w:lang w:val="fr-FR"/>
              </w:rPr>
            </w:pPr>
            <w:r w:rsidRPr="00DB56BC">
              <w:rPr>
                <w:rFonts w:eastAsia="Times New Roman" w:cstheme="minorHAnsi"/>
                <w:i/>
                <w:iCs/>
                <w:sz w:val="18"/>
                <w:szCs w:val="18"/>
                <w:lang w:val="fr-CA"/>
              </w:rPr>
              <w:t>*Ce montant ne peut pas dépasser 7.0</w:t>
            </w:r>
            <w:r w:rsidR="00DB56BC" w:rsidRPr="00DB56BC">
              <w:rPr>
                <w:rFonts w:eastAsia="Times New Roman" w:cstheme="minorHAnsi"/>
                <w:i/>
                <w:iCs/>
                <w:sz w:val="18"/>
                <w:szCs w:val="18"/>
                <w:lang w:val="fr-CA"/>
              </w:rPr>
              <w:t>0</w:t>
            </w:r>
            <w:r w:rsidRPr="00DB56BC">
              <w:rPr>
                <w:rFonts w:eastAsia="Times New Roman" w:cstheme="minorHAnsi"/>
                <w:i/>
                <w:iCs/>
                <w:sz w:val="18"/>
                <w:szCs w:val="18"/>
                <w:lang w:val="fr-CA"/>
              </w:rPr>
              <w:t xml:space="preserve"> % du </w:t>
            </w:r>
            <w:r w:rsidR="00C92B44" w:rsidRPr="00DB56BC">
              <w:rPr>
                <w:rFonts w:eastAsia="Times New Roman" w:cstheme="minorHAnsi"/>
                <w:i/>
                <w:iCs/>
                <w:sz w:val="18"/>
                <w:szCs w:val="18"/>
                <w:lang w:val="fr-CA"/>
              </w:rPr>
              <w:t>sous-total (</w:t>
            </w:r>
            <w:r w:rsidR="0099508F" w:rsidRPr="00DB56BC">
              <w:rPr>
                <w:rFonts w:eastAsia="Times New Roman" w:cstheme="minorHAnsi"/>
                <w:i/>
                <w:iCs/>
                <w:sz w:val="18"/>
                <w:szCs w:val="18"/>
                <w:lang w:val="fr-CA"/>
              </w:rPr>
              <w:t>somme</w:t>
            </w:r>
            <w:r w:rsidRPr="00DB56BC">
              <w:rPr>
                <w:rFonts w:eastAsia="Times New Roman" w:cstheme="minorHAnsi"/>
                <w:i/>
                <w:iCs/>
                <w:sz w:val="18"/>
                <w:szCs w:val="18"/>
                <w:lang w:val="fr-CA"/>
              </w:rPr>
              <w:t xml:space="preserve"> des catégories 1 à 7</w:t>
            </w:r>
            <w:r w:rsidR="00C92B44" w:rsidRPr="00DB56BC">
              <w:rPr>
                <w:rFonts w:eastAsia="Times New Roman" w:cstheme="minorHAnsi"/>
                <w:i/>
                <w:iCs/>
                <w:sz w:val="18"/>
                <w:szCs w:val="18"/>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AD024C"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DB56BC" w:rsidRDefault="00082E9F" w:rsidP="00082E9F">
      <w:pPr>
        <w:ind w:right="900"/>
        <w:rPr>
          <w:i/>
          <w:iCs/>
          <w:sz w:val="6"/>
          <w:szCs w:val="6"/>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AD024C" w14:paraId="5DC92033" w14:textId="77777777" w:rsidTr="00DB56BC">
        <w:trPr>
          <w:trHeight w:val="7046"/>
        </w:trPr>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DB56BC">
      <w:pPr>
        <w:rPr>
          <w:lang w:val="fr-CA"/>
        </w:rPr>
      </w:pPr>
    </w:p>
    <w:sectPr w:rsidR="00991313" w:rsidRPr="00252C8A" w:rsidSect="00F9456D">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55D9" w14:textId="70546EC7" w:rsidR="00C223D7" w:rsidRPr="004637F1" w:rsidRDefault="004637F1" w:rsidP="00B96644">
    <w:pPr>
      <w:pStyle w:val="Footer"/>
      <w:rPr>
        <w:sz w:val="18"/>
        <w:szCs w:val="18"/>
        <w:lang w:val="fr-CH"/>
      </w:rPr>
    </w:pPr>
    <w:r w:rsidRPr="004637F1">
      <w:rPr>
        <w:sz w:val="18"/>
        <w:szCs w:val="18"/>
        <w:lang w:val="fr-CH"/>
      </w:rPr>
      <w:t xml:space="preserve">WPHF-Proposition Financement Programmatique </w:t>
    </w:r>
    <w:r w:rsidR="00B96644">
      <w:rPr>
        <w:sz w:val="18"/>
        <w:szCs w:val="18"/>
        <w:lang w:val="fr-CH"/>
      </w:rPr>
      <w:t xml:space="preserve">– Impact 1 </w:t>
    </w:r>
    <w:r w:rsidRPr="004637F1">
      <w:rPr>
        <w:sz w:val="18"/>
        <w:szCs w:val="18"/>
        <w:lang w:val="fr-CH"/>
      </w:rPr>
      <w:t>(V.202</w:t>
    </w:r>
    <w:r w:rsidR="002D4091">
      <w:rPr>
        <w:sz w:val="18"/>
        <w:szCs w:val="18"/>
        <w:lang w:val="fr-CH"/>
      </w:rPr>
      <w:t>5</w:t>
    </w:r>
    <w:r w:rsidRPr="004637F1">
      <w:rPr>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2EED89ED" w14:textId="77777777" w:rsidR="00A86C77" w:rsidRPr="000D712B" w:rsidRDefault="00A86C77" w:rsidP="00A86C77">
      <w:pPr>
        <w:pStyle w:val="FootnoteText"/>
        <w:rPr>
          <w:sz w:val="18"/>
          <w:szCs w:val="18"/>
          <w:lang w:val="en-US"/>
        </w:rPr>
      </w:pPr>
      <w:r w:rsidRPr="000D712B">
        <w:rPr>
          <w:rStyle w:val="FootnoteReference"/>
          <w:sz w:val="18"/>
          <w:szCs w:val="18"/>
        </w:rPr>
        <w:footnoteRef/>
      </w:r>
      <w:r w:rsidRPr="000D712B">
        <w:rPr>
          <w:sz w:val="18"/>
          <w:szCs w:val="18"/>
        </w:rPr>
        <w:t xml:space="preserve"> The </w:t>
      </w:r>
      <w:r w:rsidRPr="000D712B">
        <w:rPr>
          <w:b/>
          <w:bCs/>
          <w:sz w:val="18"/>
          <w:szCs w:val="18"/>
        </w:rPr>
        <w:t>impact statement</w:t>
      </w:r>
      <w:r w:rsidRPr="000D712B">
        <w:rPr>
          <w:sz w:val="18"/>
          <w:szCs w:val="18"/>
        </w:rPr>
        <w:t xml:space="preserve"> reflects the call for proposals and cannot be changed. Impact refers to the long-term change that is expected to occur as a result of the outcomes being achieved. Please refer to the impact and indicator sheet in the call for proposals.</w:t>
      </w:r>
    </w:p>
  </w:footnote>
  <w:footnote w:id="7">
    <w:p w14:paraId="69D10D81" w14:textId="77777777" w:rsidR="00A86C77" w:rsidRPr="000D712B" w:rsidRDefault="00A86C77" w:rsidP="00A86C77">
      <w:pPr>
        <w:pStyle w:val="FootnoteText"/>
        <w:rPr>
          <w:lang w:val="en-US"/>
        </w:rPr>
      </w:pPr>
      <w:r w:rsidRPr="000D712B">
        <w:rPr>
          <w:rStyle w:val="FootnoteReference"/>
          <w:sz w:val="18"/>
          <w:szCs w:val="18"/>
        </w:rPr>
        <w:footnoteRef/>
      </w:r>
      <w:r w:rsidRPr="000D712B">
        <w:rPr>
          <w:sz w:val="18"/>
          <w:szCs w:val="18"/>
        </w:rPr>
        <w:t xml:space="preserve"> </w:t>
      </w:r>
      <w:r w:rsidRPr="000D712B">
        <w:rPr>
          <w:b/>
          <w:bCs/>
          <w:sz w:val="18"/>
          <w:szCs w:val="18"/>
        </w:rPr>
        <w:t>Outcomes</w:t>
      </w:r>
      <w:r w:rsidRPr="000D712B">
        <w:rPr>
          <w:sz w:val="18"/>
          <w:szCs w:val="18"/>
        </w:rPr>
        <w:t xml:space="preserve"> are the shorter-term changes that are expected to occur as a result of the completion of outputs. There should be a direct cause and effect relationship between outputs and outcome, and a direct cause and effect of outcomes to the impact. Multiple outcomes can be included.</w:t>
      </w:r>
      <w:r w:rsidRPr="000D71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A79"/>
    <w:multiLevelType w:val="multilevel"/>
    <w:tmpl w:val="0DF85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F04F59"/>
    <w:multiLevelType w:val="multilevel"/>
    <w:tmpl w:val="89725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6F4D97"/>
    <w:multiLevelType w:val="multilevel"/>
    <w:tmpl w:val="DFD0D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DA0D28"/>
    <w:multiLevelType w:val="hybridMultilevel"/>
    <w:tmpl w:val="EE02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96795B"/>
    <w:multiLevelType w:val="hybridMultilevel"/>
    <w:tmpl w:val="C106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7"/>
  </w:num>
  <w:num w:numId="2" w16cid:durableId="257641292">
    <w:abstractNumId w:val="5"/>
  </w:num>
  <w:num w:numId="3" w16cid:durableId="1948390706">
    <w:abstractNumId w:val="2"/>
  </w:num>
  <w:num w:numId="4" w16cid:durableId="1090930551">
    <w:abstractNumId w:val="6"/>
  </w:num>
  <w:num w:numId="5" w16cid:durableId="1869830863">
    <w:abstractNumId w:val="1"/>
  </w:num>
  <w:num w:numId="6" w16cid:durableId="2047751168">
    <w:abstractNumId w:val="3"/>
  </w:num>
  <w:num w:numId="7" w16cid:durableId="136918648">
    <w:abstractNumId w:val="0"/>
  </w:num>
  <w:num w:numId="8" w16cid:durableId="1870948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714A"/>
    <w:rsid w:val="000604C0"/>
    <w:rsid w:val="0007035B"/>
    <w:rsid w:val="0007298C"/>
    <w:rsid w:val="00082E9F"/>
    <w:rsid w:val="00082EF5"/>
    <w:rsid w:val="000A0AAF"/>
    <w:rsid w:val="000D26EA"/>
    <w:rsid w:val="000D5E2C"/>
    <w:rsid w:val="000D6116"/>
    <w:rsid w:val="000F2F3D"/>
    <w:rsid w:val="00100E95"/>
    <w:rsid w:val="001030D0"/>
    <w:rsid w:val="00106AD1"/>
    <w:rsid w:val="001107EF"/>
    <w:rsid w:val="00126F60"/>
    <w:rsid w:val="00132AD6"/>
    <w:rsid w:val="001351C8"/>
    <w:rsid w:val="00136669"/>
    <w:rsid w:val="00143A35"/>
    <w:rsid w:val="00146C52"/>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40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C5A36"/>
    <w:rsid w:val="003D2277"/>
    <w:rsid w:val="003D350C"/>
    <w:rsid w:val="003E6E6F"/>
    <w:rsid w:val="003F2659"/>
    <w:rsid w:val="003F3FAF"/>
    <w:rsid w:val="00414376"/>
    <w:rsid w:val="00416478"/>
    <w:rsid w:val="004222AF"/>
    <w:rsid w:val="00431B41"/>
    <w:rsid w:val="00445E9A"/>
    <w:rsid w:val="004637F1"/>
    <w:rsid w:val="0046499D"/>
    <w:rsid w:val="00482780"/>
    <w:rsid w:val="00487E5D"/>
    <w:rsid w:val="00493844"/>
    <w:rsid w:val="004A0E28"/>
    <w:rsid w:val="004E3C3B"/>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55BF5"/>
    <w:rsid w:val="007630C2"/>
    <w:rsid w:val="00765E2A"/>
    <w:rsid w:val="00776DAE"/>
    <w:rsid w:val="007865F3"/>
    <w:rsid w:val="007A69FF"/>
    <w:rsid w:val="007A6B2A"/>
    <w:rsid w:val="007B2412"/>
    <w:rsid w:val="007C2D32"/>
    <w:rsid w:val="007E3E4B"/>
    <w:rsid w:val="007E4847"/>
    <w:rsid w:val="008014CB"/>
    <w:rsid w:val="0080152D"/>
    <w:rsid w:val="0080317B"/>
    <w:rsid w:val="00805BC1"/>
    <w:rsid w:val="00811565"/>
    <w:rsid w:val="0081231D"/>
    <w:rsid w:val="008161E2"/>
    <w:rsid w:val="00826E07"/>
    <w:rsid w:val="0085077C"/>
    <w:rsid w:val="00856933"/>
    <w:rsid w:val="00876792"/>
    <w:rsid w:val="008769A7"/>
    <w:rsid w:val="00882B2B"/>
    <w:rsid w:val="00887AF9"/>
    <w:rsid w:val="008D137D"/>
    <w:rsid w:val="009159A4"/>
    <w:rsid w:val="00925E5D"/>
    <w:rsid w:val="00926358"/>
    <w:rsid w:val="00942943"/>
    <w:rsid w:val="00953247"/>
    <w:rsid w:val="00984722"/>
    <w:rsid w:val="00991313"/>
    <w:rsid w:val="0099508F"/>
    <w:rsid w:val="00995523"/>
    <w:rsid w:val="009A128F"/>
    <w:rsid w:val="009B0A5B"/>
    <w:rsid w:val="009C3181"/>
    <w:rsid w:val="009D6E62"/>
    <w:rsid w:val="009E5444"/>
    <w:rsid w:val="00A02B07"/>
    <w:rsid w:val="00A0383E"/>
    <w:rsid w:val="00A72D77"/>
    <w:rsid w:val="00A86027"/>
    <w:rsid w:val="00A86C77"/>
    <w:rsid w:val="00A910F1"/>
    <w:rsid w:val="00AD024C"/>
    <w:rsid w:val="00AD65BF"/>
    <w:rsid w:val="00AF3184"/>
    <w:rsid w:val="00B51B96"/>
    <w:rsid w:val="00B60918"/>
    <w:rsid w:val="00B61D2B"/>
    <w:rsid w:val="00B66568"/>
    <w:rsid w:val="00B73F7F"/>
    <w:rsid w:val="00B96644"/>
    <w:rsid w:val="00BA51A6"/>
    <w:rsid w:val="00BB19A5"/>
    <w:rsid w:val="00BD3D65"/>
    <w:rsid w:val="00BF27CB"/>
    <w:rsid w:val="00C034A3"/>
    <w:rsid w:val="00C223D7"/>
    <w:rsid w:val="00C326AB"/>
    <w:rsid w:val="00C32A5D"/>
    <w:rsid w:val="00C47C79"/>
    <w:rsid w:val="00C53D7E"/>
    <w:rsid w:val="00C573E7"/>
    <w:rsid w:val="00C57E99"/>
    <w:rsid w:val="00C752D9"/>
    <w:rsid w:val="00C77AD9"/>
    <w:rsid w:val="00C92B44"/>
    <w:rsid w:val="00CA50C7"/>
    <w:rsid w:val="00CA75B3"/>
    <w:rsid w:val="00CD6E3A"/>
    <w:rsid w:val="00CE3FBC"/>
    <w:rsid w:val="00CF6DEF"/>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56BC"/>
    <w:rsid w:val="00DB6ABA"/>
    <w:rsid w:val="00DC6634"/>
    <w:rsid w:val="00DC7AC4"/>
    <w:rsid w:val="00DD3056"/>
    <w:rsid w:val="00DF663E"/>
    <w:rsid w:val="00E416C1"/>
    <w:rsid w:val="00E557C6"/>
    <w:rsid w:val="00E55A6A"/>
    <w:rsid w:val="00E55B44"/>
    <w:rsid w:val="00E57E97"/>
    <w:rsid w:val="00E647FC"/>
    <w:rsid w:val="00E705AA"/>
    <w:rsid w:val="00E7347B"/>
    <w:rsid w:val="00E862D7"/>
    <w:rsid w:val="00E906D0"/>
    <w:rsid w:val="00E92E93"/>
    <w:rsid w:val="00EA33B9"/>
    <w:rsid w:val="00EC0E7A"/>
    <w:rsid w:val="00EC3B2F"/>
    <w:rsid w:val="00EC457B"/>
    <w:rsid w:val="00EC6A07"/>
    <w:rsid w:val="00ED49D6"/>
    <w:rsid w:val="00EE56B6"/>
    <w:rsid w:val="00F069B6"/>
    <w:rsid w:val="00F2009F"/>
    <w:rsid w:val="00F22EB5"/>
    <w:rsid w:val="00F4296E"/>
    <w:rsid w:val="00F44AD8"/>
    <w:rsid w:val="00F44BB2"/>
    <w:rsid w:val="00F56823"/>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17B"/>
    <w:rPr>
      <w:color w:val="0563C1" w:themeColor="hyperlink"/>
      <w:u w:val="single"/>
    </w:rPr>
  </w:style>
  <w:style w:type="character" w:styleId="UnresolvedMention">
    <w:name w:val="Unresolved Mention"/>
    <w:basedOn w:val="DefaultParagraphFont"/>
    <w:uiPriority w:val="99"/>
    <w:rsid w:val="0014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phfund.org/wp-content/uploads/2025/03/Impact-and-Indicator-Tip-Sheet_Impact-1_EnablingEnviro_FR-FIN_March-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53F3AE8F6BAF4DBCCB38009CE0057E" ma:contentTypeVersion="14" ma:contentTypeDescription="Create a new document." ma:contentTypeScope="" ma:versionID="429a6a75f8739a1f28ec0a69d8d9b53c">
  <xsd:schema xmlns:xsd="http://www.w3.org/2001/XMLSchema" xmlns:xs="http://www.w3.org/2001/XMLSchema" xmlns:p="http://schemas.microsoft.com/office/2006/metadata/properties" xmlns:ns2="91c4ba7d-0446-4a82-816a-af77789eb388" xmlns:ns3="633f01f7-1fa2-4acd-9970-c12750f8b07b" targetNamespace="http://schemas.microsoft.com/office/2006/metadata/properties" ma:root="true" ma:fieldsID="fdb545c87cf2fd10aec62ba1a8f26955" ns2:_="" ns3:_="">
    <xsd:import namespace="91c4ba7d-0446-4a82-816a-af77789eb388"/>
    <xsd:import namespace="633f01f7-1fa2-4acd-9970-c12750f8b0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4ba7d-0446-4a82-816a-af77789eb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f01f7-1fa2-4acd-9970-c12750f8b0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bebe6d-d51e-41a3-968e-5e8df988c49a}" ma:internalName="TaxCatchAll" ma:showField="CatchAllData" ma:web="633f01f7-1fa2-4acd-9970-c12750f8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c4ba7d-0446-4a82-816a-af77789eb388">
      <Terms xmlns="http://schemas.microsoft.com/office/infopath/2007/PartnerControls"/>
    </lcf76f155ced4ddcb4097134ff3c332f>
    <TaxCatchAll xmlns="633f01f7-1fa2-4acd-9970-c12750f8b07b"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0E33AAF4-CC62-48EE-9B2A-B2617301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4ba7d-0446-4a82-816a-af77789eb388"/>
    <ds:schemaRef ds:uri="633f01f7-1fa2-4acd-9970-c12750f8b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73576-FE31-497E-8B06-2B45AED3BFBE}">
  <ds:schemaRefs>
    <ds:schemaRef ds:uri="http://schemas.microsoft.com/sharepoint/v3/contenttype/forms"/>
  </ds:schemaRefs>
</ds:datastoreItem>
</file>

<file path=customXml/itemProps4.xml><?xml version="1.0" encoding="utf-8"?>
<ds:datastoreItem xmlns:ds="http://schemas.openxmlformats.org/officeDocument/2006/customXml" ds:itemID="{FD9DBECC-880F-4CAC-874D-365F7AA350B5}">
  <ds:schemaRefs>
    <ds:schemaRef ds:uri="http://schemas.microsoft.com/office/2006/metadata/properties"/>
    <ds:schemaRef ds:uri="http://schemas.microsoft.com/office/infopath/2007/PartnerControls"/>
    <ds:schemaRef ds:uri="91c4ba7d-0446-4a82-816a-af77789eb388"/>
    <ds:schemaRef ds:uri="633f01f7-1fa2-4acd-9970-c12750f8b07b"/>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228</cp:revision>
  <dcterms:created xsi:type="dcterms:W3CDTF">2020-11-10T17:02:00Z</dcterms:created>
  <dcterms:modified xsi:type="dcterms:W3CDTF">2025-03-14T12:31:00Z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0x0101002F53F3AE8F6BAF4DBCCB38009CE0057E</vt:lpwstr>
  </property>
  <property fmtid="{D5CDD505-2E9C-101B-9397-08002B2CF9AE}" pid="4" name="_ExtendedDescription">
    <vt:lpwstr/>
  </property>
</Properties>
</file>